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F20" w:rsidRPr="00272F20" w:rsidRDefault="00CC7BC5" w:rsidP="00FB7599">
      <w:pPr>
        <w:pStyle w:val="1"/>
        <w:spacing w:line="240" w:lineRule="auto"/>
        <w:ind w:left="708" w:firstLine="708"/>
        <w:jc w:val="center"/>
        <w:rPr>
          <w:iCs/>
          <w:sz w:val="32"/>
          <w:szCs w:val="32"/>
        </w:rPr>
      </w:pPr>
      <w:r w:rsidRPr="00272F20">
        <w:rPr>
          <w:bCs/>
          <w:noProof/>
          <w:sz w:val="32"/>
          <w:szCs w:val="32"/>
        </w:rPr>
        <w:drawing>
          <wp:anchor distT="0" distB="0" distL="114300" distR="114300" simplePos="0" relativeHeight="251657216" behindDoc="0" locked="0" layoutInCell="1" allowOverlap="1">
            <wp:simplePos x="0" y="0"/>
            <wp:positionH relativeFrom="column">
              <wp:posOffset>5371465</wp:posOffset>
            </wp:positionH>
            <wp:positionV relativeFrom="paragraph">
              <wp:posOffset>134620</wp:posOffset>
            </wp:positionV>
            <wp:extent cx="605790" cy="800100"/>
            <wp:effectExtent l="0" t="0" r="0" b="0"/>
            <wp:wrapTight wrapText="bothSides">
              <wp:wrapPolygon edited="0">
                <wp:start x="0" y="0"/>
                <wp:lineTo x="0" y="21086"/>
                <wp:lineTo x="21057" y="21086"/>
                <wp:lineTo x="21057" y="0"/>
                <wp:lineTo x="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F20">
        <w:rPr>
          <w:bCs/>
          <w:noProof/>
          <w:sz w:val="32"/>
          <w:szCs w:val="32"/>
        </w:rPr>
        <w:drawing>
          <wp:anchor distT="0" distB="0" distL="114300" distR="114300" simplePos="0" relativeHeight="251658240" behindDoc="0" locked="0" layoutInCell="1" allowOverlap="1">
            <wp:simplePos x="0" y="0"/>
            <wp:positionH relativeFrom="column">
              <wp:posOffset>33655</wp:posOffset>
            </wp:positionH>
            <wp:positionV relativeFrom="paragraph">
              <wp:posOffset>35560</wp:posOffset>
            </wp:positionV>
            <wp:extent cx="600075" cy="800100"/>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F20" w:rsidRPr="00272F20">
        <w:rPr>
          <w:iCs/>
          <w:sz w:val="32"/>
          <w:szCs w:val="32"/>
        </w:rPr>
        <w:t>УКРАЇНА</w:t>
      </w:r>
    </w:p>
    <w:p w:rsidR="00272F20" w:rsidRPr="00272F20" w:rsidRDefault="00272F20" w:rsidP="00FB7599">
      <w:pPr>
        <w:pStyle w:val="1"/>
        <w:spacing w:line="240" w:lineRule="auto"/>
        <w:ind w:left="708" w:firstLine="708"/>
        <w:jc w:val="center"/>
        <w:rPr>
          <w:iCs/>
          <w:sz w:val="32"/>
          <w:szCs w:val="32"/>
        </w:rPr>
      </w:pPr>
      <w:r w:rsidRPr="00272F20">
        <w:rPr>
          <w:iCs/>
          <w:sz w:val="32"/>
          <w:szCs w:val="32"/>
        </w:rPr>
        <w:t>ПЕРЕЯСЛАВСЬКА  МІСЬКА РАДА</w:t>
      </w:r>
    </w:p>
    <w:p w:rsidR="00272F20" w:rsidRDefault="00272F20" w:rsidP="00FB7599">
      <w:pPr>
        <w:ind w:left="708" w:firstLine="708"/>
        <w:jc w:val="center"/>
        <w:rPr>
          <w:bCs/>
          <w:sz w:val="32"/>
          <w:szCs w:val="32"/>
        </w:rPr>
      </w:pPr>
      <w:r w:rsidRPr="00C4445A">
        <w:rPr>
          <w:sz w:val="32"/>
          <w:szCs w:val="32"/>
          <w:lang w:val="en-US"/>
        </w:rPr>
        <w:t>VI</w:t>
      </w:r>
      <w:r w:rsidR="005C109A">
        <w:rPr>
          <w:sz w:val="32"/>
          <w:szCs w:val="32"/>
          <w:lang w:val="uk-UA"/>
        </w:rPr>
        <w:t>І</w:t>
      </w:r>
      <w:r w:rsidRPr="00C4445A">
        <w:rPr>
          <w:sz w:val="32"/>
          <w:szCs w:val="32"/>
          <w:lang w:val="en-US"/>
        </w:rPr>
        <w:t>I</w:t>
      </w:r>
      <w:r w:rsidRPr="00C4445A">
        <w:rPr>
          <w:sz w:val="32"/>
          <w:szCs w:val="32"/>
        </w:rPr>
        <w:t xml:space="preserve"> </w:t>
      </w:r>
      <w:r w:rsidRPr="00C4445A">
        <w:rPr>
          <w:sz w:val="32"/>
          <w:szCs w:val="32"/>
          <w:lang w:val="en-US"/>
        </w:rPr>
        <w:t>C</w:t>
      </w:r>
      <w:r w:rsidRPr="00C4445A">
        <w:rPr>
          <w:sz w:val="32"/>
          <w:szCs w:val="32"/>
        </w:rPr>
        <w:t>КЛИКАННЯ</w:t>
      </w:r>
      <w:r w:rsidRPr="00C4445A">
        <w:rPr>
          <w:bCs/>
          <w:sz w:val="32"/>
          <w:szCs w:val="32"/>
        </w:rPr>
        <w:t xml:space="preserve">    </w:t>
      </w:r>
    </w:p>
    <w:p w:rsidR="00405A81" w:rsidRDefault="00405A81" w:rsidP="00272F20">
      <w:pPr>
        <w:pStyle w:val="2"/>
        <w:spacing w:line="240" w:lineRule="auto"/>
        <w:jc w:val="center"/>
        <w:rPr>
          <w:iCs/>
          <w:szCs w:val="32"/>
        </w:rPr>
      </w:pPr>
    </w:p>
    <w:p w:rsidR="00272F20" w:rsidRPr="00C4445A" w:rsidRDefault="00272F20" w:rsidP="00272F20">
      <w:pPr>
        <w:pStyle w:val="2"/>
        <w:spacing w:line="240" w:lineRule="auto"/>
        <w:jc w:val="center"/>
        <w:rPr>
          <w:iCs/>
          <w:szCs w:val="32"/>
        </w:rPr>
      </w:pPr>
      <w:r w:rsidRPr="00C4445A">
        <w:rPr>
          <w:iCs/>
          <w:szCs w:val="32"/>
        </w:rPr>
        <w:t xml:space="preserve">Р І Ш Е Н </w:t>
      </w:r>
      <w:proofErr w:type="spellStart"/>
      <w:r w:rsidRPr="00C4445A">
        <w:rPr>
          <w:iCs/>
          <w:szCs w:val="32"/>
        </w:rPr>
        <w:t>Н</w:t>
      </w:r>
      <w:proofErr w:type="spellEnd"/>
      <w:r w:rsidRPr="00C4445A">
        <w:rPr>
          <w:iCs/>
          <w:szCs w:val="32"/>
        </w:rPr>
        <w:t xml:space="preserve"> Я</w:t>
      </w:r>
    </w:p>
    <w:p w:rsidR="00272F20" w:rsidRPr="00A52B5B" w:rsidRDefault="00272F20" w:rsidP="00272F20">
      <w:pPr>
        <w:rPr>
          <w:u w:val="double"/>
          <w:lang w:val="uk-UA"/>
        </w:rPr>
      </w:pPr>
      <w:r w:rsidRPr="00EB1535">
        <w:rPr>
          <w:b/>
          <w:sz w:val="28"/>
          <w:szCs w:val="28"/>
          <w:u w:val="single"/>
          <w:lang w:val="uk-UA"/>
        </w:rPr>
        <w:t>від «</w:t>
      </w:r>
      <w:r w:rsidR="00EB1535" w:rsidRPr="00EB1535">
        <w:rPr>
          <w:b/>
          <w:sz w:val="28"/>
          <w:szCs w:val="28"/>
          <w:u w:val="single"/>
          <w:lang w:val="uk-UA"/>
        </w:rPr>
        <w:t>23</w:t>
      </w:r>
      <w:r w:rsidRPr="00EB1535">
        <w:rPr>
          <w:b/>
          <w:sz w:val="28"/>
          <w:szCs w:val="28"/>
          <w:u w:val="single"/>
          <w:lang w:val="uk-UA"/>
        </w:rPr>
        <w:t xml:space="preserve">» </w:t>
      </w:r>
      <w:r w:rsidR="00EB1535" w:rsidRPr="00EB1535">
        <w:rPr>
          <w:b/>
          <w:sz w:val="28"/>
          <w:szCs w:val="28"/>
          <w:u w:val="single"/>
          <w:lang w:val="uk-UA"/>
        </w:rPr>
        <w:t>грудня</w:t>
      </w:r>
      <w:r w:rsidRPr="00EB1535">
        <w:rPr>
          <w:b/>
          <w:sz w:val="28"/>
          <w:szCs w:val="28"/>
          <w:u w:val="single"/>
          <w:lang w:val="uk-UA"/>
        </w:rPr>
        <w:t xml:space="preserve"> 20</w:t>
      </w:r>
      <w:r w:rsidR="005C109A" w:rsidRPr="00EB1535">
        <w:rPr>
          <w:b/>
          <w:sz w:val="28"/>
          <w:szCs w:val="28"/>
          <w:u w:val="single"/>
          <w:lang w:val="uk-UA"/>
        </w:rPr>
        <w:t>2</w:t>
      </w:r>
      <w:r w:rsidR="00524B97" w:rsidRPr="00EB1535">
        <w:rPr>
          <w:b/>
          <w:sz w:val="28"/>
          <w:szCs w:val="28"/>
          <w:u w:val="single"/>
          <w:lang w:val="uk-UA"/>
        </w:rPr>
        <w:t>1</w:t>
      </w:r>
      <w:r w:rsidRPr="00EB1535">
        <w:rPr>
          <w:b/>
          <w:sz w:val="28"/>
          <w:szCs w:val="28"/>
          <w:u w:val="single"/>
          <w:lang w:val="uk-UA"/>
        </w:rPr>
        <w:t xml:space="preserve"> року</w:t>
      </w:r>
      <w:r w:rsidRPr="00A52B5B">
        <w:rPr>
          <w:sz w:val="24"/>
          <w:szCs w:val="24"/>
          <w:lang w:val="uk-UA"/>
        </w:rPr>
        <w:tab/>
        <w:t xml:space="preserve">                          </w:t>
      </w:r>
      <w:r w:rsidR="00EB1535">
        <w:rPr>
          <w:sz w:val="24"/>
          <w:szCs w:val="24"/>
          <w:lang w:val="uk-UA"/>
        </w:rPr>
        <w:t xml:space="preserve">                                </w:t>
      </w:r>
      <w:r w:rsidRPr="00A52B5B">
        <w:rPr>
          <w:sz w:val="24"/>
          <w:szCs w:val="24"/>
          <w:lang w:val="uk-UA"/>
        </w:rPr>
        <w:t xml:space="preserve">               </w:t>
      </w:r>
      <w:r w:rsidR="005444A5" w:rsidRPr="005444A5">
        <w:rPr>
          <w:b/>
          <w:sz w:val="28"/>
          <w:szCs w:val="28"/>
          <w:u w:val="single"/>
          <w:lang w:val="uk-UA"/>
        </w:rPr>
        <w:t>№ 3</w:t>
      </w:r>
      <w:r w:rsidR="00EB1535">
        <w:rPr>
          <w:b/>
          <w:sz w:val="28"/>
          <w:szCs w:val="28"/>
          <w:u w:val="single"/>
          <w:lang w:val="uk-UA"/>
        </w:rPr>
        <w:t>1</w:t>
      </w:r>
      <w:r w:rsidR="005444A5" w:rsidRPr="005444A5">
        <w:rPr>
          <w:b/>
          <w:sz w:val="28"/>
          <w:szCs w:val="28"/>
          <w:u w:val="single"/>
          <w:lang w:val="uk-UA"/>
        </w:rPr>
        <w:t>-21-VIII</w:t>
      </w:r>
    </w:p>
    <w:p w:rsidR="00796D95" w:rsidRPr="00272F20" w:rsidRDefault="00796D95" w:rsidP="00796D95">
      <w:pPr>
        <w:tabs>
          <w:tab w:val="left" w:pos="-6096"/>
        </w:tabs>
        <w:jc w:val="center"/>
        <w:rPr>
          <w:sz w:val="28"/>
          <w:szCs w:val="28"/>
        </w:rPr>
      </w:pPr>
    </w:p>
    <w:p w:rsidR="00C92C1A" w:rsidRDefault="00C92C1A" w:rsidP="00C92C1A">
      <w:pPr>
        <w:pStyle w:val="a8"/>
        <w:spacing w:before="0" w:beforeAutospacing="0" w:after="0" w:afterAutospacing="0"/>
        <w:jc w:val="center"/>
        <w:rPr>
          <w:b/>
          <w:bCs/>
          <w:sz w:val="28"/>
          <w:szCs w:val="28"/>
        </w:rPr>
      </w:pPr>
      <w:r w:rsidRPr="00B91643">
        <w:rPr>
          <w:b/>
          <w:bCs/>
          <w:sz w:val="28"/>
          <w:szCs w:val="28"/>
        </w:rPr>
        <w:t>Про бюджет</w:t>
      </w:r>
      <w:r w:rsidR="005C109A">
        <w:rPr>
          <w:b/>
          <w:bCs/>
          <w:sz w:val="28"/>
          <w:szCs w:val="28"/>
        </w:rPr>
        <w:t xml:space="preserve"> </w:t>
      </w:r>
      <w:r w:rsidRPr="00036EF3">
        <w:rPr>
          <w:b/>
          <w:sz w:val="28"/>
          <w:szCs w:val="28"/>
        </w:rPr>
        <w:t>Переяслав</w:t>
      </w:r>
      <w:r w:rsidR="005C109A">
        <w:rPr>
          <w:b/>
          <w:sz w:val="28"/>
          <w:szCs w:val="28"/>
        </w:rPr>
        <w:t>ської міської територіальної громади</w:t>
      </w:r>
      <w:r w:rsidRPr="00036EF3">
        <w:rPr>
          <w:b/>
          <w:sz w:val="28"/>
          <w:szCs w:val="28"/>
        </w:rPr>
        <w:t xml:space="preserve"> </w:t>
      </w:r>
      <w:r w:rsidRPr="00036EF3">
        <w:rPr>
          <w:b/>
          <w:sz w:val="28"/>
          <w:szCs w:val="28"/>
        </w:rPr>
        <w:br/>
      </w:r>
      <w:r w:rsidRPr="00036EF3">
        <w:rPr>
          <w:b/>
          <w:bCs/>
          <w:sz w:val="28"/>
          <w:szCs w:val="28"/>
        </w:rPr>
        <w:t>на</w:t>
      </w:r>
      <w:r w:rsidRPr="00036EF3">
        <w:rPr>
          <w:b/>
          <w:sz w:val="28"/>
          <w:szCs w:val="28"/>
        </w:rPr>
        <w:t xml:space="preserve"> 20</w:t>
      </w:r>
      <w:r>
        <w:rPr>
          <w:b/>
          <w:sz w:val="28"/>
          <w:szCs w:val="28"/>
        </w:rPr>
        <w:t>2</w:t>
      </w:r>
      <w:r w:rsidR="00524B97">
        <w:rPr>
          <w:b/>
          <w:sz w:val="28"/>
          <w:szCs w:val="28"/>
        </w:rPr>
        <w:t>2</w:t>
      </w:r>
      <w:r w:rsidRPr="00036EF3">
        <w:rPr>
          <w:b/>
          <w:sz w:val="28"/>
          <w:szCs w:val="28"/>
        </w:rPr>
        <w:t xml:space="preserve"> </w:t>
      </w:r>
      <w:r w:rsidRPr="00036EF3">
        <w:rPr>
          <w:b/>
          <w:bCs/>
          <w:sz w:val="28"/>
          <w:szCs w:val="28"/>
        </w:rPr>
        <w:t>рік</w:t>
      </w:r>
    </w:p>
    <w:p w:rsidR="00C92C1A" w:rsidRDefault="00C92C1A" w:rsidP="00C92C1A">
      <w:pPr>
        <w:pStyle w:val="a8"/>
        <w:spacing w:before="0" w:beforeAutospacing="0" w:after="0" w:afterAutospacing="0"/>
        <w:jc w:val="center"/>
        <w:rPr>
          <w:b/>
          <w:bCs/>
          <w:sz w:val="28"/>
          <w:szCs w:val="28"/>
        </w:rPr>
      </w:pPr>
    </w:p>
    <w:p w:rsidR="00C92C1A" w:rsidRDefault="00C92C1A" w:rsidP="00C92C1A">
      <w:pPr>
        <w:pStyle w:val="a8"/>
        <w:spacing w:before="0" w:beforeAutospacing="0" w:after="0" w:afterAutospacing="0"/>
        <w:jc w:val="center"/>
        <w:rPr>
          <w:b/>
          <w:bCs/>
          <w:sz w:val="28"/>
          <w:szCs w:val="28"/>
        </w:rPr>
      </w:pPr>
      <w:r>
        <w:rPr>
          <w:b/>
          <w:bCs/>
          <w:sz w:val="28"/>
          <w:szCs w:val="28"/>
        </w:rPr>
        <w:t>10</w:t>
      </w:r>
      <w:r w:rsidR="00165576">
        <w:rPr>
          <w:b/>
          <w:bCs/>
          <w:sz w:val="28"/>
          <w:szCs w:val="28"/>
        </w:rPr>
        <w:t>555</w:t>
      </w:r>
      <w:r>
        <w:rPr>
          <w:b/>
          <w:bCs/>
          <w:sz w:val="28"/>
          <w:szCs w:val="28"/>
        </w:rPr>
        <w:t>00000</w:t>
      </w:r>
      <w:r w:rsidR="00165576">
        <w:rPr>
          <w:b/>
          <w:bCs/>
          <w:sz w:val="28"/>
          <w:szCs w:val="28"/>
        </w:rPr>
        <w:t>0</w:t>
      </w:r>
    </w:p>
    <w:p w:rsidR="00C92C1A" w:rsidRPr="00036EF3" w:rsidRDefault="00C92C1A" w:rsidP="00C92C1A">
      <w:pPr>
        <w:pStyle w:val="a8"/>
        <w:spacing w:before="0" w:beforeAutospacing="0" w:after="0" w:afterAutospacing="0"/>
        <w:jc w:val="center"/>
        <w:rPr>
          <w:b/>
          <w:sz w:val="28"/>
          <w:szCs w:val="28"/>
        </w:rPr>
      </w:pPr>
      <w:r>
        <w:rPr>
          <w:b/>
          <w:bCs/>
          <w:sz w:val="28"/>
          <w:szCs w:val="28"/>
        </w:rPr>
        <w:t>(код бюджету)</w:t>
      </w:r>
      <w:r w:rsidRPr="00036EF3">
        <w:rPr>
          <w:b/>
          <w:sz w:val="28"/>
          <w:szCs w:val="28"/>
        </w:rPr>
        <w:br/>
      </w:r>
    </w:p>
    <w:p w:rsidR="00C92C1A" w:rsidRDefault="00C92C1A" w:rsidP="00C92C1A">
      <w:pPr>
        <w:pStyle w:val="a8"/>
        <w:spacing w:before="0" w:beforeAutospacing="0" w:after="0" w:afterAutospacing="0"/>
        <w:ind w:firstLine="709"/>
        <w:jc w:val="both"/>
        <w:rPr>
          <w:sz w:val="28"/>
          <w:szCs w:val="28"/>
        </w:rPr>
      </w:pPr>
      <w:r w:rsidRPr="00B91643">
        <w:rPr>
          <w:sz w:val="28"/>
          <w:szCs w:val="28"/>
        </w:rPr>
        <w:t xml:space="preserve">Керуючись </w:t>
      </w:r>
      <w:r>
        <w:rPr>
          <w:sz w:val="28"/>
          <w:szCs w:val="28"/>
        </w:rPr>
        <w:t xml:space="preserve">частиною 2 статті 77 </w:t>
      </w:r>
      <w:r w:rsidRPr="00036EF3">
        <w:rPr>
          <w:sz w:val="28"/>
          <w:szCs w:val="28"/>
        </w:rPr>
        <w:t>Бюджетн</w:t>
      </w:r>
      <w:r>
        <w:rPr>
          <w:sz w:val="28"/>
          <w:szCs w:val="28"/>
        </w:rPr>
        <w:t>ого</w:t>
      </w:r>
      <w:r w:rsidRPr="00036EF3">
        <w:rPr>
          <w:sz w:val="28"/>
          <w:szCs w:val="28"/>
        </w:rPr>
        <w:t xml:space="preserve"> кодекс</w:t>
      </w:r>
      <w:r>
        <w:rPr>
          <w:sz w:val="28"/>
          <w:szCs w:val="28"/>
        </w:rPr>
        <w:t>у</w:t>
      </w:r>
      <w:r w:rsidRPr="00036EF3">
        <w:rPr>
          <w:sz w:val="28"/>
          <w:szCs w:val="28"/>
        </w:rPr>
        <w:t xml:space="preserve"> України,</w:t>
      </w:r>
      <w:r>
        <w:rPr>
          <w:sz w:val="28"/>
          <w:szCs w:val="28"/>
        </w:rPr>
        <w:t xml:space="preserve"> статтею 26</w:t>
      </w:r>
      <w:r w:rsidRPr="00036EF3">
        <w:rPr>
          <w:sz w:val="28"/>
          <w:szCs w:val="28"/>
        </w:rPr>
        <w:t xml:space="preserve"> Закон</w:t>
      </w:r>
      <w:r>
        <w:rPr>
          <w:sz w:val="28"/>
          <w:szCs w:val="28"/>
        </w:rPr>
        <w:t>у</w:t>
      </w:r>
      <w:r w:rsidRPr="00036EF3">
        <w:rPr>
          <w:sz w:val="28"/>
          <w:szCs w:val="28"/>
        </w:rPr>
        <w:t xml:space="preserve"> України "Про місцеве самоврядування"</w:t>
      </w:r>
      <w:r w:rsidRPr="00B91643">
        <w:rPr>
          <w:sz w:val="28"/>
          <w:szCs w:val="28"/>
        </w:rPr>
        <w:t xml:space="preserve">, </w:t>
      </w:r>
      <w:r>
        <w:rPr>
          <w:sz w:val="28"/>
          <w:szCs w:val="28"/>
        </w:rPr>
        <w:t>Переяславська міська</w:t>
      </w:r>
      <w:r w:rsidRPr="00B91643">
        <w:rPr>
          <w:sz w:val="28"/>
          <w:szCs w:val="28"/>
        </w:rPr>
        <w:t xml:space="preserve"> рада вирішила:               </w:t>
      </w:r>
    </w:p>
    <w:p w:rsidR="00345D06" w:rsidRPr="00B91643" w:rsidRDefault="00C92C1A" w:rsidP="00C92C1A">
      <w:pPr>
        <w:pStyle w:val="a8"/>
        <w:spacing w:before="0" w:beforeAutospacing="0" w:after="0" w:afterAutospacing="0"/>
        <w:ind w:firstLine="709"/>
        <w:jc w:val="both"/>
        <w:rPr>
          <w:sz w:val="28"/>
          <w:szCs w:val="28"/>
        </w:rPr>
      </w:pPr>
      <w:r w:rsidRPr="00B91643">
        <w:rPr>
          <w:sz w:val="28"/>
          <w:szCs w:val="28"/>
        </w:rPr>
        <w:t>1. Визначити на 20</w:t>
      </w:r>
      <w:r>
        <w:rPr>
          <w:sz w:val="28"/>
          <w:szCs w:val="28"/>
        </w:rPr>
        <w:t>2</w:t>
      </w:r>
      <w:r w:rsidR="00524B97">
        <w:rPr>
          <w:sz w:val="28"/>
          <w:szCs w:val="28"/>
        </w:rPr>
        <w:t>2</w:t>
      </w:r>
      <w:r w:rsidRPr="00B91643">
        <w:rPr>
          <w:sz w:val="28"/>
          <w:szCs w:val="28"/>
        </w:rPr>
        <w:t xml:space="preserve"> рік:</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доходи</w:t>
      </w:r>
      <w:r w:rsidRPr="00B91643">
        <w:rPr>
          <w:sz w:val="28"/>
          <w:szCs w:val="28"/>
        </w:rPr>
        <w:t xml:space="preserve"> бюджету</w:t>
      </w:r>
      <w:r>
        <w:rPr>
          <w:sz w:val="28"/>
          <w:szCs w:val="28"/>
        </w:rPr>
        <w:t xml:space="preserve"> </w:t>
      </w:r>
      <w:r w:rsidR="000A5840">
        <w:rPr>
          <w:sz w:val="28"/>
          <w:szCs w:val="28"/>
        </w:rPr>
        <w:t xml:space="preserve">Переяславської міської територіальної  громади </w:t>
      </w:r>
      <w:r w:rsidRPr="00B91643">
        <w:rPr>
          <w:sz w:val="28"/>
          <w:szCs w:val="28"/>
        </w:rPr>
        <w:t xml:space="preserve"> у</w:t>
      </w:r>
      <w:r w:rsidR="000A5840">
        <w:rPr>
          <w:sz w:val="28"/>
          <w:szCs w:val="28"/>
        </w:rPr>
        <w:t xml:space="preserve"> </w:t>
      </w:r>
      <w:r w:rsidRPr="00B91643">
        <w:rPr>
          <w:sz w:val="28"/>
          <w:szCs w:val="28"/>
        </w:rPr>
        <w:t xml:space="preserve"> сумі </w:t>
      </w:r>
      <w:r w:rsidR="000A5840">
        <w:rPr>
          <w:sz w:val="28"/>
          <w:szCs w:val="28"/>
        </w:rPr>
        <w:t xml:space="preserve"> </w:t>
      </w:r>
      <w:r w:rsidR="00767141">
        <w:rPr>
          <w:sz w:val="28"/>
          <w:szCs w:val="28"/>
        </w:rPr>
        <w:t>356 416 236</w:t>
      </w:r>
      <w:r w:rsidR="00345D06" w:rsidRPr="00345D06">
        <w:rPr>
          <w:bCs/>
          <w:color w:val="000000"/>
          <w:sz w:val="28"/>
          <w:szCs w:val="28"/>
        </w:rPr>
        <w:t>,00</w:t>
      </w:r>
      <w:r w:rsidR="00345D06">
        <w:rPr>
          <w:bCs/>
          <w:color w:val="000000"/>
          <w:sz w:val="28"/>
          <w:szCs w:val="28"/>
        </w:rPr>
        <w:t xml:space="preserve"> </w:t>
      </w:r>
      <w:r w:rsidRPr="00345D06">
        <w:rPr>
          <w:sz w:val="28"/>
          <w:szCs w:val="28"/>
        </w:rPr>
        <w:t xml:space="preserve">гривень, у тому числі доходи загального фонду бюджету </w:t>
      </w:r>
      <w:r w:rsidR="000A5840">
        <w:rPr>
          <w:sz w:val="28"/>
          <w:szCs w:val="28"/>
        </w:rPr>
        <w:t xml:space="preserve">Переяславської міської територіальної  громади </w:t>
      </w:r>
      <w:r w:rsidR="000A5840" w:rsidRPr="00B91643">
        <w:rPr>
          <w:sz w:val="28"/>
          <w:szCs w:val="28"/>
        </w:rPr>
        <w:t xml:space="preserve"> </w:t>
      </w:r>
      <w:r w:rsidRPr="00345D06">
        <w:rPr>
          <w:sz w:val="28"/>
          <w:szCs w:val="28"/>
        </w:rPr>
        <w:t xml:space="preserve">– </w:t>
      </w:r>
      <w:r w:rsidR="00767141">
        <w:rPr>
          <w:bCs/>
          <w:color w:val="000000"/>
          <w:sz w:val="28"/>
          <w:szCs w:val="28"/>
        </w:rPr>
        <w:t>350 155 814</w:t>
      </w:r>
      <w:r w:rsidR="00345D06" w:rsidRPr="00345D06">
        <w:rPr>
          <w:bCs/>
          <w:color w:val="000000"/>
          <w:sz w:val="28"/>
          <w:szCs w:val="28"/>
        </w:rPr>
        <w:t>,00</w:t>
      </w:r>
      <w:r w:rsidRPr="00B91643">
        <w:rPr>
          <w:sz w:val="28"/>
          <w:szCs w:val="28"/>
        </w:rPr>
        <w:t xml:space="preserve"> гривень та доходи спеціального фонду бюджету</w:t>
      </w:r>
      <w:r>
        <w:rPr>
          <w:sz w:val="28"/>
          <w:szCs w:val="28"/>
        </w:rPr>
        <w:t xml:space="preserve"> </w:t>
      </w:r>
      <w:r w:rsidR="000A5840">
        <w:rPr>
          <w:sz w:val="28"/>
          <w:szCs w:val="28"/>
        </w:rPr>
        <w:t xml:space="preserve">Переяславської міської територіальної  громади </w:t>
      </w:r>
      <w:r w:rsidR="000A5840" w:rsidRPr="00B91643">
        <w:rPr>
          <w:sz w:val="28"/>
          <w:szCs w:val="28"/>
        </w:rPr>
        <w:t xml:space="preserve"> </w:t>
      </w:r>
      <w:r>
        <w:rPr>
          <w:sz w:val="28"/>
          <w:szCs w:val="28"/>
        </w:rPr>
        <w:t xml:space="preserve">– </w:t>
      </w:r>
      <w:r w:rsidR="00767141">
        <w:rPr>
          <w:sz w:val="28"/>
          <w:szCs w:val="28"/>
        </w:rPr>
        <w:t>6 260 422</w:t>
      </w:r>
      <w:r>
        <w:rPr>
          <w:sz w:val="28"/>
          <w:szCs w:val="28"/>
        </w:rPr>
        <w:t xml:space="preserve">,00 </w:t>
      </w:r>
      <w:r w:rsidRPr="00B91643">
        <w:rPr>
          <w:sz w:val="28"/>
          <w:szCs w:val="28"/>
        </w:rPr>
        <w:t>грив</w:t>
      </w:r>
      <w:r w:rsidR="00F03B9F">
        <w:rPr>
          <w:sz w:val="28"/>
          <w:szCs w:val="28"/>
        </w:rPr>
        <w:t>ні</w:t>
      </w:r>
      <w:r w:rsidRPr="00B91643">
        <w:rPr>
          <w:sz w:val="28"/>
          <w:szCs w:val="28"/>
        </w:rPr>
        <w:t xml:space="preserve"> згідно з додатком 1 до цього рішення;</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видатки</w:t>
      </w:r>
      <w:r w:rsidRPr="00B91643">
        <w:rPr>
          <w:sz w:val="28"/>
          <w:szCs w:val="28"/>
        </w:rPr>
        <w:t xml:space="preserve">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у сумі</w:t>
      </w:r>
      <w:r w:rsidR="00C213F4">
        <w:rPr>
          <w:sz w:val="28"/>
          <w:szCs w:val="28"/>
        </w:rPr>
        <w:t xml:space="preserve"> </w:t>
      </w:r>
      <w:r w:rsidR="00755772">
        <w:rPr>
          <w:sz w:val="28"/>
          <w:szCs w:val="28"/>
        </w:rPr>
        <w:t>356 416 236,00</w:t>
      </w:r>
      <w:r w:rsidR="00524B97">
        <w:rPr>
          <w:sz w:val="28"/>
          <w:szCs w:val="28"/>
        </w:rPr>
        <w:t xml:space="preserve"> </w:t>
      </w:r>
      <w:r w:rsidRPr="00B91643">
        <w:rPr>
          <w:sz w:val="28"/>
          <w:szCs w:val="28"/>
        </w:rPr>
        <w:t xml:space="preserve">гривень, у тому числі видатки загального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00AC1854">
        <w:rPr>
          <w:sz w:val="28"/>
          <w:szCs w:val="28"/>
        </w:rPr>
        <w:t xml:space="preserve">– </w:t>
      </w:r>
      <w:r w:rsidR="00755772">
        <w:rPr>
          <w:sz w:val="28"/>
          <w:szCs w:val="28"/>
        </w:rPr>
        <w:t>350 155 814,00</w:t>
      </w:r>
      <w:r w:rsidR="00AC1854">
        <w:rPr>
          <w:sz w:val="28"/>
          <w:szCs w:val="28"/>
        </w:rPr>
        <w:t> </w:t>
      </w:r>
      <w:r w:rsidRPr="00B91643">
        <w:rPr>
          <w:sz w:val="28"/>
          <w:szCs w:val="28"/>
        </w:rPr>
        <w:t>гривень та видатки спеціального фонду бюджету</w:t>
      </w:r>
      <w:r>
        <w:rPr>
          <w:sz w:val="28"/>
          <w:szCs w:val="28"/>
        </w:rPr>
        <w:t xml:space="preserve"> </w:t>
      </w:r>
      <w:r w:rsidR="00D42E2F">
        <w:rPr>
          <w:sz w:val="28"/>
          <w:szCs w:val="28"/>
        </w:rPr>
        <w:t xml:space="preserve"> Переяславської міської територіальної  громади </w:t>
      </w:r>
      <w:r w:rsidR="00D42E2F" w:rsidRPr="00B91643">
        <w:rPr>
          <w:sz w:val="28"/>
          <w:szCs w:val="28"/>
        </w:rPr>
        <w:t xml:space="preserve"> </w:t>
      </w:r>
      <w:r w:rsidR="00AC1854">
        <w:rPr>
          <w:sz w:val="28"/>
          <w:szCs w:val="28"/>
        </w:rPr>
        <w:t xml:space="preserve">– </w:t>
      </w:r>
      <w:r w:rsidR="00755772">
        <w:rPr>
          <w:sz w:val="28"/>
          <w:szCs w:val="28"/>
        </w:rPr>
        <w:t>6 260 422,00</w:t>
      </w:r>
      <w:r w:rsidR="00524B97">
        <w:rPr>
          <w:sz w:val="28"/>
          <w:szCs w:val="28"/>
        </w:rPr>
        <w:t xml:space="preserve"> </w:t>
      </w:r>
      <w:r w:rsidR="00AC1854">
        <w:rPr>
          <w:sz w:val="28"/>
          <w:szCs w:val="28"/>
        </w:rPr>
        <w:t xml:space="preserve"> </w:t>
      </w:r>
      <w:r w:rsidRPr="00B91643">
        <w:rPr>
          <w:sz w:val="28"/>
          <w:szCs w:val="28"/>
        </w:rPr>
        <w:t>грив</w:t>
      </w:r>
      <w:r w:rsidR="00755772">
        <w:rPr>
          <w:sz w:val="28"/>
          <w:szCs w:val="28"/>
        </w:rPr>
        <w:t>ні</w:t>
      </w:r>
      <w:r w:rsidRPr="00B91643">
        <w:rPr>
          <w:sz w:val="28"/>
          <w:szCs w:val="28"/>
        </w:rPr>
        <w:t>;</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повернення кредитів</w:t>
      </w:r>
      <w:r w:rsidRPr="00B91643">
        <w:rPr>
          <w:sz w:val="28"/>
          <w:szCs w:val="28"/>
        </w:rPr>
        <w:t xml:space="preserve"> до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у сумі </w:t>
      </w:r>
      <w:r>
        <w:rPr>
          <w:sz w:val="28"/>
          <w:szCs w:val="28"/>
        </w:rPr>
        <w:t>0</w:t>
      </w:r>
      <w:r w:rsidRPr="00B91643">
        <w:rPr>
          <w:sz w:val="28"/>
          <w:szCs w:val="28"/>
        </w:rPr>
        <w:t xml:space="preserve"> гривень, у тому числі повернення кредитів до загального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 </w:t>
      </w:r>
      <w:r>
        <w:rPr>
          <w:sz w:val="28"/>
          <w:szCs w:val="28"/>
        </w:rPr>
        <w:t>0</w:t>
      </w:r>
      <w:r w:rsidRPr="00B91643">
        <w:rPr>
          <w:sz w:val="28"/>
          <w:szCs w:val="28"/>
        </w:rPr>
        <w:t xml:space="preserve"> гривень та повернення кредитів до спеціального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 </w:t>
      </w:r>
      <w:r>
        <w:rPr>
          <w:sz w:val="28"/>
          <w:szCs w:val="28"/>
        </w:rPr>
        <w:t>0</w:t>
      </w:r>
      <w:r w:rsidRPr="00B91643">
        <w:rPr>
          <w:sz w:val="28"/>
          <w:szCs w:val="28"/>
        </w:rPr>
        <w:t xml:space="preserve"> гривень</w:t>
      </w:r>
      <w:r w:rsidR="0034279A">
        <w:rPr>
          <w:sz w:val="28"/>
          <w:szCs w:val="28"/>
        </w:rPr>
        <w:t xml:space="preserve"> згідно з додатком 4</w:t>
      </w:r>
      <w:r w:rsidRPr="00B91643">
        <w:rPr>
          <w:sz w:val="28"/>
          <w:szCs w:val="28"/>
        </w:rPr>
        <w:t>;</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надання кредитів</w:t>
      </w:r>
      <w:r w:rsidRPr="00B91643">
        <w:rPr>
          <w:sz w:val="28"/>
          <w:szCs w:val="28"/>
        </w:rPr>
        <w:t xml:space="preserve"> з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у сумі </w:t>
      </w:r>
      <w:r>
        <w:rPr>
          <w:sz w:val="28"/>
          <w:szCs w:val="28"/>
        </w:rPr>
        <w:t>0</w:t>
      </w:r>
      <w:r w:rsidRPr="00B91643">
        <w:rPr>
          <w:sz w:val="28"/>
          <w:szCs w:val="28"/>
        </w:rPr>
        <w:t xml:space="preserve"> гривень, у тому числі надання кредитів із загального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 </w:t>
      </w:r>
      <w:r>
        <w:rPr>
          <w:sz w:val="28"/>
          <w:szCs w:val="28"/>
        </w:rPr>
        <w:t>0</w:t>
      </w:r>
      <w:r w:rsidRPr="00B91643">
        <w:rPr>
          <w:sz w:val="28"/>
          <w:szCs w:val="28"/>
        </w:rPr>
        <w:t xml:space="preserve"> гривень та надання кредитів із спеціального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 </w:t>
      </w:r>
      <w:r>
        <w:rPr>
          <w:sz w:val="28"/>
          <w:szCs w:val="28"/>
        </w:rPr>
        <w:t>0</w:t>
      </w:r>
      <w:r w:rsidRPr="00B91643">
        <w:rPr>
          <w:sz w:val="28"/>
          <w:szCs w:val="28"/>
        </w:rPr>
        <w:t xml:space="preserve"> гривень</w:t>
      </w:r>
      <w:r w:rsidR="0034279A">
        <w:rPr>
          <w:sz w:val="28"/>
          <w:szCs w:val="28"/>
        </w:rPr>
        <w:t xml:space="preserve"> згідно з додатком 4</w:t>
      </w:r>
      <w:r w:rsidRPr="00B91643">
        <w:rPr>
          <w:sz w:val="28"/>
          <w:szCs w:val="28"/>
        </w:rPr>
        <w:t>;</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профіцит</w:t>
      </w:r>
      <w:r w:rsidRPr="00B91643">
        <w:rPr>
          <w:sz w:val="28"/>
          <w:szCs w:val="28"/>
        </w:rPr>
        <w:t xml:space="preserve"> за </w:t>
      </w:r>
      <w:r>
        <w:rPr>
          <w:sz w:val="28"/>
          <w:szCs w:val="28"/>
        </w:rPr>
        <w:t>загальним</w:t>
      </w:r>
      <w:r w:rsidRPr="00B91643">
        <w:rPr>
          <w:sz w:val="28"/>
          <w:szCs w:val="28"/>
        </w:rPr>
        <w:t xml:space="preserve"> фондом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у сумі</w:t>
      </w:r>
      <w:r w:rsidR="00FF3337">
        <w:rPr>
          <w:sz w:val="28"/>
          <w:szCs w:val="28"/>
        </w:rPr>
        <w:t xml:space="preserve"> </w:t>
      </w:r>
      <w:r w:rsidR="002E5659">
        <w:rPr>
          <w:sz w:val="28"/>
          <w:szCs w:val="28"/>
        </w:rPr>
        <w:t>–</w:t>
      </w:r>
      <w:r w:rsidRPr="00B91643">
        <w:rPr>
          <w:sz w:val="28"/>
          <w:szCs w:val="28"/>
        </w:rPr>
        <w:t xml:space="preserve"> </w:t>
      </w:r>
      <w:r w:rsidR="00755772">
        <w:rPr>
          <w:sz w:val="28"/>
          <w:szCs w:val="28"/>
        </w:rPr>
        <w:t>0</w:t>
      </w:r>
      <w:r w:rsidR="00524B97">
        <w:rPr>
          <w:sz w:val="28"/>
          <w:szCs w:val="28"/>
        </w:rPr>
        <w:t xml:space="preserve"> </w:t>
      </w:r>
      <w:r w:rsidRPr="00B91643">
        <w:rPr>
          <w:sz w:val="28"/>
          <w:szCs w:val="28"/>
        </w:rPr>
        <w:t xml:space="preserve"> грив</w:t>
      </w:r>
      <w:r w:rsidR="00FF3337">
        <w:rPr>
          <w:sz w:val="28"/>
          <w:szCs w:val="28"/>
        </w:rPr>
        <w:t>ень</w:t>
      </w:r>
      <w:r w:rsidRPr="00B91643">
        <w:rPr>
          <w:sz w:val="28"/>
          <w:szCs w:val="28"/>
        </w:rPr>
        <w:t xml:space="preserve"> згідно з додатком 2 до цього рішення;</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дефіцит</w:t>
      </w:r>
      <w:r w:rsidRPr="00B91643">
        <w:rPr>
          <w:b/>
          <w:bCs/>
          <w:sz w:val="28"/>
          <w:szCs w:val="28"/>
        </w:rPr>
        <w:t xml:space="preserve"> </w:t>
      </w:r>
      <w:r w:rsidRPr="00B91643">
        <w:rPr>
          <w:sz w:val="28"/>
          <w:szCs w:val="28"/>
        </w:rPr>
        <w:t xml:space="preserve">за </w:t>
      </w:r>
      <w:r>
        <w:rPr>
          <w:sz w:val="28"/>
          <w:szCs w:val="28"/>
        </w:rPr>
        <w:t>спеціальним</w:t>
      </w:r>
      <w:r w:rsidRPr="00B91643">
        <w:rPr>
          <w:sz w:val="28"/>
          <w:szCs w:val="28"/>
        </w:rPr>
        <w:t xml:space="preserve"> фондом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у сумі </w:t>
      </w:r>
      <w:r w:rsidR="008A7ADC">
        <w:rPr>
          <w:sz w:val="28"/>
          <w:szCs w:val="28"/>
        </w:rPr>
        <w:t>-</w:t>
      </w:r>
      <w:r w:rsidR="002E5659">
        <w:rPr>
          <w:sz w:val="28"/>
          <w:szCs w:val="28"/>
        </w:rPr>
        <w:t xml:space="preserve"> </w:t>
      </w:r>
      <w:r w:rsidR="00755772">
        <w:rPr>
          <w:sz w:val="28"/>
          <w:szCs w:val="28"/>
        </w:rPr>
        <w:t>0</w:t>
      </w:r>
      <w:r w:rsidR="00524B97">
        <w:rPr>
          <w:sz w:val="28"/>
          <w:szCs w:val="28"/>
        </w:rPr>
        <w:t xml:space="preserve"> </w:t>
      </w:r>
      <w:r w:rsidR="00387914">
        <w:rPr>
          <w:sz w:val="28"/>
          <w:szCs w:val="28"/>
        </w:rPr>
        <w:t xml:space="preserve"> </w:t>
      </w:r>
      <w:r w:rsidR="0045685B" w:rsidRPr="00B91643">
        <w:rPr>
          <w:sz w:val="28"/>
          <w:szCs w:val="28"/>
        </w:rPr>
        <w:t>грив</w:t>
      </w:r>
      <w:r w:rsidR="00387914">
        <w:rPr>
          <w:sz w:val="28"/>
          <w:szCs w:val="28"/>
        </w:rPr>
        <w:t>ень</w:t>
      </w:r>
      <w:r w:rsidRPr="00B91643">
        <w:rPr>
          <w:sz w:val="28"/>
          <w:szCs w:val="28"/>
        </w:rPr>
        <w:t xml:space="preserve"> згідно з додатком 2 до цього рішення;</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оборотний залишок бюджетних коштів</w:t>
      </w:r>
      <w:r w:rsidRPr="00B91643">
        <w:rPr>
          <w:b/>
          <w:bCs/>
          <w:sz w:val="28"/>
          <w:szCs w:val="28"/>
        </w:rPr>
        <w:t xml:space="preserve">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у розмірі </w:t>
      </w:r>
      <w:r w:rsidR="00755772">
        <w:rPr>
          <w:sz w:val="28"/>
          <w:szCs w:val="28"/>
        </w:rPr>
        <w:t>10</w:t>
      </w:r>
      <w:r w:rsidRPr="006943FD">
        <w:rPr>
          <w:color w:val="000000"/>
          <w:sz w:val="28"/>
          <w:szCs w:val="28"/>
        </w:rPr>
        <w:t>0</w:t>
      </w:r>
      <w:r w:rsidR="00502346" w:rsidRPr="006943FD">
        <w:rPr>
          <w:color w:val="000000"/>
          <w:sz w:val="28"/>
          <w:szCs w:val="28"/>
        </w:rPr>
        <w:t> </w:t>
      </w:r>
      <w:r w:rsidRPr="006943FD">
        <w:rPr>
          <w:color w:val="000000"/>
          <w:sz w:val="28"/>
          <w:szCs w:val="28"/>
        </w:rPr>
        <w:t>000</w:t>
      </w:r>
      <w:r w:rsidR="00502346" w:rsidRPr="006943FD">
        <w:rPr>
          <w:color w:val="000000"/>
          <w:sz w:val="28"/>
          <w:szCs w:val="28"/>
        </w:rPr>
        <w:t>,00</w:t>
      </w:r>
      <w:r w:rsidRPr="00B91643">
        <w:rPr>
          <w:sz w:val="28"/>
          <w:szCs w:val="28"/>
        </w:rPr>
        <w:t xml:space="preserve"> гривень, що становить </w:t>
      </w:r>
      <w:r>
        <w:rPr>
          <w:sz w:val="28"/>
          <w:szCs w:val="28"/>
        </w:rPr>
        <w:t>0,0</w:t>
      </w:r>
      <w:r w:rsidR="00755772">
        <w:rPr>
          <w:sz w:val="28"/>
          <w:szCs w:val="28"/>
        </w:rPr>
        <w:t>3</w:t>
      </w:r>
      <w:r w:rsidRPr="00B91643">
        <w:rPr>
          <w:sz w:val="28"/>
          <w:szCs w:val="28"/>
        </w:rPr>
        <w:t xml:space="preserve"> відсотк</w:t>
      </w:r>
      <w:r w:rsidR="009D58A1">
        <w:rPr>
          <w:sz w:val="28"/>
          <w:szCs w:val="28"/>
        </w:rPr>
        <w:t>а</w:t>
      </w:r>
      <w:r w:rsidRPr="00B91643">
        <w:rPr>
          <w:sz w:val="28"/>
          <w:szCs w:val="28"/>
        </w:rPr>
        <w:t xml:space="preserve"> видатків загального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визначених цим пунктом;</w:t>
      </w:r>
    </w:p>
    <w:p w:rsidR="00C92C1A" w:rsidRPr="00B91643" w:rsidRDefault="00C92C1A" w:rsidP="00C92C1A">
      <w:pPr>
        <w:pStyle w:val="a8"/>
        <w:spacing w:before="0" w:beforeAutospacing="0" w:after="0" w:afterAutospacing="0"/>
        <w:ind w:firstLine="709"/>
        <w:jc w:val="both"/>
        <w:rPr>
          <w:sz w:val="28"/>
          <w:szCs w:val="28"/>
        </w:rPr>
      </w:pPr>
      <w:r w:rsidRPr="00244E37">
        <w:rPr>
          <w:bCs/>
          <w:sz w:val="28"/>
          <w:szCs w:val="28"/>
        </w:rPr>
        <w:t>резервний фонд</w:t>
      </w:r>
      <w:r w:rsidRPr="00B91643">
        <w:rPr>
          <w:sz w:val="28"/>
          <w:szCs w:val="28"/>
        </w:rPr>
        <w:t xml:space="preserve">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у розмірі </w:t>
      </w:r>
      <w:r w:rsidR="00755772">
        <w:rPr>
          <w:sz w:val="28"/>
          <w:szCs w:val="28"/>
        </w:rPr>
        <w:t>1 199 225,00</w:t>
      </w:r>
      <w:r w:rsidR="00524B97">
        <w:rPr>
          <w:sz w:val="28"/>
          <w:szCs w:val="28"/>
        </w:rPr>
        <w:t xml:space="preserve"> </w:t>
      </w:r>
      <w:r w:rsidRPr="00B91643">
        <w:rPr>
          <w:sz w:val="28"/>
          <w:szCs w:val="28"/>
        </w:rPr>
        <w:t xml:space="preserve"> гривень, що становить </w:t>
      </w:r>
      <w:r w:rsidR="00524B97">
        <w:rPr>
          <w:sz w:val="28"/>
          <w:szCs w:val="28"/>
        </w:rPr>
        <w:t xml:space="preserve"> </w:t>
      </w:r>
      <w:r w:rsidR="00755772">
        <w:rPr>
          <w:sz w:val="28"/>
          <w:szCs w:val="28"/>
        </w:rPr>
        <w:t>0,34</w:t>
      </w:r>
      <w:r w:rsidRPr="00B91643">
        <w:rPr>
          <w:sz w:val="28"/>
          <w:szCs w:val="28"/>
        </w:rPr>
        <w:t xml:space="preserve"> </w:t>
      </w:r>
      <w:r w:rsidR="00E04D28" w:rsidRPr="00B91643">
        <w:rPr>
          <w:sz w:val="28"/>
          <w:szCs w:val="28"/>
        </w:rPr>
        <w:t>відсотка</w:t>
      </w:r>
      <w:r w:rsidRPr="00B91643">
        <w:rPr>
          <w:sz w:val="28"/>
          <w:szCs w:val="28"/>
        </w:rPr>
        <w:t xml:space="preserve"> видатків загального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визначених цим пунктом.</w:t>
      </w:r>
    </w:p>
    <w:p w:rsidR="00C92C1A" w:rsidRPr="00B91643" w:rsidRDefault="00C92C1A" w:rsidP="00C92C1A">
      <w:pPr>
        <w:pStyle w:val="a8"/>
        <w:spacing w:before="0" w:beforeAutospacing="0" w:after="0" w:afterAutospacing="0"/>
        <w:ind w:firstLine="709"/>
        <w:jc w:val="both"/>
        <w:rPr>
          <w:sz w:val="28"/>
          <w:szCs w:val="28"/>
        </w:rPr>
      </w:pPr>
      <w:r w:rsidRPr="00B91643">
        <w:rPr>
          <w:sz w:val="28"/>
          <w:szCs w:val="28"/>
        </w:rPr>
        <w:t>2.</w:t>
      </w:r>
      <w:r w:rsidRPr="00B91643">
        <w:rPr>
          <w:b/>
          <w:bCs/>
          <w:sz w:val="28"/>
          <w:szCs w:val="28"/>
        </w:rPr>
        <w:t xml:space="preserve"> </w:t>
      </w:r>
      <w:r w:rsidRPr="00B91643">
        <w:rPr>
          <w:sz w:val="28"/>
          <w:szCs w:val="28"/>
        </w:rPr>
        <w:t xml:space="preserve">Затвердити </w:t>
      </w:r>
      <w:r w:rsidRPr="00244E37">
        <w:rPr>
          <w:bCs/>
          <w:sz w:val="28"/>
          <w:szCs w:val="28"/>
        </w:rPr>
        <w:t>бюджетні призначення</w:t>
      </w:r>
      <w:r w:rsidRPr="00B91643">
        <w:rPr>
          <w:sz w:val="28"/>
          <w:szCs w:val="28"/>
        </w:rPr>
        <w:t xml:space="preserve"> головним розпорядникам коштів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на 20</w:t>
      </w:r>
      <w:r>
        <w:rPr>
          <w:sz w:val="28"/>
          <w:szCs w:val="28"/>
        </w:rPr>
        <w:t>2</w:t>
      </w:r>
      <w:r w:rsidR="00524B97">
        <w:rPr>
          <w:sz w:val="28"/>
          <w:szCs w:val="28"/>
        </w:rPr>
        <w:t>2</w:t>
      </w:r>
      <w:r w:rsidRPr="00B91643">
        <w:rPr>
          <w:sz w:val="28"/>
          <w:szCs w:val="28"/>
        </w:rPr>
        <w:t xml:space="preserve"> рік у розрізі відповідальних виконавців за бюджетними програмами згідно з додатк</w:t>
      </w:r>
      <w:r>
        <w:rPr>
          <w:sz w:val="28"/>
          <w:szCs w:val="28"/>
        </w:rPr>
        <w:t>а</w:t>
      </w:r>
      <w:r w:rsidRPr="00B91643">
        <w:rPr>
          <w:sz w:val="28"/>
          <w:szCs w:val="28"/>
        </w:rPr>
        <w:t>м</w:t>
      </w:r>
      <w:r>
        <w:rPr>
          <w:sz w:val="28"/>
          <w:szCs w:val="28"/>
        </w:rPr>
        <w:t>и</w:t>
      </w:r>
      <w:r w:rsidRPr="00B91643">
        <w:rPr>
          <w:sz w:val="28"/>
          <w:szCs w:val="28"/>
        </w:rPr>
        <w:t xml:space="preserve"> 3 до цього рішення.</w:t>
      </w:r>
    </w:p>
    <w:p w:rsidR="00C92C1A" w:rsidRDefault="00C92C1A" w:rsidP="00C92C1A">
      <w:pPr>
        <w:pStyle w:val="a8"/>
        <w:spacing w:before="0" w:beforeAutospacing="0" w:after="0" w:afterAutospacing="0"/>
        <w:ind w:firstLine="709"/>
        <w:jc w:val="both"/>
        <w:rPr>
          <w:sz w:val="28"/>
          <w:szCs w:val="28"/>
        </w:rPr>
      </w:pPr>
      <w:r w:rsidRPr="00B91643">
        <w:rPr>
          <w:sz w:val="28"/>
          <w:szCs w:val="28"/>
        </w:rPr>
        <w:t>3.</w:t>
      </w:r>
      <w:r w:rsidRPr="00B91643">
        <w:rPr>
          <w:b/>
          <w:bCs/>
          <w:sz w:val="28"/>
          <w:szCs w:val="28"/>
        </w:rPr>
        <w:t xml:space="preserve"> </w:t>
      </w:r>
      <w:r w:rsidRPr="00B91643">
        <w:rPr>
          <w:sz w:val="28"/>
          <w:szCs w:val="28"/>
        </w:rPr>
        <w:t>Затвердити на 20</w:t>
      </w:r>
      <w:r>
        <w:rPr>
          <w:sz w:val="28"/>
          <w:szCs w:val="28"/>
        </w:rPr>
        <w:t>2</w:t>
      </w:r>
      <w:r w:rsidR="00524B97">
        <w:rPr>
          <w:sz w:val="28"/>
          <w:szCs w:val="28"/>
        </w:rPr>
        <w:t>2</w:t>
      </w:r>
      <w:r w:rsidRPr="00B91643">
        <w:rPr>
          <w:sz w:val="28"/>
          <w:szCs w:val="28"/>
        </w:rPr>
        <w:t xml:space="preserve"> рік </w:t>
      </w:r>
      <w:r w:rsidRPr="00244E37">
        <w:rPr>
          <w:bCs/>
          <w:sz w:val="28"/>
          <w:szCs w:val="28"/>
        </w:rPr>
        <w:t>міжбюджетні трансферти</w:t>
      </w:r>
      <w:r w:rsidRPr="00B91643">
        <w:rPr>
          <w:sz w:val="28"/>
          <w:szCs w:val="28"/>
        </w:rPr>
        <w:t xml:space="preserve"> згідно з додатком 5 до цього рішення.</w:t>
      </w:r>
    </w:p>
    <w:p w:rsidR="00C92C1A" w:rsidRPr="00B91643" w:rsidRDefault="00C92C1A" w:rsidP="00C92C1A">
      <w:pPr>
        <w:pStyle w:val="a8"/>
        <w:spacing w:before="0" w:beforeAutospacing="0" w:after="0" w:afterAutospacing="0"/>
        <w:ind w:firstLine="709"/>
        <w:jc w:val="both"/>
        <w:rPr>
          <w:sz w:val="28"/>
          <w:szCs w:val="28"/>
        </w:rPr>
      </w:pPr>
      <w:r w:rsidRPr="00B91643">
        <w:rPr>
          <w:sz w:val="28"/>
          <w:szCs w:val="28"/>
        </w:rPr>
        <w:t>4. Затвердити на 20</w:t>
      </w:r>
      <w:r>
        <w:rPr>
          <w:sz w:val="28"/>
          <w:szCs w:val="28"/>
        </w:rPr>
        <w:t>2</w:t>
      </w:r>
      <w:r w:rsidR="00524B97">
        <w:rPr>
          <w:sz w:val="28"/>
          <w:szCs w:val="28"/>
        </w:rPr>
        <w:t>2</w:t>
      </w:r>
      <w:r w:rsidRPr="00B91643">
        <w:rPr>
          <w:sz w:val="28"/>
          <w:szCs w:val="28"/>
        </w:rPr>
        <w:t xml:space="preserve"> рік </w:t>
      </w:r>
      <w:r w:rsidRPr="00244E37">
        <w:rPr>
          <w:bCs/>
          <w:sz w:val="28"/>
          <w:szCs w:val="28"/>
        </w:rPr>
        <w:t>розподіл коштів бюджету розвитку</w:t>
      </w:r>
      <w:r w:rsidRPr="00B91643">
        <w:rPr>
          <w:b/>
          <w:bCs/>
          <w:sz w:val="28"/>
          <w:szCs w:val="28"/>
        </w:rPr>
        <w:t xml:space="preserve"> </w:t>
      </w:r>
      <w:r w:rsidRPr="00B91643">
        <w:rPr>
          <w:sz w:val="28"/>
          <w:szCs w:val="28"/>
        </w:rPr>
        <w:t xml:space="preserve">на здійснення </w:t>
      </w:r>
      <w:r w:rsidR="007054D8">
        <w:rPr>
          <w:sz w:val="28"/>
          <w:szCs w:val="28"/>
        </w:rPr>
        <w:t>обсягів капітальних вкладень бюджету у розрізі інвестиційних проектів</w:t>
      </w:r>
      <w:r w:rsidRPr="00B91643">
        <w:rPr>
          <w:b/>
          <w:bCs/>
          <w:sz w:val="28"/>
          <w:szCs w:val="28"/>
        </w:rPr>
        <w:t xml:space="preserve"> </w:t>
      </w:r>
      <w:r w:rsidRPr="00B91643">
        <w:rPr>
          <w:sz w:val="28"/>
          <w:szCs w:val="28"/>
        </w:rPr>
        <w:t>згідно з додатком 6 до цього рішення.</w:t>
      </w:r>
    </w:p>
    <w:p w:rsidR="00C92C1A" w:rsidRPr="00B91643" w:rsidRDefault="00C92C1A" w:rsidP="00C92C1A">
      <w:pPr>
        <w:pStyle w:val="a8"/>
        <w:spacing w:before="0" w:beforeAutospacing="0" w:after="0" w:afterAutospacing="0"/>
        <w:ind w:firstLine="709"/>
        <w:jc w:val="both"/>
        <w:rPr>
          <w:sz w:val="28"/>
          <w:szCs w:val="28"/>
        </w:rPr>
      </w:pPr>
      <w:r w:rsidRPr="00B91643">
        <w:rPr>
          <w:sz w:val="28"/>
          <w:szCs w:val="28"/>
        </w:rPr>
        <w:t xml:space="preserve">5. Затвердити </w:t>
      </w:r>
      <w:r w:rsidRPr="00244E37">
        <w:rPr>
          <w:bCs/>
          <w:sz w:val="28"/>
          <w:szCs w:val="28"/>
        </w:rPr>
        <w:t xml:space="preserve">розподіл витрат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244E37">
        <w:rPr>
          <w:bCs/>
          <w:sz w:val="28"/>
          <w:szCs w:val="28"/>
        </w:rPr>
        <w:t xml:space="preserve">на реалізацію </w:t>
      </w:r>
      <w:r>
        <w:rPr>
          <w:bCs/>
          <w:sz w:val="28"/>
          <w:szCs w:val="28"/>
        </w:rPr>
        <w:t>міських</w:t>
      </w:r>
      <w:r w:rsidRPr="00244E37">
        <w:rPr>
          <w:bCs/>
          <w:sz w:val="28"/>
          <w:szCs w:val="28"/>
        </w:rPr>
        <w:t xml:space="preserve"> програм</w:t>
      </w:r>
      <w:r w:rsidRPr="00B91643">
        <w:rPr>
          <w:sz w:val="28"/>
          <w:szCs w:val="28"/>
        </w:rPr>
        <w:t xml:space="preserve"> у сумі </w:t>
      </w:r>
      <w:r w:rsidR="00CB0CFE">
        <w:rPr>
          <w:sz w:val="28"/>
          <w:szCs w:val="28"/>
        </w:rPr>
        <w:t>63 421 257,00</w:t>
      </w:r>
      <w:r w:rsidRPr="00B91643">
        <w:rPr>
          <w:sz w:val="28"/>
          <w:szCs w:val="28"/>
        </w:rPr>
        <w:t xml:space="preserve"> грив</w:t>
      </w:r>
      <w:r w:rsidR="00CB0CFE">
        <w:rPr>
          <w:sz w:val="28"/>
          <w:szCs w:val="28"/>
        </w:rPr>
        <w:t>ень</w:t>
      </w:r>
      <w:r w:rsidRPr="00B91643">
        <w:rPr>
          <w:sz w:val="28"/>
          <w:szCs w:val="28"/>
        </w:rPr>
        <w:t xml:space="preserve"> згідно з додатком 7 до цього рішення.</w:t>
      </w:r>
    </w:p>
    <w:p w:rsidR="00C92C1A" w:rsidRDefault="00C92C1A" w:rsidP="00C92C1A">
      <w:pPr>
        <w:pStyle w:val="a8"/>
        <w:spacing w:before="0" w:beforeAutospacing="0" w:after="0" w:afterAutospacing="0"/>
        <w:ind w:firstLine="709"/>
        <w:jc w:val="both"/>
        <w:rPr>
          <w:sz w:val="28"/>
          <w:szCs w:val="28"/>
        </w:rPr>
      </w:pPr>
      <w:r>
        <w:rPr>
          <w:sz w:val="28"/>
          <w:szCs w:val="28"/>
        </w:rPr>
        <w:t>6</w:t>
      </w:r>
      <w:r w:rsidRPr="00B91643">
        <w:rPr>
          <w:sz w:val="28"/>
          <w:szCs w:val="28"/>
        </w:rPr>
        <w:t xml:space="preserve">. Установити, що у загальному фонді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на 20</w:t>
      </w:r>
      <w:r>
        <w:rPr>
          <w:sz w:val="28"/>
          <w:szCs w:val="28"/>
        </w:rPr>
        <w:t>2</w:t>
      </w:r>
      <w:r w:rsidR="00524B97">
        <w:rPr>
          <w:sz w:val="28"/>
          <w:szCs w:val="28"/>
        </w:rPr>
        <w:t>2</w:t>
      </w:r>
      <w:r>
        <w:rPr>
          <w:sz w:val="28"/>
          <w:szCs w:val="28"/>
        </w:rPr>
        <w:t xml:space="preserve"> рік:</w:t>
      </w:r>
    </w:p>
    <w:p w:rsidR="00C92C1A" w:rsidRPr="00B91643" w:rsidRDefault="00C92C1A" w:rsidP="00C92C1A">
      <w:pPr>
        <w:pStyle w:val="a8"/>
        <w:spacing w:before="0" w:beforeAutospacing="0" w:after="0" w:afterAutospacing="0"/>
        <w:ind w:firstLine="709"/>
        <w:jc w:val="both"/>
        <w:rPr>
          <w:sz w:val="28"/>
          <w:szCs w:val="28"/>
        </w:rPr>
      </w:pPr>
      <w:r>
        <w:rPr>
          <w:sz w:val="28"/>
          <w:szCs w:val="28"/>
        </w:rPr>
        <w:t>6.1.</w:t>
      </w:r>
      <w:r w:rsidRPr="00B91643">
        <w:rPr>
          <w:sz w:val="28"/>
          <w:szCs w:val="28"/>
        </w:rPr>
        <w:t xml:space="preserve"> </w:t>
      </w:r>
      <w:r>
        <w:rPr>
          <w:sz w:val="28"/>
          <w:szCs w:val="28"/>
        </w:rPr>
        <w:t>Д</w:t>
      </w:r>
      <w:r w:rsidRPr="00B91643">
        <w:rPr>
          <w:sz w:val="28"/>
          <w:szCs w:val="28"/>
        </w:rPr>
        <w:t>о доходів загального фонду бюджету</w:t>
      </w:r>
      <w:r>
        <w:rPr>
          <w:sz w:val="28"/>
          <w:szCs w:val="28"/>
        </w:rPr>
        <w:t xml:space="preserve"> </w:t>
      </w:r>
      <w:r w:rsidR="000A5840">
        <w:rPr>
          <w:sz w:val="28"/>
          <w:szCs w:val="28"/>
        </w:rPr>
        <w:t xml:space="preserve">Переяславської міської територіальної  громади </w:t>
      </w:r>
      <w:r w:rsidR="000A5840" w:rsidRPr="00B91643">
        <w:rPr>
          <w:sz w:val="28"/>
          <w:szCs w:val="28"/>
        </w:rPr>
        <w:t xml:space="preserve"> </w:t>
      </w:r>
      <w:r w:rsidRPr="00B91643">
        <w:rPr>
          <w:sz w:val="28"/>
          <w:szCs w:val="28"/>
        </w:rPr>
        <w:t>належать доходи, визначені статт</w:t>
      </w:r>
      <w:r>
        <w:rPr>
          <w:sz w:val="28"/>
          <w:szCs w:val="28"/>
        </w:rPr>
        <w:t>ею</w:t>
      </w:r>
      <w:r w:rsidRPr="00B91643">
        <w:rPr>
          <w:sz w:val="28"/>
          <w:szCs w:val="28"/>
        </w:rPr>
        <w:t xml:space="preserve"> </w:t>
      </w:r>
      <w:r>
        <w:rPr>
          <w:sz w:val="28"/>
          <w:szCs w:val="28"/>
        </w:rPr>
        <w:t xml:space="preserve">64 </w:t>
      </w:r>
      <w:r w:rsidRPr="00433F07">
        <w:rPr>
          <w:sz w:val="28"/>
          <w:szCs w:val="28"/>
        </w:rPr>
        <w:t xml:space="preserve">Бюджетного </w:t>
      </w:r>
      <w:r w:rsidRPr="00DE20AC">
        <w:rPr>
          <w:sz w:val="28"/>
          <w:szCs w:val="28"/>
        </w:rPr>
        <w:t xml:space="preserve"> </w:t>
      </w:r>
      <w:r w:rsidRPr="00433F07">
        <w:rPr>
          <w:sz w:val="28"/>
          <w:szCs w:val="28"/>
        </w:rPr>
        <w:t>кодексу України</w:t>
      </w:r>
      <w:r>
        <w:rPr>
          <w:sz w:val="28"/>
          <w:szCs w:val="28"/>
        </w:rPr>
        <w:t xml:space="preserve"> </w:t>
      </w:r>
      <w:r w:rsidRPr="00433F07">
        <w:rPr>
          <w:sz w:val="28"/>
          <w:szCs w:val="28"/>
        </w:rPr>
        <w:t>та</w:t>
      </w:r>
      <w:r w:rsidRPr="00B91643">
        <w:rPr>
          <w:sz w:val="28"/>
          <w:szCs w:val="28"/>
        </w:rPr>
        <w:t xml:space="preserve"> трансферти, визначені статтями </w:t>
      </w:r>
      <w:r w:rsidRPr="00F70BD9">
        <w:rPr>
          <w:sz w:val="28"/>
          <w:szCs w:val="28"/>
        </w:rPr>
        <w:t>97, 101</w:t>
      </w:r>
      <w:r w:rsidRPr="00B91643">
        <w:rPr>
          <w:sz w:val="28"/>
          <w:szCs w:val="28"/>
        </w:rPr>
        <w:t xml:space="preserve"> Бюджетного кодексу України </w:t>
      </w:r>
      <w:r w:rsidRPr="00E279F3">
        <w:rPr>
          <w:sz w:val="28"/>
          <w:szCs w:val="28"/>
        </w:rPr>
        <w:t>(крім субвенцій, визначених статтею 69</w:t>
      </w:r>
      <w:r w:rsidRPr="00E279F3">
        <w:rPr>
          <w:sz w:val="28"/>
          <w:szCs w:val="28"/>
          <w:vertAlign w:val="superscript"/>
        </w:rPr>
        <w:t>1</w:t>
      </w:r>
      <w:r w:rsidRPr="00E279F3">
        <w:rPr>
          <w:sz w:val="28"/>
          <w:szCs w:val="28"/>
        </w:rPr>
        <w:t xml:space="preserve"> та частиною першою статті 71 Бюджетного кодексу України),</w:t>
      </w:r>
      <w:r>
        <w:rPr>
          <w:sz w:val="28"/>
          <w:szCs w:val="28"/>
        </w:rPr>
        <w:t xml:space="preserve"> а також надходження відповідно до  Закону України «Про Державний бюджет України на 202</w:t>
      </w:r>
      <w:r w:rsidR="00524B97">
        <w:rPr>
          <w:sz w:val="28"/>
          <w:szCs w:val="28"/>
        </w:rPr>
        <w:t>2</w:t>
      </w:r>
      <w:r>
        <w:rPr>
          <w:sz w:val="28"/>
          <w:szCs w:val="28"/>
        </w:rPr>
        <w:t xml:space="preserve"> рік»</w:t>
      </w:r>
      <w:r w:rsidRPr="00215FC1">
        <w:rPr>
          <w:sz w:val="28"/>
          <w:szCs w:val="28"/>
        </w:rPr>
        <w:t>;</w:t>
      </w:r>
    </w:p>
    <w:p w:rsidR="00C92C1A" w:rsidRPr="00C92C1A" w:rsidRDefault="00C92C1A" w:rsidP="00C92C1A">
      <w:pPr>
        <w:ind w:firstLine="712"/>
        <w:jc w:val="both"/>
        <w:rPr>
          <w:sz w:val="28"/>
          <w:szCs w:val="28"/>
          <w:lang w:val="uk-UA"/>
        </w:rPr>
      </w:pPr>
      <w:r w:rsidRPr="00C92C1A">
        <w:rPr>
          <w:sz w:val="28"/>
          <w:szCs w:val="28"/>
          <w:lang w:val="uk-UA"/>
        </w:rPr>
        <w:t>6.2. джерелами формування у частині фінансування є вільний залишок бюджетних коштів, визначений у підпункті 4 частини першої статті 15 Бюджетного кодексу України з дотриманням умов, визначених частиною першою статті 72 Бюджетного кодексу України.</w:t>
      </w:r>
    </w:p>
    <w:p w:rsidR="00C92C1A" w:rsidRDefault="00C92C1A" w:rsidP="00C92C1A">
      <w:pPr>
        <w:pStyle w:val="a8"/>
        <w:spacing w:before="0" w:beforeAutospacing="0" w:after="0" w:afterAutospacing="0"/>
        <w:ind w:firstLine="709"/>
        <w:jc w:val="both"/>
        <w:rPr>
          <w:sz w:val="28"/>
          <w:szCs w:val="28"/>
        </w:rPr>
      </w:pPr>
      <w:r>
        <w:rPr>
          <w:sz w:val="28"/>
          <w:szCs w:val="28"/>
        </w:rPr>
        <w:t>7</w:t>
      </w:r>
      <w:r w:rsidRPr="00B91643">
        <w:rPr>
          <w:sz w:val="28"/>
          <w:szCs w:val="28"/>
        </w:rPr>
        <w:t xml:space="preserve">. Установити, що джерелами формування спеціального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на 20</w:t>
      </w:r>
      <w:r>
        <w:rPr>
          <w:sz w:val="28"/>
          <w:szCs w:val="28"/>
        </w:rPr>
        <w:t>2</w:t>
      </w:r>
      <w:r w:rsidR="00524B97">
        <w:rPr>
          <w:sz w:val="28"/>
          <w:szCs w:val="28"/>
        </w:rPr>
        <w:t>2</w:t>
      </w:r>
      <w:r>
        <w:rPr>
          <w:sz w:val="28"/>
          <w:szCs w:val="28"/>
        </w:rPr>
        <w:t xml:space="preserve"> рік:</w:t>
      </w:r>
    </w:p>
    <w:p w:rsidR="00C92C1A" w:rsidRDefault="00C92C1A" w:rsidP="00C92C1A">
      <w:pPr>
        <w:pStyle w:val="a8"/>
        <w:spacing w:before="0" w:beforeAutospacing="0" w:after="0" w:afterAutospacing="0"/>
        <w:ind w:firstLine="709"/>
        <w:jc w:val="both"/>
        <w:rPr>
          <w:sz w:val="28"/>
          <w:szCs w:val="28"/>
        </w:rPr>
      </w:pPr>
      <w:r>
        <w:rPr>
          <w:sz w:val="28"/>
          <w:szCs w:val="28"/>
        </w:rPr>
        <w:t>7.1. У</w:t>
      </w:r>
      <w:r w:rsidRPr="00B91643">
        <w:rPr>
          <w:sz w:val="28"/>
          <w:szCs w:val="28"/>
        </w:rPr>
        <w:t xml:space="preserve"> частині доходів є надходження, визначені </w:t>
      </w:r>
      <w:r w:rsidRPr="005E1CAC">
        <w:rPr>
          <w:sz w:val="28"/>
          <w:szCs w:val="28"/>
        </w:rPr>
        <w:t>статтею 69¹,</w:t>
      </w:r>
      <w:r w:rsidRPr="00215FC1">
        <w:rPr>
          <w:color w:val="FF0000"/>
          <w:sz w:val="28"/>
          <w:szCs w:val="28"/>
        </w:rPr>
        <w:t xml:space="preserve"> </w:t>
      </w:r>
      <w:r w:rsidRPr="005E1CAC">
        <w:rPr>
          <w:sz w:val="28"/>
          <w:szCs w:val="28"/>
        </w:rPr>
        <w:t>та частина 1 статті 71</w:t>
      </w:r>
      <w:r>
        <w:rPr>
          <w:sz w:val="28"/>
          <w:szCs w:val="28"/>
        </w:rPr>
        <w:t xml:space="preserve"> </w:t>
      </w:r>
      <w:r w:rsidRPr="00433F07">
        <w:rPr>
          <w:sz w:val="28"/>
          <w:szCs w:val="28"/>
        </w:rPr>
        <w:t>Бюджетного кодексу України</w:t>
      </w:r>
      <w:r>
        <w:rPr>
          <w:sz w:val="28"/>
          <w:szCs w:val="28"/>
        </w:rPr>
        <w:t>, а також надходження відповідно до  Закону України «Про Державний бюджет України на 202</w:t>
      </w:r>
      <w:r w:rsidR="00524B97">
        <w:rPr>
          <w:sz w:val="28"/>
          <w:szCs w:val="28"/>
        </w:rPr>
        <w:t>2</w:t>
      </w:r>
      <w:r>
        <w:rPr>
          <w:sz w:val="28"/>
          <w:szCs w:val="28"/>
        </w:rPr>
        <w:t xml:space="preserve"> рік»</w:t>
      </w:r>
      <w:r w:rsidRPr="00215FC1">
        <w:rPr>
          <w:sz w:val="28"/>
          <w:szCs w:val="28"/>
        </w:rPr>
        <w:t>;</w:t>
      </w:r>
    </w:p>
    <w:p w:rsidR="00C92C1A" w:rsidRDefault="00C92C1A" w:rsidP="00C92C1A">
      <w:pPr>
        <w:pStyle w:val="a8"/>
        <w:spacing w:before="0" w:beforeAutospacing="0" w:after="0" w:afterAutospacing="0"/>
        <w:ind w:firstLine="709"/>
        <w:jc w:val="both"/>
        <w:rPr>
          <w:sz w:val="28"/>
          <w:szCs w:val="28"/>
        </w:rPr>
      </w:pPr>
      <w:r>
        <w:rPr>
          <w:sz w:val="28"/>
          <w:szCs w:val="28"/>
        </w:rPr>
        <w:t>7.2.</w:t>
      </w:r>
      <w:r w:rsidRPr="00E71C3E">
        <w:rPr>
          <w:sz w:val="28"/>
          <w:szCs w:val="28"/>
        </w:rPr>
        <w:t xml:space="preserve"> у частині фінансування є залишок бюджетних коштів, визначений у підпункті 4 частини першої статті 15 Бюджетного кодексу України, а також кошти, що передаються із загального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E71C3E">
        <w:rPr>
          <w:sz w:val="28"/>
          <w:szCs w:val="28"/>
        </w:rPr>
        <w:t>до бюджету розвитку (спеціального фонду), відповідно до пункту 10 частини першої статті 71 Бюджетного кодексу України з дотриманням умов, визначених частиною першою статті 72 Бюджетного кодексу України</w:t>
      </w:r>
      <w:r>
        <w:rPr>
          <w:sz w:val="28"/>
          <w:szCs w:val="28"/>
        </w:rPr>
        <w:t>.</w:t>
      </w:r>
    </w:p>
    <w:p w:rsidR="00C92C1A" w:rsidRPr="00B91643" w:rsidRDefault="00C92C1A" w:rsidP="00C92C1A">
      <w:pPr>
        <w:pStyle w:val="a8"/>
        <w:spacing w:before="0" w:beforeAutospacing="0" w:after="0" w:afterAutospacing="0"/>
        <w:ind w:firstLine="709"/>
        <w:jc w:val="both"/>
        <w:rPr>
          <w:sz w:val="28"/>
          <w:szCs w:val="28"/>
        </w:rPr>
      </w:pPr>
      <w:r>
        <w:rPr>
          <w:sz w:val="28"/>
          <w:szCs w:val="28"/>
        </w:rPr>
        <w:t>8</w:t>
      </w:r>
      <w:r w:rsidRPr="00B91643">
        <w:rPr>
          <w:sz w:val="28"/>
          <w:szCs w:val="28"/>
        </w:rPr>
        <w:t>. Установити, що у 20</w:t>
      </w:r>
      <w:r>
        <w:rPr>
          <w:sz w:val="28"/>
          <w:szCs w:val="28"/>
        </w:rPr>
        <w:t>2</w:t>
      </w:r>
      <w:r w:rsidR="00524B97">
        <w:rPr>
          <w:sz w:val="28"/>
          <w:szCs w:val="28"/>
        </w:rPr>
        <w:t>2</w:t>
      </w:r>
      <w:r w:rsidRPr="00B91643">
        <w:rPr>
          <w:sz w:val="28"/>
          <w:szCs w:val="28"/>
        </w:rPr>
        <w:t xml:space="preserve"> році кошти, отримані до спеціального фонду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згідно з відповідними пунктами </w:t>
      </w:r>
      <w:r w:rsidRPr="002D2787">
        <w:rPr>
          <w:sz w:val="28"/>
          <w:szCs w:val="28"/>
        </w:rPr>
        <w:t>статтею 69¹ та частини першої статті 71</w:t>
      </w:r>
      <w:r w:rsidRPr="00433F07">
        <w:rPr>
          <w:sz w:val="28"/>
          <w:szCs w:val="28"/>
        </w:rPr>
        <w:t xml:space="preserve"> Бюджетного кодексу України,</w:t>
      </w:r>
      <w:r w:rsidRPr="00B91643">
        <w:rPr>
          <w:sz w:val="28"/>
          <w:szCs w:val="28"/>
        </w:rPr>
        <w:t xml:space="preserve"> спрямовуються на реалізацію заходів, визначених частиною</w:t>
      </w:r>
      <w:r>
        <w:rPr>
          <w:sz w:val="28"/>
          <w:szCs w:val="28"/>
        </w:rPr>
        <w:t xml:space="preserve"> </w:t>
      </w:r>
      <w:r w:rsidRPr="002D2787">
        <w:rPr>
          <w:sz w:val="28"/>
          <w:szCs w:val="28"/>
        </w:rPr>
        <w:t>другою статті 70 та частиною другою статті 71</w:t>
      </w:r>
      <w:r>
        <w:rPr>
          <w:sz w:val="28"/>
          <w:szCs w:val="28"/>
        </w:rPr>
        <w:t xml:space="preserve"> </w:t>
      </w:r>
      <w:r w:rsidRPr="00B91643">
        <w:rPr>
          <w:sz w:val="28"/>
          <w:szCs w:val="28"/>
        </w:rPr>
        <w:t xml:space="preserve">Бюджетного кодексу України, а кошти, отримані до спеціального фонду згідно з відповідними підпунктами абзацу </w:t>
      </w:r>
      <w:r>
        <w:rPr>
          <w:sz w:val="28"/>
          <w:szCs w:val="28"/>
        </w:rPr>
        <w:t>1</w:t>
      </w:r>
      <w:r w:rsidRPr="00B91643">
        <w:rPr>
          <w:sz w:val="28"/>
          <w:szCs w:val="28"/>
        </w:rPr>
        <w:t xml:space="preserve"> пункту </w:t>
      </w:r>
      <w:r w:rsidRPr="008F0D26">
        <w:rPr>
          <w:color w:val="000000"/>
          <w:sz w:val="28"/>
          <w:szCs w:val="28"/>
        </w:rPr>
        <w:t>8</w:t>
      </w:r>
      <w:r w:rsidRPr="00DE20AC">
        <w:rPr>
          <w:color w:val="FF0000"/>
          <w:sz w:val="28"/>
          <w:szCs w:val="28"/>
        </w:rPr>
        <w:t xml:space="preserve"> </w:t>
      </w:r>
      <w:r w:rsidRPr="00B91643">
        <w:rPr>
          <w:sz w:val="28"/>
          <w:szCs w:val="28"/>
        </w:rPr>
        <w:t>цього рішення, спрямовуються відповідно на:</w:t>
      </w:r>
    </w:p>
    <w:p w:rsidR="00C92C1A" w:rsidRPr="00C92C1A" w:rsidRDefault="00C92C1A" w:rsidP="00C92C1A">
      <w:pPr>
        <w:ind w:firstLine="709"/>
        <w:jc w:val="both"/>
        <w:rPr>
          <w:rFonts w:eastAsia="Calibri"/>
          <w:sz w:val="28"/>
          <w:szCs w:val="28"/>
          <w:lang w:val="uk-UA" w:eastAsia="en-US"/>
        </w:rPr>
      </w:pPr>
      <w:r w:rsidRPr="00C92C1A">
        <w:rPr>
          <w:rFonts w:eastAsia="Calibri"/>
          <w:sz w:val="28"/>
          <w:szCs w:val="28"/>
          <w:lang w:val="uk-UA" w:eastAsia="en-US"/>
        </w:rPr>
        <w:t>1) згідно з пунктом 1 частини першої статті 69</w:t>
      </w:r>
      <w:r w:rsidRPr="00C92C1A">
        <w:rPr>
          <w:rFonts w:eastAsia="Calibri"/>
          <w:sz w:val="28"/>
          <w:szCs w:val="28"/>
          <w:vertAlign w:val="superscript"/>
          <w:lang w:val="uk-UA" w:eastAsia="en-US"/>
        </w:rPr>
        <w:t>1</w:t>
      </w:r>
      <w:r w:rsidRPr="00C92C1A">
        <w:rPr>
          <w:rFonts w:eastAsia="Calibri"/>
          <w:sz w:val="28"/>
          <w:szCs w:val="28"/>
          <w:lang w:val="uk-UA" w:eastAsia="en-US"/>
        </w:rPr>
        <w:t xml:space="preserve"> Бюджетного кодексу України та відповідні залишки коштів спеціального фонду спрямовуються на реалізацію заходів, визначених частиною другою статті 71 Бюджетного кодексу України;</w:t>
      </w:r>
    </w:p>
    <w:p w:rsidR="00C92C1A" w:rsidRPr="00707A88" w:rsidRDefault="00C92C1A" w:rsidP="00C92C1A">
      <w:pPr>
        <w:ind w:firstLine="709"/>
        <w:jc w:val="both"/>
        <w:rPr>
          <w:rFonts w:eastAsia="Calibri"/>
          <w:sz w:val="28"/>
          <w:szCs w:val="28"/>
          <w:lang w:val="uk-UA" w:eastAsia="en-US"/>
        </w:rPr>
      </w:pPr>
      <w:r w:rsidRPr="00707A88">
        <w:rPr>
          <w:rFonts w:eastAsia="Calibri"/>
          <w:sz w:val="28"/>
          <w:szCs w:val="28"/>
          <w:lang w:val="uk-UA" w:eastAsia="en-US"/>
        </w:rPr>
        <w:t>2) згідно з пунктом 2 частини першої статті 69</w:t>
      </w:r>
      <w:r w:rsidRPr="00707A88">
        <w:rPr>
          <w:rFonts w:eastAsia="Calibri"/>
          <w:sz w:val="28"/>
          <w:szCs w:val="28"/>
          <w:vertAlign w:val="superscript"/>
          <w:lang w:val="uk-UA" w:eastAsia="en-US"/>
        </w:rPr>
        <w:t>1</w:t>
      </w:r>
      <w:r w:rsidRPr="00707A88">
        <w:rPr>
          <w:rFonts w:eastAsia="Calibri"/>
          <w:sz w:val="28"/>
          <w:szCs w:val="28"/>
          <w:lang w:val="uk-UA" w:eastAsia="en-US"/>
        </w:rPr>
        <w:t xml:space="preserve"> Бюджетного кодексу України та відповідні залишки коштів спеціального фонду спрямовуються на видатки, визначені статтею 209 Земельного кодексу України;</w:t>
      </w:r>
    </w:p>
    <w:p w:rsidR="00C92C1A" w:rsidRPr="00707A88" w:rsidRDefault="00C92C1A" w:rsidP="00C92C1A">
      <w:pPr>
        <w:ind w:firstLine="709"/>
        <w:jc w:val="both"/>
        <w:rPr>
          <w:rFonts w:eastAsia="Calibri"/>
          <w:sz w:val="28"/>
          <w:szCs w:val="28"/>
          <w:lang w:val="uk-UA" w:eastAsia="en-US"/>
        </w:rPr>
      </w:pPr>
      <w:r w:rsidRPr="00707A88">
        <w:rPr>
          <w:rFonts w:eastAsia="Calibri"/>
          <w:sz w:val="28"/>
          <w:szCs w:val="28"/>
          <w:lang w:val="uk-UA" w:eastAsia="en-US"/>
        </w:rPr>
        <w:t>3) згідно з пунктами 4 та 4</w:t>
      </w:r>
      <w:r w:rsidRPr="00707A88">
        <w:rPr>
          <w:rFonts w:eastAsia="Calibri"/>
          <w:sz w:val="28"/>
          <w:szCs w:val="28"/>
          <w:vertAlign w:val="superscript"/>
          <w:lang w:val="uk-UA" w:eastAsia="en-US"/>
        </w:rPr>
        <w:t>1</w:t>
      </w:r>
      <w:r w:rsidRPr="00707A88">
        <w:rPr>
          <w:rFonts w:eastAsia="Calibri"/>
          <w:sz w:val="28"/>
          <w:szCs w:val="28"/>
          <w:lang w:val="uk-UA" w:eastAsia="en-US"/>
        </w:rPr>
        <w:t xml:space="preserve"> частини першої статті 69</w:t>
      </w:r>
      <w:r w:rsidRPr="00707A88">
        <w:rPr>
          <w:rFonts w:eastAsia="Calibri"/>
          <w:sz w:val="28"/>
          <w:szCs w:val="28"/>
          <w:vertAlign w:val="superscript"/>
          <w:lang w:val="uk-UA" w:eastAsia="en-US"/>
        </w:rPr>
        <w:t>1</w:t>
      </w:r>
      <w:r w:rsidRPr="00707A88">
        <w:rPr>
          <w:rFonts w:eastAsia="Calibri"/>
          <w:sz w:val="28"/>
          <w:szCs w:val="28"/>
          <w:lang w:val="uk-UA" w:eastAsia="en-US"/>
        </w:rPr>
        <w:t xml:space="preserve"> Бюджетного кодексу України відповідні залишки коштів спеціального фонду спрямовуються на реалізацію програм природоохоронних заходів місцевого значення відповідно до переліку видів діяльності, затвердженого постановою Кабінету Міністрів України від 17 вересня 1996 року № 1147 (із змінами);</w:t>
      </w:r>
    </w:p>
    <w:p w:rsidR="00C92C1A" w:rsidRPr="00707A88" w:rsidRDefault="00C92C1A" w:rsidP="00C92C1A">
      <w:pPr>
        <w:ind w:firstLine="709"/>
        <w:jc w:val="both"/>
        <w:rPr>
          <w:rFonts w:eastAsia="Calibri"/>
          <w:sz w:val="28"/>
          <w:szCs w:val="28"/>
          <w:lang w:val="uk-UA" w:eastAsia="en-US"/>
        </w:rPr>
      </w:pPr>
      <w:r w:rsidRPr="00707A88">
        <w:rPr>
          <w:rFonts w:eastAsia="Calibri"/>
          <w:sz w:val="28"/>
          <w:szCs w:val="28"/>
          <w:lang w:val="uk-UA" w:eastAsia="en-US"/>
        </w:rPr>
        <w:t>4) згідно з пунктом 6 частини першої статті 69</w:t>
      </w:r>
      <w:r w:rsidRPr="00707A88">
        <w:rPr>
          <w:rFonts w:eastAsia="Calibri"/>
          <w:sz w:val="28"/>
          <w:szCs w:val="28"/>
          <w:vertAlign w:val="superscript"/>
          <w:lang w:val="uk-UA" w:eastAsia="en-US"/>
        </w:rPr>
        <w:t>1</w:t>
      </w:r>
      <w:r w:rsidRPr="00707A88">
        <w:rPr>
          <w:rFonts w:eastAsia="Calibri"/>
          <w:sz w:val="28"/>
          <w:szCs w:val="28"/>
          <w:lang w:val="uk-UA" w:eastAsia="en-US"/>
        </w:rPr>
        <w:t xml:space="preserve"> Бюджетного кодексу України відповідні залишки коштів спеціального фонду спрямовуються на реалізацію заходів, визначених частиною четвертою статті 13 Бюджетного кодексу України;</w:t>
      </w:r>
    </w:p>
    <w:p w:rsidR="00C92C1A" w:rsidRPr="00707A88" w:rsidRDefault="00C92C1A" w:rsidP="00C92C1A">
      <w:pPr>
        <w:spacing w:line="300" w:lineRule="exact"/>
        <w:ind w:firstLine="709"/>
        <w:jc w:val="both"/>
        <w:rPr>
          <w:rFonts w:eastAsia="Calibri"/>
          <w:sz w:val="28"/>
          <w:szCs w:val="28"/>
          <w:lang w:val="uk-UA" w:eastAsia="en-US"/>
        </w:rPr>
      </w:pPr>
      <w:r w:rsidRPr="00707A88">
        <w:rPr>
          <w:rFonts w:eastAsia="Calibri"/>
          <w:sz w:val="28"/>
          <w:szCs w:val="28"/>
          <w:lang w:val="uk-UA" w:eastAsia="en-US"/>
        </w:rPr>
        <w:t>5) згідно з пунктом 8 частини першої статті 69</w:t>
      </w:r>
      <w:r w:rsidRPr="00707A88">
        <w:rPr>
          <w:rFonts w:eastAsia="Calibri"/>
          <w:sz w:val="28"/>
          <w:szCs w:val="28"/>
          <w:vertAlign w:val="superscript"/>
          <w:lang w:val="uk-UA" w:eastAsia="en-US"/>
        </w:rPr>
        <w:t>1</w:t>
      </w:r>
      <w:r w:rsidRPr="00707A88">
        <w:rPr>
          <w:rFonts w:eastAsia="Calibri"/>
          <w:sz w:val="28"/>
          <w:szCs w:val="28"/>
          <w:lang w:val="uk-UA" w:eastAsia="en-US"/>
        </w:rPr>
        <w:t xml:space="preserve"> Бюджетного кодексу України  відповідні залишки коштів спеціального фонду </w:t>
      </w:r>
      <w:r w:rsidRPr="00672BC8">
        <w:rPr>
          <w:rFonts w:eastAsia="Calibri"/>
          <w:sz w:val="28"/>
          <w:szCs w:val="28"/>
          <w:lang w:val="uk-UA" w:eastAsia="en-US"/>
        </w:rPr>
        <w:t>спрямовуються на видатки цільового фонду, створеного Переяславською міськ</w:t>
      </w:r>
      <w:r w:rsidRPr="00707A88">
        <w:rPr>
          <w:rFonts w:eastAsia="Calibri"/>
          <w:sz w:val="28"/>
          <w:szCs w:val="28"/>
          <w:lang w:val="uk-UA" w:eastAsia="en-US"/>
        </w:rPr>
        <w:t>ою радою;</w:t>
      </w:r>
    </w:p>
    <w:p w:rsidR="00C92C1A" w:rsidRPr="00707A88" w:rsidRDefault="00C92C1A" w:rsidP="00C92C1A">
      <w:pPr>
        <w:spacing w:line="300" w:lineRule="exact"/>
        <w:ind w:firstLine="709"/>
        <w:jc w:val="both"/>
        <w:rPr>
          <w:bCs/>
          <w:sz w:val="28"/>
          <w:szCs w:val="28"/>
          <w:lang w:val="uk-UA"/>
        </w:rPr>
      </w:pPr>
      <w:r w:rsidRPr="00707A88">
        <w:rPr>
          <w:rFonts w:eastAsia="Calibri"/>
          <w:sz w:val="28"/>
          <w:szCs w:val="28"/>
          <w:lang w:val="uk-UA" w:eastAsia="en-US"/>
        </w:rPr>
        <w:t>6) згідно з пунктом 9 частини першої статті 69</w:t>
      </w:r>
      <w:r w:rsidRPr="00707A88">
        <w:rPr>
          <w:rFonts w:eastAsia="Calibri"/>
          <w:sz w:val="28"/>
          <w:szCs w:val="28"/>
          <w:vertAlign w:val="superscript"/>
          <w:lang w:val="uk-UA" w:eastAsia="en-US"/>
        </w:rPr>
        <w:t>1</w:t>
      </w:r>
      <w:r w:rsidRPr="00707A88">
        <w:rPr>
          <w:rFonts w:eastAsia="Calibri"/>
          <w:sz w:val="28"/>
          <w:szCs w:val="28"/>
          <w:lang w:val="uk-UA" w:eastAsia="en-US"/>
        </w:rPr>
        <w:t xml:space="preserve"> Бюджетного кодексу України спрямовуються на заходи, визначені надавачами відповідних субвенцій</w:t>
      </w:r>
      <w:r w:rsidRPr="00707A88">
        <w:rPr>
          <w:bCs/>
          <w:sz w:val="28"/>
          <w:szCs w:val="28"/>
          <w:lang w:val="uk-UA"/>
        </w:rPr>
        <w:t>.</w:t>
      </w:r>
    </w:p>
    <w:p w:rsidR="00C92C1A" w:rsidRDefault="00C92C1A" w:rsidP="0026274D">
      <w:pPr>
        <w:pStyle w:val="a8"/>
        <w:spacing w:before="0" w:beforeAutospacing="0" w:after="0" w:afterAutospacing="0"/>
        <w:ind w:firstLine="709"/>
        <w:jc w:val="both"/>
        <w:rPr>
          <w:sz w:val="28"/>
          <w:szCs w:val="28"/>
        </w:rPr>
      </w:pPr>
      <w:r>
        <w:rPr>
          <w:sz w:val="28"/>
          <w:szCs w:val="28"/>
        </w:rPr>
        <w:t>9</w:t>
      </w:r>
      <w:r w:rsidRPr="00B91643">
        <w:rPr>
          <w:sz w:val="28"/>
          <w:szCs w:val="28"/>
        </w:rPr>
        <w:t>. Визначити на 20</w:t>
      </w:r>
      <w:r>
        <w:rPr>
          <w:sz w:val="28"/>
          <w:szCs w:val="28"/>
        </w:rPr>
        <w:t>2</w:t>
      </w:r>
      <w:r w:rsidR="00524B97">
        <w:rPr>
          <w:sz w:val="28"/>
          <w:szCs w:val="28"/>
        </w:rPr>
        <w:t>2</w:t>
      </w:r>
      <w:r w:rsidRPr="00B91643">
        <w:rPr>
          <w:sz w:val="28"/>
          <w:szCs w:val="28"/>
        </w:rPr>
        <w:t xml:space="preserve"> рік відповідно до </w:t>
      </w:r>
      <w:r w:rsidRPr="00433F07">
        <w:rPr>
          <w:sz w:val="28"/>
          <w:szCs w:val="28"/>
        </w:rPr>
        <w:t>статті 55 Бюджетного кодексу України за</w:t>
      </w:r>
      <w:r w:rsidRPr="00B91643">
        <w:rPr>
          <w:sz w:val="28"/>
          <w:szCs w:val="28"/>
        </w:rPr>
        <w:t xml:space="preserve">хищеними видатками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видатки загального фонду </w:t>
      </w:r>
      <w:r w:rsidRPr="002C3583">
        <w:rPr>
          <w:sz w:val="28"/>
          <w:szCs w:val="28"/>
        </w:rPr>
        <w:t>на</w:t>
      </w:r>
      <w:r>
        <w:rPr>
          <w:sz w:val="28"/>
          <w:szCs w:val="28"/>
        </w:rPr>
        <w:t>:</w:t>
      </w:r>
    </w:p>
    <w:p w:rsidR="0026274D" w:rsidRPr="008168B4" w:rsidRDefault="0026274D" w:rsidP="0026274D">
      <w:pPr>
        <w:pStyle w:val="a8"/>
        <w:spacing w:before="0" w:beforeAutospacing="0" w:after="0" w:afterAutospacing="0"/>
        <w:ind w:firstLine="567"/>
        <w:jc w:val="both"/>
        <w:rPr>
          <w:sz w:val="28"/>
          <w:szCs w:val="28"/>
          <w:lang w:eastAsia="ru-RU"/>
        </w:rPr>
      </w:pPr>
      <w:r w:rsidRPr="008168B4">
        <w:rPr>
          <w:sz w:val="28"/>
          <w:szCs w:val="28"/>
        </w:rPr>
        <w:t>оплату праці працівників бюджетних установ ;</w:t>
      </w:r>
    </w:p>
    <w:p w:rsidR="0026274D" w:rsidRPr="008168B4" w:rsidRDefault="0026274D" w:rsidP="0026274D">
      <w:pPr>
        <w:pStyle w:val="a8"/>
        <w:spacing w:before="0" w:beforeAutospacing="0" w:after="0" w:afterAutospacing="0"/>
        <w:ind w:firstLine="567"/>
        <w:jc w:val="both"/>
        <w:rPr>
          <w:sz w:val="28"/>
          <w:szCs w:val="28"/>
        </w:rPr>
      </w:pPr>
      <w:bookmarkStart w:id="0" w:name="n900"/>
      <w:bookmarkEnd w:id="0"/>
      <w:r w:rsidRPr="008168B4">
        <w:rPr>
          <w:sz w:val="28"/>
          <w:szCs w:val="28"/>
        </w:rPr>
        <w:t>нарахування на заробітну плату ;</w:t>
      </w:r>
    </w:p>
    <w:p w:rsidR="0026274D" w:rsidRPr="008168B4" w:rsidRDefault="0026274D" w:rsidP="0026274D">
      <w:pPr>
        <w:pStyle w:val="a8"/>
        <w:spacing w:before="0" w:beforeAutospacing="0" w:after="0" w:afterAutospacing="0"/>
        <w:ind w:firstLine="567"/>
        <w:jc w:val="both"/>
        <w:rPr>
          <w:sz w:val="28"/>
          <w:szCs w:val="28"/>
        </w:rPr>
      </w:pPr>
      <w:bookmarkStart w:id="1" w:name="n901"/>
      <w:bookmarkEnd w:id="1"/>
      <w:r w:rsidRPr="008168B4">
        <w:rPr>
          <w:sz w:val="28"/>
          <w:szCs w:val="28"/>
        </w:rPr>
        <w:t>придбання медикаментів та перев'язувальних матеріалів ;</w:t>
      </w:r>
    </w:p>
    <w:p w:rsidR="0026274D" w:rsidRPr="008168B4" w:rsidRDefault="0026274D" w:rsidP="0026274D">
      <w:pPr>
        <w:pStyle w:val="a8"/>
        <w:spacing w:before="0" w:beforeAutospacing="0" w:after="0" w:afterAutospacing="0"/>
        <w:ind w:firstLine="567"/>
        <w:jc w:val="both"/>
        <w:rPr>
          <w:sz w:val="28"/>
          <w:szCs w:val="28"/>
        </w:rPr>
      </w:pPr>
      <w:bookmarkStart w:id="2" w:name="n902"/>
      <w:bookmarkEnd w:id="2"/>
      <w:r w:rsidRPr="008168B4">
        <w:rPr>
          <w:sz w:val="28"/>
          <w:szCs w:val="28"/>
        </w:rPr>
        <w:t>забезпечення продуктами харчування ;</w:t>
      </w:r>
    </w:p>
    <w:p w:rsidR="0026274D" w:rsidRDefault="0026274D" w:rsidP="0026274D">
      <w:pPr>
        <w:pStyle w:val="a8"/>
        <w:spacing w:before="0" w:beforeAutospacing="0" w:after="0" w:afterAutospacing="0"/>
        <w:ind w:firstLine="567"/>
        <w:jc w:val="both"/>
        <w:rPr>
          <w:sz w:val="28"/>
          <w:szCs w:val="28"/>
        </w:rPr>
      </w:pPr>
      <w:bookmarkStart w:id="3" w:name="n903"/>
      <w:bookmarkEnd w:id="3"/>
      <w:r w:rsidRPr="008168B4">
        <w:rPr>
          <w:sz w:val="28"/>
          <w:szCs w:val="28"/>
        </w:rPr>
        <w:t>оплату комунальних послуг та енергоносіїв ;</w:t>
      </w:r>
    </w:p>
    <w:p w:rsidR="00FF3337" w:rsidRDefault="00FF3337" w:rsidP="0026274D">
      <w:pPr>
        <w:pStyle w:val="a8"/>
        <w:spacing w:before="0" w:beforeAutospacing="0" w:after="0" w:afterAutospacing="0"/>
        <w:ind w:firstLine="567"/>
        <w:jc w:val="both"/>
        <w:rPr>
          <w:sz w:val="28"/>
          <w:szCs w:val="28"/>
        </w:rPr>
      </w:pPr>
      <w:r>
        <w:rPr>
          <w:sz w:val="28"/>
          <w:szCs w:val="28"/>
        </w:rPr>
        <w:t>обслуговування місцевого боргу</w:t>
      </w:r>
      <w:r w:rsidR="008A7ADC" w:rsidRPr="008168B4">
        <w:rPr>
          <w:sz w:val="28"/>
          <w:szCs w:val="28"/>
        </w:rPr>
        <w:t>;</w:t>
      </w:r>
    </w:p>
    <w:p w:rsidR="00FF3337" w:rsidRPr="008168B4" w:rsidRDefault="00FF3337" w:rsidP="0026274D">
      <w:pPr>
        <w:pStyle w:val="a8"/>
        <w:spacing w:before="0" w:beforeAutospacing="0" w:after="0" w:afterAutospacing="0"/>
        <w:ind w:firstLine="567"/>
        <w:jc w:val="both"/>
        <w:rPr>
          <w:sz w:val="28"/>
          <w:szCs w:val="28"/>
        </w:rPr>
      </w:pPr>
      <w:r>
        <w:rPr>
          <w:sz w:val="28"/>
          <w:szCs w:val="28"/>
        </w:rPr>
        <w:t>соціальне забезпечення</w:t>
      </w:r>
      <w:r w:rsidR="008A7ADC" w:rsidRPr="008168B4">
        <w:rPr>
          <w:sz w:val="28"/>
          <w:szCs w:val="28"/>
        </w:rPr>
        <w:t>;</w:t>
      </w:r>
    </w:p>
    <w:p w:rsidR="0026274D" w:rsidRPr="008168B4" w:rsidRDefault="0026274D" w:rsidP="0026274D">
      <w:pPr>
        <w:pStyle w:val="a8"/>
        <w:spacing w:before="0" w:beforeAutospacing="0" w:after="0" w:afterAutospacing="0"/>
        <w:ind w:firstLine="567"/>
        <w:jc w:val="both"/>
        <w:rPr>
          <w:sz w:val="28"/>
          <w:szCs w:val="28"/>
        </w:rPr>
      </w:pPr>
      <w:r w:rsidRPr="008168B4">
        <w:rPr>
          <w:sz w:val="28"/>
          <w:szCs w:val="28"/>
        </w:rPr>
        <w:t>поточні трансферти місцевим бюджетам ;</w:t>
      </w:r>
    </w:p>
    <w:p w:rsidR="008A7ADC" w:rsidRDefault="0026274D" w:rsidP="0026274D">
      <w:pPr>
        <w:pStyle w:val="a8"/>
        <w:spacing w:before="0" w:beforeAutospacing="0" w:after="0" w:afterAutospacing="0"/>
        <w:ind w:firstLine="567"/>
        <w:jc w:val="both"/>
        <w:rPr>
          <w:sz w:val="28"/>
          <w:szCs w:val="28"/>
        </w:rPr>
      </w:pPr>
      <w:bookmarkStart w:id="4" w:name="n906"/>
      <w:bookmarkStart w:id="5" w:name="n908"/>
      <w:bookmarkStart w:id="6" w:name="n909"/>
      <w:bookmarkEnd w:id="4"/>
      <w:bookmarkEnd w:id="5"/>
      <w:bookmarkEnd w:id="6"/>
      <w:r w:rsidRPr="008168B4">
        <w:rPr>
          <w:sz w:val="28"/>
          <w:szCs w:val="28"/>
        </w:rPr>
        <w:t>оплату послуг з охорони комунальних</w:t>
      </w:r>
      <w:r w:rsidR="0029723E">
        <w:rPr>
          <w:sz w:val="28"/>
          <w:szCs w:val="28"/>
        </w:rPr>
        <w:t xml:space="preserve"> закладів культури</w:t>
      </w:r>
      <w:r w:rsidR="008A7ADC" w:rsidRPr="008168B4">
        <w:rPr>
          <w:sz w:val="28"/>
          <w:szCs w:val="28"/>
        </w:rPr>
        <w:t>;</w:t>
      </w:r>
    </w:p>
    <w:p w:rsidR="0026274D" w:rsidRPr="008168B4" w:rsidRDefault="008A7ADC" w:rsidP="0026274D">
      <w:pPr>
        <w:pStyle w:val="a8"/>
        <w:spacing w:before="0" w:beforeAutospacing="0" w:after="0" w:afterAutospacing="0"/>
        <w:ind w:firstLine="567"/>
        <w:jc w:val="both"/>
        <w:rPr>
          <w:sz w:val="28"/>
          <w:szCs w:val="28"/>
        </w:rPr>
      </w:pPr>
      <w:r>
        <w:rPr>
          <w:sz w:val="28"/>
          <w:szCs w:val="28"/>
        </w:rPr>
        <w:t xml:space="preserve">оплата </w:t>
      </w:r>
      <w:proofErr w:type="spellStart"/>
      <w:r>
        <w:rPr>
          <w:sz w:val="28"/>
          <w:szCs w:val="28"/>
        </w:rPr>
        <w:t>енергосервісу</w:t>
      </w:r>
      <w:proofErr w:type="spellEnd"/>
      <w:r w:rsidR="0029723E">
        <w:rPr>
          <w:sz w:val="28"/>
          <w:szCs w:val="28"/>
        </w:rPr>
        <w:t xml:space="preserve"> .</w:t>
      </w:r>
    </w:p>
    <w:p w:rsidR="00C92C1A" w:rsidRPr="001D5684" w:rsidRDefault="00C92C1A" w:rsidP="00C92C1A">
      <w:pPr>
        <w:pStyle w:val="a8"/>
        <w:spacing w:before="0" w:beforeAutospacing="0" w:after="0" w:afterAutospacing="0"/>
        <w:ind w:firstLine="709"/>
        <w:jc w:val="both"/>
        <w:rPr>
          <w:i/>
          <w:sz w:val="28"/>
          <w:szCs w:val="28"/>
        </w:rPr>
      </w:pPr>
      <w:r w:rsidRPr="00A43E18">
        <w:rPr>
          <w:sz w:val="28"/>
          <w:szCs w:val="28"/>
        </w:rPr>
        <w:t>1</w:t>
      </w:r>
      <w:r>
        <w:rPr>
          <w:sz w:val="28"/>
          <w:szCs w:val="28"/>
        </w:rPr>
        <w:t>0</w:t>
      </w:r>
      <w:r w:rsidRPr="00A43E18">
        <w:rPr>
          <w:sz w:val="28"/>
          <w:szCs w:val="28"/>
        </w:rPr>
        <w:t>.</w:t>
      </w:r>
      <w:r w:rsidRPr="00E71C3E">
        <w:rPr>
          <w:b/>
          <w:bCs/>
          <w:sz w:val="28"/>
          <w:szCs w:val="28"/>
        </w:rPr>
        <w:t xml:space="preserve"> </w:t>
      </w:r>
      <w:r w:rsidRPr="00E71C3E">
        <w:rPr>
          <w:bCs/>
          <w:sz w:val="28"/>
          <w:szCs w:val="28"/>
        </w:rPr>
        <w:t>Відповідно до частини восьмої статті 16 Бюджетного кодексу України н</w:t>
      </w:r>
      <w:r w:rsidRPr="00E71C3E">
        <w:rPr>
          <w:sz w:val="28"/>
          <w:szCs w:val="28"/>
        </w:rPr>
        <w:t xml:space="preserve">адати право </w:t>
      </w:r>
      <w:r>
        <w:rPr>
          <w:sz w:val="28"/>
          <w:szCs w:val="28"/>
        </w:rPr>
        <w:t>фінансовому управління Переяславської міської ради</w:t>
      </w:r>
      <w:r w:rsidRPr="00E71C3E">
        <w:rPr>
          <w:sz w:val="28"/>
          <w:szCs w:val="28"/>
        </w:rPr>
        <w:t xml:space="preserve"> в межах поточного бюджетного періоду здійснювати на конкурсних засадах розміщення тимчасово вільних коштів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E71C3E">
        <w:rPr>
          <w:sz w:val="28"/>
          <w:szCs w:val="28"/>
        </w:rPr>
        <w:t>на депозитних рахунках з подальшим поверненням таких коштів до кінця поточного бюджетного періоду згідно з Порядком, визначеним Кабінетом Міністрів України.</w:t>
      </w:r>
    </w:p>
    <w:p w:rsidR="00C92C1A" w:rsidRPr="00DB1CD5" w:rsidRDefault="00C92C1A" w:rsidP="00C92C1A">
      <w:pPr>
        <w:ind w:firstLine="567"/>
        <w:jc w:val="both"/>
        <w:rPr>
          <w:sz w:val="28"/>
          <w:szCs w:val="28"/>
          <w:lang w:val="uk-UA"/>
        </w:rPr>
      </w:pPr>
      <w:r w:rsidRPr="00DB1CD5">
        <w:rPr>
          <w:sz w:val="28"/>
          <w:szCs w:val="28"/>
          <w:lang w:val="uk-UA"/>
        </w:rPr>
        <w:t>11. Відповідно до статей 43 та 73 Бюджетного кодексу України надати право міському голові, начальнику фінансового управління отримувати у порядку, визначеному Кабінетом Міністрів України:</w:t>
      </w:r>
    </w:p>
    <w:p w:rsidR="00C92C1A" w:rsidRPr="00DB1CD5" w:rsidRDefault="00C92C1A" w:rsidP="00C92C1A">
      <w:pPr>
        <w:ind w:firstLine="567"/>
        <w:jc w:val="both"/>
        <w:rPr>
          <w:sz w:val="28"/>
          <w:szCs w:val="28"/>
          <w:lang w:val="uk-UA"/>
        </w:rPr>
      </w:pPr>
      <w:r w:rsidRPr="00DB1CD5">
        <w:rPr>
          <w:sz w:val="28"/>
          <w:szCs w:val="28"/>
          <w:lang w:val="uk-UA"/>
        </w:rPr>
        <w:t xml:space="preserve">- позики на покриття тимчасових касових розривів </w:t>
      </w:r>
      <w:r w:rsidR="00D42E2F" w:rsidRPr="00D42E2F">
        <w:rPr>
          <w:sz w:val="28"/>
          <w:szCs w:val="28"/>
          <w:lang w:val="uk-UA"/>
        </w:rPr>
        <w:t xml:space="preserve">бюджету Переяславської міської територіальної  громади </w:t>
      </w:r>
      <w:r w:rsidRPr="00DB1CD5">
        <w:rPr>
          <w:sz w:val="28"/>
          <w:szCs w:val="28"/>
          <w:lang w:val="uk-UA"/>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C92C1A" w:rsidRPr="00B91643" w:rsidRDefault="00C92C1A" w:rsidP="00C92C1A">
      <w:pPr>
        <w:pStyle w:val="a8"/>
        <w:spacing w:before="0" w:beforeAutospacing="0" w:after="0" w:afterAutospacing="0"/>
        <w:ind w:firstLine="709"/>
        <w:jc w:val="both"/>
        <w:rPr>
          <w:sz w:val="28"/>
          <w:szCs w:val="28"/>
        </w:rPr>
      </w:pPr>
      <w:r w:rsidRPr="00B91643">
        <w:rPr>
          <w:sz w:val="28"/>
          <w:szCs w:val="28"/>
        </w:rPr>
        <w:t>1</w:t>
      </w:r>
      <w:r>
        <w:rPr>
          <w:sz w:val="28"/>
          <w:szCs w:val="28"/>
        </w:rPr>
        <w:t>2</w:t>
      </w:r>
      <w:r w:rsidRPr="00B91643">
        <w:rPr>
          <w:sz w:val="28"/>
          <w:szCs w:val="28"/>
        </w:rPr>
        <w:t>.</w:t>
      </w:r>
      <w:r w:rsidRPr="00B91643">
        <w:rPr>
          <w:b/>
          <w:bCs/>
          <w:sz w:val="28"/>
          <w:szCs w:val="28"/>
        </w:rPr>
        <w:t xml:space="preserve"> </w:t>
      </w:r>
      <w:r>
        <w:rPr>
          <w:b/>
          <w:bCs/>
          <w:sz w:val="28"/>
          <w:szCs w:val="28"/>
        </w:rPr>
        <w:t>З</w:t>
      </w:r>
      <w:r w:rsidRPr="00B91643">
        <w:rPr>
          <w:sz w:val="28"/>
          <w:szCs w:val="28"/>
        </w:rPr>
        <w:t>абезпеч</w:t>
      </w:r>
      <w:r>
        <w:rPr>
          <w:sz w:val="28"/>
          <w:szCs w:val="28"/>
        </w:rPr>
        <w:t>ити</w:t>
      </w:r>
      <w:r w:rsidRPr="00B91643">
        <w:rPr>
          <w:sz w:val="28"/>
          <w:szCs w:val="28"/>
        </w:rPr>
        <w:t xml:space="preserve"> головним розпорядникам коштів </w:t>
      </w:r>
      <w:r w:rsidR="00D42E2F" w:rsidRPr="00B91643">
        <w:rPr>
          <w:sz w:val="28"/>
          <w:szCs w:val="28"/>
        </w:rPr>
        <w:t>бюджету</w:t>
      </w:r>
      <w:r w:rsidR="00D42E2F">
        <w:rPr>
          <w:sz w:val="28"/>
          <w:szCs w:val="28"/>
        </w:rPr>
        <w:t xml:space="preserve"> Переяславської міської територіальної  громади </w:t>
      </w:r>
      <w:r w:rsidR="00D42E2F" w:rsidRPr="00B91643">
        <w:rPr>
          <w:sz w:val="28"/>
          <w:szCs w:val="28"/>
        </w:rPr>
        <w:t xml:space="preserve"> </w:t>
      </w:r>
      <w:r w:rsidRPr="00B91643">
        <w:rPr>
          <w:sz w:val="28"/>
          <w:szCs w:val="28"/>
        </w:rPr>
        <w:t xml:space="preserve">виконання </w:t>
      </w:r>
      <w:r w:rsidRPr="00433F07">
        <w:rPr>
          <w:sz w:val="28"/>
          <w:szCs w:val="28"/>
        </w:rPr>
        <w:t>норм Бюджетного кодексу України</w:t>
      </w:r>
      <w:r w:rsidRPr="00B91643">
        <w:rPr>
          <w:sz w:val="28"/>
          <w:szCs w:val="28"/>
        </w:rPr>
        <w:t xml:space="preserve"> стосовно:</w:t>
      </w:r>
    </w:p>
    <w:p w:rsidR="00C92C1A" w:rsidRPr="00B91643" w:rsidRDefault="00C92C1A" w:rsidP="00C92C1A">
      <w:pPr>
        <w:pStyle w:val="a8"/>
        <w:spacing w:before="0" w:beforeAutospacing="0" w:after="0" w:afterAutospacing="0"/>
        <w:ind w:firstLine="709"/>
        <w:jc w:val="both"/>
        <w:rPr>
          <w:sz w:val="28"/>
          <w:szCs w:val="28"/>
        </w:rPr>
      </w:pPr>
      <w:r>
        <w:rPr>
          <w:sz w:val="28"/>
          <w:szCs w:val="28"/>
        </w:rPr>
        <w:t>-</w:t>
      </w:r>
      <w:r w:rsidRPr="00B91643">
        <w:rPr>
          <w:sz w:val="28"/>
          <w:szCs w:val="28"/>
        </w:rPr>
        <w:t xml:space="preserve"> затвердження паспортів бюджетних програм протягом 45 днів з дня набрання чинності цим рішенням;</w:t>
      </w:r>
    </w:p>
    <w:p w:rsidR="00C92C1A" w:rsidRPr="00B91643" w:rsidRDefault="00C92C1A" w:rsidP="00C92C1A">
      <w:pPr>
        <w:pStyle w:val="a8"/>
        <w:spacing w:before="0" w:beforeAutospacing="0" w:after="0" w:afterAutospacing="0"/>
        <w:ind w:firstLine="709"/>
        <w:jc w:val="both"/>
        <w:rPr>
          <w:sz w:val="28"/>
          <w:szCs w:val="28"/>
        </w:rPr>
      </w:pPr>
      <w:r>
        <w:rPr>
          <w:sz w:val="28"/>
          <w:szCs w:val="28"/>
        </w:rPr>
        <w:t>-</w:t>
      </w:r>
      <w:r w:rsidRPr="00B91643">
        <w:rPr>
          <w:sz w:val="28"/>
          <w:szCs w:val="28"/>
        </w:rPr>
        <w:t xml:space="preserve">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C92C1A" w:rsidRPr="00A43E18" w:rsidRDefault="00C92C1A" w:rsidP="00C92C1A">
      <w:pPr>
        <w:pStyle w:val="a8"/>
        <w:spacing w:before="0" w:beforeAutospacing="0" w:after="0" w:afterAutospacing="0"/>
        <w:ind w:firstLine="709"/>
        <w:jc w:val="both"/>
        <w:rPr>
          <w:sz w:val="28"/>
          <w:szCs w:val="28"/>
        </w:rPr>
      </w:pPr>
      <w:r>
        <w:rPr>
          <w:sz w:val="28"/>
          <w:szCs w:val="28"/>
        </w:rPr>
        <w:t>-</w:t>
      </w:r>
      <w:r w:rsidRPr="00B91643">
        <w:rPr>
          <w:sz w:val="28"/>
          <w:szCs w:val="28"/>
        </w:rPr>
        <w:t xml:space="preserve"> здійснення контролю за своєчасним поверненням у повному обсязі до бюджету коштів, наданих за операціями з кредитування </w:t>
      </w:r>
      <w:r w:rsidRPr="00A43E18">
        <w:rPr>
          <w:sz w:val="28"/>
          <w:szCs w:val="28"/>
        </w:rPr>
        <w:t>бюджету, а також кредитів (позик) та коштів, наданих під місцеві гарантії;</w:t>
      </w:r>
    </w:p>
    <w:p w:rsidR="00C92C1A" w:rsidRPr="00B91643" w:rsidRDefault="00C92C1A" w:rsidP="00C92C1A">
      <w:pPr>
        <w:pStyle w:val="a8"/>
        <w:spacing w:before="0" w:beforeAutospacing="0" w:after="0" w:afterAutospacing="0"/>
        <w:ind w:firstLine="709"/>
        <w:jc w:val="both"/>
        <w:rPr>
          <w:sz w:val="28"/>
          <w:szCs w:val="28"/>
        </w:rPr>
      </w:pPr>
      <w:r>
        <w:rPr>
          <w:sz w:val="28"/>
          <w:szCs w:val="28"/>
        </w:rPr>
        <w:t>-</w:t>
      </w:r>
      <w:r w:rsidRPr="00B91643">
        <w:rPr>
          <w:sz w:val="28"/>
          <w:szCs w:val="28"/>
        </w:rPr>
        <w:t xml:space="preserve"> забезпечення доступності інформації про бюджет відповідно до законодавства, а саме:</w:t>
      </w:r>
    </w:p>
    <w:p w:rsidR="00C92C1A" w:rsidRPr="006943FD" w:rsidRDefault="00C92C1A" w:rsidP="00C92C1A">
      <w:pPr>
        <w:pStyle w:val="a8"/>
        <w:spacing w:before="0" w:beforeAutospacing="0" w:after="0" w:afterAutospacing="0"/>
        <w:ind w:firstLine="709"/>
        <w:jc w:val="both"/>
        <w:rPr>
          <w:color w:val="000000"/>
          <w:sz w:val="28"/>
          <w:szCs w:val="28"/>
        </w:rPr>
      </w:pPr>
      <w:r>
        <w:rPr>
          <w:sz w:val="28"/>
          <w:szCs w:val="28"/>
        </w:rPr>
        <w:t xml:space="preserve">- </w:t>
      </w:r>
      <w:r w:rsidRPr="00B91643">
        <w:rPr>
          <w:sz w:val="28"/>
          <w:szCs w:val="28"/>
        </w:rPr>
        <w:t xml:space="preserve">здійснення публічного представлення та публікації інформації про </w:t>
      </w:r>
      <w:r>
        <w:rPr>
          <w:sz w:val="28"/>
          <w:szCs w:val="28"/>
        </w:rPr>
        <w:t xml:space="preserve">виконання </w:t>
      </w:r>
      <w:r w:rsidRPr="00B91643">
        <w:rPr>
          <w:sz w:val="28"/>
          <w:szCs w:val="28"/>
        </w:rPr>
        <w:t>бюджет</w:t>
      </w:r>
      <w:r>
        <w:rPr>
          <w:sz w:val="28"/>
          <w:szCs w:val="28"/>
        </w:rPr>
        <w:t>у</w:t>
      </w:r>
      <w:r w:rsidRPr="00B91643">
        <w:rPr>
          <w:sz w:val="28"/>
          <w:szCs w:val="28"/>
        </w:rPr>
        <w:t xml:space="preserve"> за бюджетними програмами та показниками, бюджетні призначення яких визначені цим рішенням, відповідно до вимог та за формою, встановленими Міністерством фінансів України, </w:t>
      </w:r>
      <w:r w:rsidRPr="006943FD">
        <w:rPr>
          <w:color w:val="000000"/>
          <w:sz w:val="28"/>
          <w:szCs w:val="28"/>
        </w:rPr>
        <w:t>до 15 березня 202</w:t>
      </w:r>
      <w:r w:rsidR="00524B97" w:rsidRPr="006943FD">
        <w:rPr>
          <w:color w:val="000000"/>
          <w:sz w:val="28"/>
          <w:szCs w:val="28"/>
        </w:rPr>
        <w:t>2</w:t>
      </w:r>
      <w:r w:rsidRPr="006943FD">
        <w:rPr>
          <w:color w:val="000000"/>
          <w:sz w:val="28"/>
          <w:szCs w:val="28"/>
        </w:rPr>
        <w:t xml:space="preserve"> року;</w:t>
      </w:r>
    </w:p>
    <w:p w:rsidR="00C92C1A" w:rsidRPr="00B91643" w:rsidRDefault="00C92C1A" w:rsidP="00C92C1A">
      <w:pPr>
        <w:pStyle w:val="a8"/>
        <w:spacing w:before="0" w:beforeAutospacing="0" w:after="0" w:afterAutospacing="0"/>
        <w:ind w:firstLine="709"/>
        <w:jc w:val="both"/>
        <w:rPr>
          <w:sz w:val="28"/>
          <w:szCs w:val="28"/>
        </w:rPr>
      </w:pPr>
      <w:r>
        <w:rPr>
          <w:sz w:val="28"/>
          <w:szCs w:val="28"/>
        </w:rPr>
        <w:t xml:space="preserve">- </w:t>
      </w:r>
      <w:r w:rsidRPr="00B91643">
        <w:rPr>
          <w:sz w:val="28"/>
          <w:szCs w:val="28"/>
        </w:rPr>
        <w:t>оприлюднення паспортів бюджетних програм у триденний строк з дня затвердження таких документів;</w:t>
      </w:r>
    </w:p>
    <w:p w:rsidR="00C92C1A" w:rsidRPr="00B91643" w:rsidRDefault="00C92C1A" w:rsidP="00C92C1A">
      <w:pPr>
        <w:pStyle w:val="a8"/>
        <w:spacing w:before="0" w:beforeAutospacing="0" w:after="0" w:afterAutospacing="0"/>
        <w:ind w:firstLine="709"/>
        <w:jc w:val="both"/>
        <w:rPr>
          <w:sz w:val="28"/>
          <w:szCs w:val="28"/>
        </w:rPr>
      </w:pPr>
      <w:r>
        <w:rPr>
          <w:sz w:val="28"/>
          <w:szCs w:val="28"/>
        </w:rPr>
        <w:t>-</w:t>
      </w:r>
      <w:r w:rsidRPr="00B91643">
        <w:rPr>
          <w:sz w:val="28"/>
          <w:szCs w:val="28"/>
        </w:rPr>
        <w:t xml:space="preserve"> взяття бюджетних зобов'язань, довгострокових зобов'язань за </w:t>
      </w:r>
      <w:proofErr w:type="spellStart"/>
      <w:r w:rsidRPr="00B91643">
        <w:rPr>
          <w:sz w:val="28"/>
          <w:szCs w:val="28"/>
        </w:rPr>
        <w:t>енергосервісом</w:t>
      </w:r>
      <w:proofErr w:type="spellEnd"/>
      <w:r w:rsidRPr="00B91643">
        <w:rPr>
          <w:sz w:val="28"/>
          <w:szCs w:val="28"/>
        </w:rPr>
        <w:t xml:space="preserve"> та здійснення витрат бюджету;</w:t>
      </w:r>
    </w:p>
    <w:p w:rsidR="00C92C1A" w:rsidRPr="00B91643" w:rsidRDefault="00C92C1A" w:rsidP="00C92C1A">
      <w:pPr>
        <w:pStyle w:val="a8"/>
        <w:spacing w:before="0" w:beforeAutospacing="0" w:after="0" w:afterAutospacing="0"/>
        <w:ind w:firstLine="709"/>
        <w:jc w:val="both"/>
        <w:rPr>
          <w:sz w:val="28"/>
          <w:szCs w:val="28"/>
        </w:rPr>
      </w:pPr>
      <w:r>
        <w:rPr>
          <w:sz w:val="28"/>
          <w:szCs w:val="28"/>
        </w:rPr>
        <w:t>-</w:t>
      </w:r>
      <w:r w:rsidRPr="00B91643">
        <w:rPr>
          <w:sz w:val="28"/>
          <w:szCs w:val="28"/>
        </w:rPr>
        <w:t xml:space="preserve">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C92C1A" w:rsidRDefault="00C92C1A" w:rsidP="00C92C1A">
      <w:pPr>
        <w:pStyle w:val="a8"/>
        <w:spacing w:before="0" w:beforeAutospacing="0" w:after="0" w:afterAutospacing="0"/>
        <w:ind w:firstLine="709"/>
        <w:jc w:val="both"/>
        <w:rPr>
          <w:sz w:val="28"/>
          <w:szCs w:val="28"/>
        </w:rPr>
      </w:pPr>
      <w:r w:rsidRPr="0084529A">
        <w:rPr>
          <w:sz w:val="28"/>
          <w:szCs w:val="28"/>
        </w:rPr>
        <w:t>1</w:t>
      </w:r>
      <w:r>
        <w:rPr>
          <w:sz w:val="28"/>
          <w:szCs w:val="28"/>
        </w:rPr>
        <w:t>3</w:t>
      </w:r>
      <w:r w:rsidRPr="0084529A">
        <w:rPr>
          <w:sz w:val="28"/>
          <w:szCs w:val="28"/>
        </w:rPr>
        <w:t>. Надати право фінансовому управлінню Переяслав</w:t>
      </w:r>
      <w:r>
        <w:rPr>
          <w:sz w:val="28"/>
          <w:szCs w:val="28"/>
        </w:rPr>
        <w:t>с</w:t>
      </w:r>
      <w:r w:rsidRPr="0084529A">
        <w:rPr>
          <w:sz w:val="28"/>
          <w:szCs w:val="28"/>
        </w:rPr>
        <w:t xml:space="preserve">ької міської ради </w:t>
      </w:r>
      <w:r>
        <w:rPr>
          <w:sz w:val="28"/>
          <w:szCs w:val="28"/>
        </w:rPr>
        <w:t>:</w:t>
      </w:r>
    </w:p>
    <w:p w:rsidR="00C92C1A" w:rsidRPr="0084529A" w:rsidRDefault="00C92C1A" w:rsidP="00C92C1A">
      <w:pPr>
        <w:pStyle w:val="a8"/>
        <w:spacing w:before="0" w:beforeAutospacing="0" w:after="0" w:afterAutospacing="0"/>
        <w:ind w:firstLine="709"/>
        <w:jc w:val="both"/>
        <w:rPr>
          <w:sz w:val="28"/>
          <w:szCs w:val="28"/>
        </w:rPr>
      </w:pPr>
      <w:r>
        <w:rPr>
          <w:sz w:val="28"/>
          <w:szCs w:val="28"/>
        </w:rPr>
        <w:t xml:space="preserve">1) </w:t>
      </w:r>
      <w:r w:rsidRPr="0084529A">
        <w:rPr>
          <w:sz w:val="28"/>
          <w:szCs w:val="28"/>
        </w:rPr>
        <w:t xml:space="preserve">в межах загального обсягу бюджетних призначень окремо за загальним та спеціальним фондами </w:t>
      </w:r>
      <w:r w:rsidR="00672BC8" w:rsidRPr="00B91643">
        <w:rPr>
          <w:sz w:val="28"/>
          <w:szCs w:val="28"/>
        </w:rPr>
        <w:t>бюджету</w:t>
      </w:r>
      <w:r w:rsidR="00672BC8">
        <w:rPr>
          <w:sz w:val="28"/>
          <w:szCs w:val="28"/>
        </w:rPr>
        <w:t xml:space="preserve"> Переяславської міської територіальної  громади </w:t>
      </w:r>
      <w:r w:rsidR="00672BC8" w:rsidRPr="00B91643">
        <w:rPr>
          <w:sz w:val="28"/>
          <w:szCs w:val="28"/>
        </w:rPr>
        <w:t xml:space="preserve"> </w:t>
      </w:r>
      <w:r w:rsidRPr="0084529A">
        <w:rPr>
          <w:sz w:val="28"/>
          <w:szCs w:val="28"/>
        </w:rPr>
        <w:t xml:space="preserve">за обґрунтованим поданням головного розпорядника бюджетних коштів здійснювати перерозподіл бюджетних асигнувань, затверджених у розписі </w:t>
      </w:r>
      <w:r w:rsidR="00672BC8" w:rsidRPr="00B91643">
        <w:rPr>
          <w:sz w:val="28"/>
          <w:szCs w:val="28"/>
        </w:rPr>
        <w:t>бюджету</w:t>
      </w:r>
      <w:r w:rsidR="00672BC8">
        <w:rPr>
          <w:sz w:val="28"/>
          <w:szCs w:val="28"/>
        </w:rPr>
        <w:t xml:space="preserve"> Переяславської міської територіальної  громади </w:t>
      </w:r>
      <w:r w:rsidR="00672BC8" w:rsidRPr="00B91643">
        <w:rPr>
          <w:sz w:val="28"/>
          <w:szCs w:val="28"/>
        </w:rPr>
        <w:t xml:space="preserve"> </w:t>
      </w:r>
      <w:r w:rsidRPr="0084529A">
        <w:rPr>
          <w:sz w:val="28"/>
          <w:szCs w:val="28"/>
        </w:rPr>
        <w:t>та кошторисах, в розрізі економічної класифікації видатків бюджету.</w:t>
      </w:r>
    </w:p>
    <w:p w:rsidR="00C92C1A" w:rsidRPr="006464EA" w:rsidRDefault="00C92C1A" w:rsidP="00C92C1A">
      <w:pPr>
        <w:ind w:firstLine="567"/>
        <w:jc w:val="both"/>
        <w:rPr>
          <w:sz w:val="28"/>
          <w:szCs w:val="28"/>
          <w:lang w:val="uk-UA"/>
        </w:rPr>
      </w:pPr>
      <w:r w:rsidRPr="006464EA">
        <w:rPr>
          <w:sz w:val="28"/>
          <w:szCs w:val="28"/>
          <w:lang w:val="uk-UA"/>
        </w:rPr>
        <w:t xml:space="preserve">2) погоджувати подання на повернення помилково або надміру зарахованих до </w:t>
      </w:r>
      <w:r w:rsidR="00672BC8" w:rsidRPr="00B91643">
        <w:rPr>
          <w:sz w:val="28"/>
          <w:szCs w:val="28"/>
        </w:rPr>
        <w:t>бюджету</w:t>
      </w:r>
      <w:r w:rsidR="00672BC8">
        <w:rPr>
          <w:sz w:val="28"/>
          <w:szCs w:val="28"/>
        </w:rPr>
        <w:t xml:space="preserve"> </w:t>
      </w:r>
      <w:proofErr w:type="spellStart"/>
      <w:r w:rsidR="00672BC8">
        <w:rPr>
          <w:sz w:val="28"/>
          <w:szCs w:val="28"/>
        </w:rPr>
        <w:t>Переяславської</w:t>
      </w:r>
      <w:proofErr w:type="spellEnd"/>
      <w:r w:rsidR="00672BC8">
        <w:rPr>
          <w:sz w:val="28"/>
          <w:szCs w:val="28"/>
        </w:rPr>
        <w:t xml:space="preserve"> </w:t>
      </w:r>
      <w:proofErr w:type="spellStart"/>
      <w:r w:rsidR="00672BC8">
        <w:rPr>
          <w:sz w:val="28"/>
          <w:szCs w:val="28"/>
        </w:rPr>
        <w:t>міської</w:t>
      </w:r>
      <w:proofErr w:type="spellEnd"/>
      <w:r w:rsidR="00672BC8">
        <w:rPr>
          <w:sz w:val="28"/>
          <w:szCs w:val="28"/>
        </w:rPr>
        <w:t xml:space="preserve"> </w:t>
      </w:r>
      <w:proofErr w:type="spellStart"/>
      <w:r w:rsidR="00672BC8">
        <w:rPr>
          <w:sz w:val="28"/>
          <w:szCs w:val="28"/>
        </w:rPr>
        <w:t>територіальної</w:t>
      </w:r>
      <w:proofErr w:type="spellEnd"/>
      <w:r w:rsidR="00672BC8">
        <w:rPr>
          <w:sz w:val="28"/>
          <w:szCs w:val="28"/>
        </w:rPr>
        <w:t xml:space="preserve">  </w:t>
      </w:r>
      <w:proofErr w:type="spellStart"/>
      <w:r w:rsidR="00672BC8">
        <w:rPr>
          <w:sz w:val="28"/>
          <w:szCs w:val="28"/>
        </w:rPr>
        <w:t>громади</w:t>
      </w:r>
      <w:proofErr w:type="spellEnd"/>
      <w:r w:rsidR="00672BC8">
        <w:rPr>
          <w:sz w:val="28"/>
          <w:szCs w:val="28"/>
        </w:rPr>
        <w:t xml:space="preserve"> </w:t>
      </w:r>
      <w:r w:rsidR="00672BC8" w:rsidRPr="00B91643">
        <w:rPr>
          <w:sz w:val="28"/>
          <w:szCs w:val="28"/>
        </w:rPr>
        <w:t xml:space="preserve"> </w:t>
      </w:r>
      <w:r w:rsidRPr="006464EA">
        <w:rPr>
          <w:sz w:val="28"/>
          <w:szCs w:val="28"/>
          <w:lang w:val="uk-UA"/>
        </w:rPr>
        <w:t>платежів з відповідних бюджетних рахунків для зарахування надходжень, відкритих в органах Казначейства;</w:t>
      </w:r>
    </w:p>
    <w:p w:rsidR="00C92C1A" w:rsidRDefault="00C92C1A" w:rsidP="00C92C1A">
      <w:pPr>
        <w:ind w:firstLine="567"/>
        <w:jc w:val="both"/>
        <w:rPr>
          <w:sz w:val="28"/>
          <w:szCs w:val="28"/>
          <w:lang w:val="uk-UA"/>
        </w:rPr>
      </w:pPr>
      <w:r w:rsidRPr="006464EA">
        <w:rPr>
          <w:sz w:val="28"/>
          <w:szCs w:val="28"/>
          <w:lang w:val="uk-UA"/>
        </w:rPr>
        <w:t xml:space="preserve">3) здійснювати підкріплення коштами з відповідних рахунків </w:t>
      </w:r>
      <w:r w:rsidR="00672BC8" w:rsidRPr="00672BC8">
        <w:rPr>
          <w:sz w:val="28"/>
          <w:szCs w:val="28"/>
          <w:lang w:val="uk-UA"/>
        </w:rPr>
        <w:t xml:space="preserve">бюджету Переяславської міської територіальної  громади  </w:t>
      </w:r>
      <w:r w:rsidRPr="006464EA">
        <w:rPr>
          <w:sz w:val="28"/>
          <w:szCs w:val="28"/>
          <w:lang w:val="uk-UA"/>
        </w:rPr>
        <w:t>для здійснення повернень помилково та надміру сплачених платежів, відповідно до законодавства.</w:t>
      </w:r>
    </w:p>
    <w:p w:rsidR="002D2E1C" w:rsidRDefault="002D2E1C" w:rsidP="00E21B6D">
      <w:pPr>
        <w:ind w:firstLine="720"/>
        <w:jc w:val="both"/>
        <w:rPr>
          <w:sz w:val="28"/>
          <w:szCs w:val="28"/>
          <w:lang w:val="uk-UA"/>
        </w:rPr>
      </w:pPr>
      <w:r w:rsidRPr="008168B4">
        <w:rPr>
          <w:sz w:val="28"/>
          <w:szCs w:val="28"/>
          <w:lang w:val="uk-UA"/>
        </w:rPr>
        <w:t>1</w:t>
      </w:r>
      <w:r>
        <w:rPr>
          <w:sz w:val="28"/>
          <w:szCs w:val="28"/>
          <w:lang w:val="uk-UA"/>
        </w:rPr>
        <w:t>4</w:t>
      </w:r>
      <w:r w:rsidRPr="008168B4">
        <w:rPr>
          <w:sz w:val="28"/>
          <w:szCs w:val="28"/>
          <w:lang w:val="uk-UA"/>
        </w:rPr>
        <w:t xml:space="preserve">. Відповідно до статті 23 Бюджетного кодексу України надати право </w:t>
      </w:r>
      <w:r>
        <w:rPr>
          <w:sz w:val="28"/>
          <w:szCs w:val="28"/>
          <w:lang w:val="uk-UA"/>
        </w:rPr>
        <w:t>виконавчому комітету Переяславської міської ради</w:t>
      </w:r>
      <w:r w:rsidRPr="008168B4">
        <w:rPr>
          <w:sz w:val="28"/>
          <w:szCs w:val="28"/>
          <w:lang w:val="uk-UA"/>
        </w:rPr>
        <w:t xml:space="preserve"> у межах загального обсягу бюджетних призначень головного розпорядника бюджетних коштів здійснювати перерозподіл видатків бюджету за бюджетними програмами, включаючи резервний фонд бюджету, а також збільшення видатків розвитку за рахунок зменшення інших видатків (окремо за загальним та спеціальним фондами бюджету) у порядку, встановленому Кабінетом Міністрів України, за погодженням з постійною комісією </w:t>
      </w:r>
      <w:r w:rsidR="00932C8D">
        <w:rPr>
          <w:sz w:val="28"/>
          <w:szCs w:val="28"/>
          <w:lang w:val="uk-UA"/>
        </w:rPr>
        <w:t>міської</w:t>
      </w:r>
      <w:r w:rsidRPr="008168B4">
        <w:rPr>
          <w:sz w:val="28"/>
          <w:szCs w:val="28"/>
          <w:lang w:val="uk-UA"/>
        </w:rPr>
        <w:t xml:space="preserve"> ради з питань бюджету та фінансів з наступним внесенням змін до рішення про </w:t>
      </w:r>
      <w:r w:rsidR="00672BC8" w:rsidRPr="00672BC8">
        <w:rPr>
          <w:sz w:val="28"/>
          <w:szCs w:val="28"/>
          <w:lang w:val="uk-UA"/>
        </w:rPr>
        <w:t xml:space="preserve">бюджет Переяславської міської територіальної  громади  </w:t>
      </w:r>
      <w:r w:rsidRPr="008168B4">
        <w:rPr>
          <w:sz w:val="28"/>
          <w:szCs w:val="28"/>
          <w:lang w:val="uk-UA"/>
        </w:rPr>
        <w:t xml:space="preserve">та з подальшим затвердженням таких змін на сесії </w:t>
      </w:r>
      <w:r w:rsidR="00CE2BDD">
        <w:rPr>
          <w:sz w:val="28"/>
          <w:szCs w:val="28"/>
          <w:lang w:val="uk-UA"/>
        </w:rPr>
        <w:t>Переяславської міської</w:t>
      </w:r>
      <w:r w:rsidRPr="008168B4">
        <w:rPr>
          <w:sz w:val="28"/>
          <w:szCs w:val="28"/>
          <w:lang w:val="uk-UA"/>
        </w:rPr>
        <w:t xml:space="preserve"> ради.</w:t>
      </w:r>
    </w:p>
    <w:p w:rsidR="00C92C1A" w:rsidRPr="00B91643" w:rsidRDefault="00C92C1A" w:rsidP="00C92C1A">
      <w:pPr>
        <w:pStyle w:val="a8"/>
        <w:spacing w:before="0" w:beforeAutospacing="0" w:after="0" w:afterAutospacing="0"/>
        <w:ind w:firstLine="709"/>
        <w:jc w:val="both"/>
        <w:rPr>
          <w:sz w:val="28"/>
          <w:szCs w:val="28"/>
        </w:rPr>
      </w:pPr>
      <w:r w:rsidRPr="00B91643">
        <w:rPr>
          <w:sz w:val="28"/>
          <w:szCs w:val="28"/>
        </w:rPr>
        <w:t>1</w:t>
      </w:r>
      <w:r w:rsidR="009766E4">
        <w:rPr>
          <w:sz w:val="28"/>
          <w:szCs w:val="28"/>
        </w:rPr>
        <w:t>5</w:t>
      </w:r>
      <w:r w:rsidRPr="00B91643">
        <w:rPr>
          <w:sz w:val="28"/>
          <w:szCs w:val="28"/>
        </w:rPr>
        <w:t xml:space="preserve">. </w:t>
      </w:r>
      <w:r>
        <w:rPr>
          <w:sz w:val="28"/>
          <w:szCs w:val="28"/>
        </w:rPr>
        <w:t>Це рішення набирає чинності з 1 січня 202</w:t>
      </w:r>
      <w:r w:rsidR="00524B97">
        <w:rPr>
          <w:sz w:val="28"/>
          <w:szCs w:val="28"/>
        </w:rPr>
        <w:t>2</w:t>
      </w:r>
      <w:r>
        <w:rPr>
          <w:sz w:val="28"/>
          <w:szCs w:val="28"/>
        </w:rPr>
        <w:t xml:space="preserve"> року</w:t>
      </w:r>
      <w:r w:rsidRPr="00B91643">
        <w:rPr>
          <w:sz w:val="28"/>
          <w:szCs w:val="28"/>
        </w:rPr>
        <w:t>.</w:t>
      </w:r>
    </w:p>
    <w:p w:rsidR="00C92C1A" w:rsidRPr="00B91643" w:rsidRDefault="00C92C1A" w:rsidP="00C92C1A">
      <w:pPr>
        <w:pStyle w:val="a8"/>
        <w:spacing w:before="0" w:beforeAutospacing="0" w:after="0" w:afterAutospacing="0"/>
        <w:ind w:firstLine="709"/>
        <w:jc w:val="both"/>
        <w:rPr>
          <w:sz w:val="28"/>
          <w:szCs w:val="28"/>
        </w:rPr>
      </w:pPr>
      <w:r w:rsidRPr="00B91643">
        <w:rPr>
          <w:sz w:val="28"/>
          <w:szCs w:val="28"/>
        </w:rPr>
        <w:t>1</w:t>
      </w:r>
      <w:r w:rsidR="009766E4">
        <w:rPr>
          <w:sz w:val="28"/>
          <w:szCs w:val="28"/>
        </w:rPr>
        <w:t>6</w:t>
      </w:r>
      <w:r w:rsidRPr="00B91643">
        <w:rPr>
          <w:sz w:val="28"/>
          <w:szCs w:val="28"/>
        </w:rPr>
        <w:t xml:space="preserve">. </w:t>
      </w:r>
      <w:r w:rsidRPr="003F5BB4">
        <w:rPr>
          <w:sz w:val="27"/>
          <w:szCs w:val="27"/>
        </w:rPr>
        <w:t xml:space="preserve">Додатки </w:t>
      </w:r>
      <w:r w:rsidRPr="00F03B9F">
        <w:rPr>
          <w:sz w:val="28"/>
          <w:szCs w:val="28"/>
        </w:rPr>
        <w:t>1, 2, 3, 4, 5, 6, 7 до цього рішення є його невід’ємною частиною.</w:t>
      </w:r>
    </w:p>
    <w:p w:rsidR="00C92C1A" w:rsidRDefault="00C92C1A" w:rsidP="00C92C1A">
      <w:pPr>
        <w:pStyle w:val="a8"/>
        <w:spacing w:before="0" w:beforeAutospacing="0" w:after="0" w:afterAutospacing="0"/>
        <w:ind w:firstLine="709"/>
        <w:jc w:val="both"/>
        <w:rPr>
          <w:sz w:val="28"/>
          <w:szCs w:val="28"/>
        </w:rPr>
      </w:pPr>
      <w:r>
        <w:rPr>
          <w:sz w:val="28"/>
          <w:szCs w:val="28"/>
        </w:rPr>
        <w:t>1</w:t>
      </w:r>
      <w:r w:rsidR="009766E4">
        <w:rPr>
          <w:sz w:val="28"/>
          <w:szCs w:val="28"/>
        </w:rPr>
        <w:t>7</w:t>
      </w:r>
      <w:r w:rsidRPr="00B91643">
        <w:rPr>
          <w:sz w:val="28"/>
          <w:szCs w:val="28"/>
        </w:rPr>
        <w:t xml:space="preserve">. </w:t>
      </w:r>
      <w:r>
        <w:rPr>
          <w:sz w:val="28"/>
          <w:szCs w:val="28"/>
        </w:rPr>
        <w:t>О</w:t>
      </w:r>
      <w:r w:rsidRPr="00B91643">
        <w:rPr>
          <w:sz w:val="28"/>
          <w:szCs w:val="28"/>
        </w:rPr>
        <w:t>прилюдн</w:t>
      </w:r>
      <w:r>
        <w:rPr>
          <w:sz w:val="28"/>
          <w:szCs w:val="28"/>
        </w:rPr>
        <w:t>ити</w:t>
      </w:r>
      <w:r w:rsidRPr="00B91643">
        <w:rPr>
          <w:sz w:val="28"/>
          <w:szCs w:val="28"/>
        </w:rPr>
        <w:t xml:space="preserve"> </w:t>
      </w:r>
      <w:r>
        <w:rPr>
          <w:sz w:val="28"/>
          <w:szCs w:val="28"/>
        </w:rPr>
        <w:t>це</w:t>
      </w:r>
      <w:r w:rsidRPr="00B91643">
        <w:rPr>
          <w:sz w:val="28"/>
          <w:szCs w:val="28"/>
        </w:rPr>
        <w:t xml:space="preserve"> рішення в десятиденний строк з дня його прийняття відповідно до </w:t>
      </w:r>
      <w:r w:rsidRPr="00433F07">
        <w:rPr>
          <w:sz w:val="28"/>
          <w:szCs w:val="28"/>
        </w:rPr>
        <w:t>частини четвертої статті 28 Бюджетного кодексу України.</w:t>
      </w:r>
    </w:p>
    <w:p w:rsidR="00113385" w:rsidRPr="00693847" w:rsidRDefault="00113385" w:rsidP="00113385">
      <w:pPr>
        <w:pStyle w:val="a8"/>
        <w:spacing w:before="0" w:beforeAutospacing="0" w:after="0" w:afterAutospacing="0"/>
        <w:ind w:firstLine="709"/>
        <w:jc w:val="both"/>
        <w:rPr>
          <w:color w:val="FF0000"/>
          <w:sz w:val="28"/>
          <w:szCs w:val="28"/>
          <w:u w:val="single"/>
        </w:rPr>
      </w:pPr>
      <w:r w:rsidRPr="008168B4">
        <w:rPr>
          <w:sz w:val="28"/>
          <w:szCs w:val="28"/>
        </w:rPr>
        <w:t>1</w:t>
      </w:r>
      <w:r w:rsidR="009766E4">
        <w:rPr>
          <w:sz w:val="28"/>
          <w:szCs w:val="28"/>
        </w:rPr>
        <w:t>8</w:t>
      </w:r>
      <w:r w:rsidRPr="008168B4">
        <w:rPr>
          <w:sz w:val="28"/>
          <w:szCs w:val="28"/>
        </w:rPr>
        <w:t xml:space="preserve">. Інші положення, що регламентують процес виконання </w:t>
      </w:r>
      <w:r w:rsidR="00693847" w:rsidRPr="00C8339F">
        <w:rPr>
          <w:color w:val="2A2928"/>
          <w:sz w:val="28"/>
          <w:szCs w:val="28"/>
          <w:shd w:val="clear" w:color="auto" w:fill="FFFFFF"/>
        </w:rPr>
        <w:t xml:space="preserve">бюджету </w:t>
      </w:r>
      <w:r w:rsidR="00693847">
        <w:rPr>
          <w:color w:val="2A2928"/>
          <w:sz w:val="28"/>
          <w:szCs w:val="28"/>
          <w:shd w:val="clear" w:color="auto" w:fill="FFFFFF"/>
        </w:rPr>
        <w:t xml:space="preserve">Переяславської міської </w:t>
      </w:r>
      <w:r w:rsidR="00693847" w:rsidRPr="00C8339F">
        <w:rPr>
          <w:color w:val="2A2928"/>
          <w:sz w:val="28"/>
          <w:szCs w:val="28"/>
          <w:shd w:val="clear" w:color="auto" w:fill="FFFFFF"/>
        </w:rPr>
        <w:t xml:space="preserve">територіальної громади </w:t>
      </w:r>
      <w:r w:rsidR="00693847" w:rsidRPr="00693847">
        <w:rPr>
          <w:color w:val="2A2928"/>
          <w:sz w:val="28"/>
          <w:szCs w:val="28"/>
          <w:shd w:val="clear" w:color="auto" w:fill="FFFFFF"/>
        </w:rPr>
        <w:t>:</w:t>
      </w:r>
    </w:p>
    <w:p w:rsidR="00113385" w:rsidRPr="00693847" w:rsidRDefault="00113385" w:rsidP="00113385">
      <w:pPr>
        <w:pStyle w:val="a8"/>
        <w:spacing w:before="0" w:beforeAutospacing="0" w:after="0" w:afterAutospacing="0"/>
        <w:ind w:firstLine="709"/>
        <w:jc w:val="both"/>
        <w:rPr>
          <w:sz w:val="28"/>
          <w:szCs w:val="28"/>
          <w:lang w:val="ru-RU"/>
        </w:rPr>
      </w:pPr>
      <w:r w:rsidRPr="008168B4">
        <w:rPr>
          <w:sz w:val="28"/>
          <w:szCs w:val="28"/>
        </w:rPr>
        <w:t>1</w:t>
      </w:r>
      <w:r w:rsidR="009766E4">
        <w:rPr>
          <w:sz w:val="28"/>
          <w:szCs w:val="28"/>
        </w:rPr>
        <w:t>8</w:t>
      </w:r>
      <w:r w:rsidRPr="008168B4">
        <w:rPr>
          <w:sz w:val="28"/>
          <w:szCs w:val="28"/>
        </w:rPr>
        <w:t xml:space="preserve">.1 головним розпорядникам коштів </w:t>
      </w:r>
      <w:r w:rsidR="00693847" w:rsidRPr="00C8339F">
        <w:rPr>
          <w:color w:val="2A2928"/>
          <w:sz w:val="28"/>
          <w:szCs w:val="28"/>
          <w:shd w:val="clear" w:color="auto" w:fill="FFFFFF"/>
        </w:rPr>
        <w:t xml:space="preserve">бюджету </w:t>
      </w:r>
      <w:r w:rsidR="00693847">
        <w:rPr>
          <w:color w:val="2A2928"/>
          <w:sz w:val="28"/>
          <w:szCs w:val="28"/>
          <w:shd w:val="clear" w:color="auto" w:fill="FFFFFF"/>
        </w:rPr>
        <w:t xml:space="preserve">Переяславської міської </w:t>
      </w:r>
      <w:r w:rsidR="00693847" w:rsidRPr="00C8339F">
        <w:rPr>
          <w:color w:val="2A2928"/>
          <w:sz w:val="28"/>
          <w:szCs w:val="28"/>
          <w:shd w:val="clear" w:color="auto" w:fill="FFFFFF"/>
        </w:rPr>
        <w:t xml:space="preserve">територіальної громади </w:t>
      </w:r>
      <w:r w:rsidR="00693847" w:rsidRPr="00693847">
        <w:rPr>
          <w:color w:val="2A2928"/>
          <w:sz w:val="28"/>
          <w:szCs w:val="28"/>
          <w:shd w:val="clear" w:color="auto" w:fill="FFFFFF"/>
          <w:lang w:val="ru-RU"/>
        </w:rPr>
        <w:t>:</w:t>
      </w:r>
    </w:p>
    <w:p w:rsidR="00113385" w:rsidRPr="00E279F3" w:rsidRDefault="00113385" w:rsidP="00113385">
      <w:pPr>
        <w:pStyle w:val="a8"/>
        <w:spacing w:before="0" w:beforeAutospacing="0" w:after="0" w:afterAutospacing="0"/>
        <w:ind w:firstLine="709"/>
        <w:jc w:val="both"/>
        <w:rPr>
          <w:sz w:val="28"/>
          <w:szCs w:val="28"/>
        </w:rPr>
      </w:pPr>
      <w:r w:rsidRPr="008168B4">
        <w:rPr>
          <w:sz w:val="28"/>
          <w:szCs w:val="28"/>
        </w:rPr>
        <w:t>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w:t>
      </w:r>
      <w:r w:rsidR="00693847" w:rsidRPr="00693847">
        <w:rPr>
          <w:color w:val="2A2928"/>
          <w:sz w:val="28"/>
          <w:szCs w:val="28"/>
          <w:shd w:val="clear" w:color="auto" w:fill="FFFFFF"/>
        </w:rPr>
        <w:t xml:space="preserve"> </w:t>
      </w:r>
      <w:r w:rsidR="00693847" w:rsidRPr="00C8339F">
        <w:rPr>
          <w:color w:val="2A2928"/>
          <w:sz w:val="28"/>
          <w:szCs w:val="28"/>
          <w:shd w:val="clear" w:color="auto" w:fill="FFFFFF"/>
        </w:rPr>
        <w:t xml:space="preserve">бюджету </w:t>
      </w:r>
      <w:r w:rsidR="00693847">
        <w:rPr>
          <w:color w:val="2A2928"/>
          <w:sz w:val="28"/>
          <w:szCs w:val="28"/>
          <w:shd w:val="clear" w:color="auto" w:fill="FFFFFF"/>
        </w:rPr>
        <w:t xml:space="preserve">Переяславської міської </w:t>
      </w:r>
      <w:r w:rsidR="00693847" w:rsidRPr="00C8339F">
        <w:rPr>
          <w:color w:val="2A2928"/>
          <w:sz w:val="28"/>
          <w:szCs w:val="28"/>
          <w:shd w:val="clear" w:color="auto" w:fill="FFFFFF"/>
        </w:rPr>
        <w:t>територіальної громади</w:t>
      </w:r>
      <w:r w:rsidRPr="008168B4">
        <w:rPr>
          <w:sz w:val="28"/>
          <w:szCs w:val="28"/>
        </w:rPr>
        <w:t xml:space="preserve"> і подати їх </w:t>
      </w:r>
      <w:r w:rsidR="00C873B7" w:rsidRPr="00E279F3">
        <w:rPr>
          <w:sz w:val="28"/>
          <w:szCs w:val="28"/>
        </w:rPr>
        <w:t xml:space="preserve">Переяслав-Хмельницькому УДКСУ </w:t>
      </w:r>
      <w:r w:rsidRPr="00E279F3">
        <w:rPr>
          <w:sz w:val="28"/>
          <w:szCs w:val="28"/>
        </w:rPr>
        <w:t>Київськ</w:t>
      </w:r>
      <w:r w:rsidR="00C873B7" w:rsidRPr="00E279F3">
        <w:rPr>
          <w:sz w:val="28"/>
          <w:szCs w:val="28"/>
        </w:rPr>
        <w:t>ої</w:t>
      </w:r>
      <w:r w:rsidRPr="00E279F3">
        <w:rPr>
          <w:sz w:val="28"/>
          <w:szCs w:val="28"/>
        </w:rPr>
        <w:t xml:space="preserve"> області;</w:t>
      </w:r>
    </w:p>
    <w:p w:rsidR="00113385" w:rsidRDefault="00113385" w:rsidP="00113385">
      <w:pPr>
        <w:pStyle w:val="a8"/>
        <w:spacing w:before="0" w:beforeAutospacing="0" w:after="0" w:afterAutospacing="0"/>
        <w:ind w:firstLine="709"/>
        <w:jc w:val="both"/>
        <w:rPr>
          <w:sz w:val="28"/>
          <w:szCs w:val="28"/>
        </w:rPr>
      </w:pPr>
      <w:r w:rsidRPr="008168B4">
        <w:rPr>
          <w:sz w:val="28"/>
          <w:szCs w:val="28"/>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113385" w:rsidRDefault="00113385" w:rsidP="00113385">
      <w:pPr>
        <w:pStyle w:val="a8"/>
        <w:spacing w:before="0" w:beforeAutospacing="0" w:after="0" w:afterAutospacing="0"/>
        <w:ind w:firstLine="709"/>
        <w:jc w:val="both"/>
        <w:rPr>
          <w:sz w:val="28"/>
          <w:szCs w:val="28"/>
        </w:rPr>
      </w:pPr>
      <w:r w:rsidRPr="008168B4">
        <w:rPr>
          <w:sz w:val="28"/>
          <w:szCs w:val="28"/>
        </w:rPr>
        <w:t>забезпечити утримання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rsidR="00113385" w:rsidRPr="009766E4" w:rsidRDefault="00113385" w:rsidP="00113385">
      <w:pPr>
        <w:pStyle w:val="a8"/>
        <w:spacing w:before="0" w:beforeAutospacing="0" w:after="0" w:afterAutospacing="0"/>
        <w:ind w:firstLine="709"/>
        <w:jc w:val="both"/>
        <w:rPr>
          <w:sz w:val="28"/>
          <w:szCs w:val="28"/>
        </w:rPr>
      </w:pPr>
      <w:r w:rsidRPr="008168B4">
        <w:rPr>
          <w:sz w:val="28"/>
          <w:szCs w:val="28"/>
        </w:rPr>
        <w:t>1</w:t>
      </w:r>
      <w:r w:rsidR="009766E4">
        <w:rPr>
          <w:sz w:val="28"/>
          <w:szCs w:val="28"/>
        </w:rPr>
        <w:t>8</w:t>
      </w:r>
      <w:r w:rsidRPr="008168B4">
        <w:rPr>
          <w:sz w:val="28"/>
          <w:szCs w:val="28"/>
        </w:rPr>
        <w:t xml:space="preserve">.2 якщо після прийняття рішення про </w:t>
      </w:r>
      <w:r w:rsidR="00672BC8" w:rsidRPr="00B91643">
        <w:rPr>
          <w:sz w:val="28"/>
          <w:szCs w:val="28"/>
        </w:rPr>
        <w:t>бюджет</w:t>
      </w:r>
      <w:r w:rsidR="00672BC8">
        <w:rPr>
          <w:sz w:val="28"/>
          <w:szCs w:val="28"/>
        </w:rPr>
        <w:t xml:space="preserve"> Переяславської міської територіальної  громади </w:t>
      </w:r>
      <w:r w:rsidR="00672BC8" w:rsidRPr="00B91643">
        <w:rPr>
          <w:sz w:val="28"/>
          <w:szCs w:val="28"/>
        </w:rPr>
        <w:t xml:space="preserve"> </w:t>
      </w:r>
      <w:r w:rsidRPr="008168B4">
        <w:rPr>
          <w:sz w:val="28"/>
          <w:szCs w:val="28"/>
        </w:rPr>
        <w:t xml:space="preserve">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w:t>
      </w:r>
      <w:r w:rsidR="00693847" w:rsidRPr="00C8339F">
        <w:rPr>
          <w:color w:val="2A2928"/>
          <w:sz w:val="28"/>
          <w:szCs w:val="28"/>
          <w:shd w:val="clear" w:color="auto" w:fill="FFFFFF"/>
        </w:rPr>
        <w:t xml:space="preserve">бюджету </w:t>
      </w:r>
      <w:r w:rsidR="00693847">
        <w:rPr>
          <w:color w:val="2A2928"/>
          <w:sz w:val="28"/>
          <w:szCs w:val="28"/>
          <w:shd w:val="clear" w:color="auto" w:fill="FFFFFF"/>
        </w:rPr>
        <w:t xml:space="preserve">Переяславської міської </w:t>
      </w:r>
      <w:r w:rsidR="00693847" w:rsidRPr="00C8339F">
        <w:rPr>
          <w:color w:val="2A2928"/>
          <w:sz w:val="28"/>
          <w:szCs w:val="28"/>
          <w:shd w:val="clear" w:color="auto" w:fill="FFFFFF"/>
        </w:rPr>
        <w:t xml:space="preserve">територіальної громади </w:t>
      </w:r>
      <w:r w:rsidRPr="008168B4">
        <w:rPr>
          <w:sz w:val="28"/>
          <w:szCs w:val="28"/>
        </w:rPr>
        <w:t xml:space="preserve">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rsidR="00FF3337" w:rsidRDefault="009766E4" w:rsidP="00951D96">
      <w:pPr>
        <w:pStyle w:val="a8"/>
        <w:spacing w:before="0" w:beforeAutospacing="0" w:after="0" w:afterAutospacing="0"/>
        <w:ind w:firstLine="709"/>
        <w:jc w:val="both"/>
        <w:rPr>
          <w:color w:val="2A2928"/>
          <w:sz w:val="28"/>
          <w:szCs w:val="28"/>
          <w:shd w:val="clear" w:color="auto" w:fill="FFFFFF"/>
        </w:rPr>
      </w:pPr>
      <w:r w:rsidRPr="009766E4">
        <w:rPr>
          <w:sz w:val="28"/>
          <w:szCs w:val="28"/>
        </w:rPr>
        <w:t>19</w:t>
      </w:r>
      <w:r w:rsidR="00951D96" w:rsidRPr="009766E4">
        <w:rPr>
          <w:sz w:val="28"/>
          <w:szCs w:val="28"/>
        </w:rPr>
        <w:t>.</w:t>
      </w:r>
      <w:r w:rsidR="00EB4ED3" w:rsidRPr="009766E4">
        <w:rPr>
          <w:sz w:val="28"/>
          <w:szCs w:val="28"/>
        </w:rPr>
        <w:t xml:space="preserve"> </w:t>
      </w:r>
      <w:r w:rsidR="00951D96">
        <w:rPr>
          <w:sz w:val="28"/>
          <w:szCs w:val="28"/>
        </w:rPr>
        <w:t xml:space="preserve">Надати право міському голові здійснювати редакційні уточнення найменування </w:t>
      </w:r>
      <w:r w:rsidR="00EB4ED3">
        <w:rPr>
          <w:sz w:val="28"/>
          <w:szCs w:val="28"/>
        </w:rPr>
        <w:t xml:space="preserve">об’єктів (заходів) та/або їх місцезнаходження, визначеного у додатку 6 до цього рішення, з урахуванням їх цільового призначення, за погодженням з постійною комісією з питань бюджету та фінансів з наступним внесенням змін до рішення про бюджет </w:t>
      </w:r>
      <w:r w:rsidR="00EB4ED3" w:rsidRPr="00C8339F">
        <w:rPr>
          <w:color w:val="2A2928"/>
          <w:sz w:val="28"/>
          <w:szCs w:val="28"/>
          <w:shd w:val="clear" w:color="auto" w:fill="FFFFFF"/>
        </w:rPr>
        <w:t xml:space="preserve"> </w:t>
      </w:r>
      <w:r w:rsidR="00EB4ED3">
        <w:rPr>
          <w:color w:val="2A2928"/>
          <w:sz w:val="28"/>
          <w:szCs w:val="28"/>
          <w:shd w:val="clear" w:color="auto" w:fill="FFFFFF"/>
        </w:rPr>
        <w:t xml:space="preserve">Переяславської міської </w:t>
      </w:r>
      <w:r w:rsidR="00EB4ED3" w:rsidRPr="00C8339F">
        <w:rPr>
          <w:color w:val="2A2928"/>
          <w:sz w:val="28"/>
          <w:szCs w:val="28"/>
          <w:shd w:val="clear" w:color="auto" w:fill="FFFFFF"/>
        </w:rPr>
        <w:t>територіальної громади</w:t>
      </w:r>
      <w:r w:rsidR="00FF3337">
        <w:rPr>
          <w:color w:val="2A2928"/>
          <w:sz w:val="28"/>
          <w:szCs w:val="28"/>
          <w:shd w:val="clear" w:color="auto" w:fill="FFFFFF"/>
        </w:rPr>
        <w:t>.</w:t>
      </w:r>
    </w:p>
    <w:p w:rsidR="009C2B8B" w:rsidRDefault="00F03B9F" w:rsidP="009C2B8B">
      <w:pPr>
        <w:pStyle w:val="a8"/>
        <w:spacing w:before="0" w:beforeAutospacing="0" w:after="0" w:afterAutospacing="0"/>
        <w:ind w:firstLine="709"/>
        <w:jc w:val="both"/>
        <w:rPr>
          <w:color w:val="2A2928"/>
          <w:sz w:val="28"/>
          <w:szCs w:val="28"/>
          <w:shd w:val="clear" w:color="auto" w:fill="FFFFFF"/>
        </w:rPr>
      </w:pPr>
      <w:r>
        <w:rPr>
          <w:color w:val="2A2928"/>
          <w:sz w:val="28"/>
          <w:szCs w:val="28"/>
          <w:shd w:val="clear" w:color="auto" w:fill="FFFFFF"/>
        </w:rPr>
        <w:t>20.</w:t>
      </w:r>
      <w:r w:rsidR="001C1E80">
        <w:rPr>
          <w:color w:val="2A2928"/>
          <w:sz w:val="28"/>
          <w:szCs w:val="28"/>
          <w:shd w:val="clear" w:color="auto" w:fill="FFFFFF"/>
        </w:rPr>
        <w:t xml:space="preserve"> </w:t>
      </w:r>
      <w:r>
        <w:rPr>
          <w:color w:val="2A2928"/>
          <w:sz w:val="28"/>
          <w:szCs w:val="28"/>
          <w:shd w:val="clear" w:color="auto" w:fill="FFFFFF"/>
        </w:rPr>
        <w:t>Надати згоду на прийняття видатків на здійснення повноважень у галузі охорони здоров</w:t>
      </w:r>
      <w:r w:rsidR="009C2B8B" w:rsidRPr="009C2B8B">
        <w:rPr>
          <w:color w:val="2A2928"/>
          <w:sz w:val="28"/>
          <w:szCs w:val="28"/>
          <w:shd w:val="clear" w:color="auto" w:fill="FFFFFF"/>
        </w:rPr>
        <w:t>’</w:t>
      </w:r>
      <w:r>
        <w:rPr>
          <w:color w:val="2A2928"/>
          <w:sz w:val="28"/>
          <w:szCs w:val="28"/>
          <w:shd w:val="clear" w:color="auto" w:fill="FFFFFF"/>
        </w:rPr>
        <w:t>я з передачею відповідних коштів</w:t>
      </w:r>
      <w:r w:rsidR="009C2B8B">
        <w:rPr>
          <w:color w:val="2A2928"/>
          <w:sz w:val="28"/>
          <w:szCs w:val="28"/>
          <w:shd w:val="clear" w:color="auto" w:fill="FFFFFF"/>
        </w:rPr>
        <w:t xml:space="preserve"> з бюджету </w:t>
      </w:r>
      <w:proofErr w:type="spellStart"/>
      <w:r w:rsidR="009C2B8B">
        <w:rPr>
          <w:color w:val="2A2928"/>
          <w:sz w:val="28"/>
          <w:szCs w:val="28"/>
          <w:shd w:val="clear" w:color="auto" w:fill="FFFFFF"/>
        </w:rPr>
        <w:t>Дівичківської</w:t>
      </w:r>
      <w:proofErr w:type="spellEnd"/>
      <w:r w:rsidR="009C2B8B">
        <w:rPr>
          <w:color w:val="2A2928"/>
          <w:sz w:val="28"/>
          <w:szCs w:val="28"/>
          <w:shd w:val="clear" w:color="auto" w:fill="FFFFFF"/>
        </w:rPr>
        <w:t xml:space="preserve"> сільської територіальної громади у сумі 1 322 729,00 гривень,</w:t>
      </w:r>
      <w:r w:rsidR="009C2B8B" w:rsidRPr="009C2B8B">
        <w:rPr>
          <w:color w:val="2A2928"/>
          <w:sz w:val="28"/>
          <w:szCs w:val="28"/>
          <w:shd w:val="clear" w:color="auto" w:fill="FFFFFF"/>
        </w:rPr>
        <w:t xml:space="preserve"> </w:t>
      </w:r>
      <w:proofErr w:type="spellStart"/>
      <w:r w:rsidR="009C2B8B">
        <w:rPr>
          <w:color w:val="2A2928"/>
          <w:sz w:val="28"/>
          <w:szCs w:val="28"/>
          <w:shd w:val="clear" w:color="auto" w:fill="FFFFFF"/>
        </w:rPr>
        <w:t>Студениківської</w:t>
      </w:r>
      <w:proofErr w:type="spellEnd"/>
      <w:r w:rsidR="009C2B8B">
        <w:rPr>
          <w:color w:val="2A2928"/>
          <w:sz w:val="28"/>
          <w:szCs w:val="28"/>
          <w:shd w:val="clear" w:color="auto" w:fill="FFFFFF"/>
        </w:rPr>
        <w:t xml:space="preserve"> сільської територіальної громади у сумі 1 677 607,00 гривень,</w:t>
      </w:r>
      <w:r w:rsidR="009C2B8B" w:rsidRPr="009C2B8B">
        <w:rPr>
          <w:color w:val="2A2928"/>
          <w:sz w:val="28"/>
          <w:szCs w:val="28"/>
          <w:shd w:val="clear" w:color="auto" w:fill="FFFFFF"/>
        </w:rPr>
        <w:t xml:space="preserve"> </w:t>
      </w:r>
      <w:proofErr w:type="spellStart"/>
      <w:r w:rsidR="009C2B8B">
        <w:rPr>
          <w:color w:val="2A2928"/>
          <w:sz w:val="28"/>
          <w:szCs w:val="28"/>
          <w:shd w:val="clear" w:color="auto" w:fill="FFFFFF"/>
        </w:rPr>
        <w:t>Ташанської</w:t>
      </w:r>
      <w:proofErr w:type="spellEnd"/>
      <w:r w:rsidR="009C2B8B">
        <w:rPr>
          <w:color w:val="2A2928"/>
          <w:sz w:val="28"/>
          <w:szCs w:val="28"/>
          <w:shd w:val="clear" w:color="auto" w:fill="FFFFFF"/>
        </w:rPr>
        <w:t xml:space="preserve"> сільської територіальної громади у сумі 1 613 084,00 гривні,</w:t>
      </w:r>
      <w:r w:rsidR="009C2B8B" w:rsidRPr="009C2B8B">
        <w:rPr>
          <w:color w:val="2A2928"/>
          <w:sz w:val="28"/>
          <w:szCs w:val="28"/>
          <w:shd w:val="clear" w:color="auto" w:fill="FFFFFF"/>
        </w:rPr>
        <w:t xml:space="preserve"> </w:t>
      </w:r>
      <w:proofErr w:type="spellStart"/>
      <w:r w:rsidR="009C2B8B">
        <w:rPr>
          <w:color w:val="2A2928"/>
          <w:sz w:val="28"/>
          <w:szCs w:val="28"/>
          <w:shd w:val="clear" w:color="auto" w:fill="FFFFFF"/>
        </w:rPr>
        <w:t>Циблівської</w:t>
      </w:r>
      <w:proofErr w:type="spellEnd"/>
      <w:r w:rsidR="009C2B8B">
        <w:rPr>
          <w:color w:val="2A2928"/>
          <w:sz w:val="28"/>
          <w:szCs w:val="28"/>
          <w:shd w:val="clear" w:color="auto" w:fill="FFFFFF"/>
        </w:rPr>
        <w:t xml:space="preserve"> сільської територіальної громади у сумі 1 806 654,00 гривні</w:t>
      </w:r>
      <w:r w:rsidR="009C2B8B" w:rsidRPr="009C2B8B">
        <w:rPr>
          <w:color w:val="2A2928"/>
          <w:sz w:val="28"/>
          <w:szCs w:val="28"/>
          <w:shd w:val="clear" w:color="auto" w:fill="FFFFFF"/>
        </w:rPr>
        <w:t xml:space="preserve"> </w:t>
      </w:r>
      <w:r w:rsidR="009C2B8B">
        <w:rPr>
          <w:color w:val="2A2928"/>
          <w:sz w:val="28"/>
          <w:szCs w:val="28"/>
          <w:shd w:val="clear" w:color="auto" w:fill="FFFFFF"/>
        </w:rPr>
        <w:t xml:space="preserve">на оплату комунальних послуг та енергоносіїв КНП </w:t>
      </w:r>
      <w:proofErr w:type="spellStart"/>
      <w:r w:rsidR="001C1E80" w:rsidRPr="001C1E80">
        <w:rPr>
          <w:color w:val="2A2928"/>
          <w:sz w:val="28"/>
          <w:szCs w:val="28"/>
          <w:shd w:val="clear" w:color="auto" w:fill="FFFFFF"/>
        </w:rPr>
        <w:t>“</w:t>
      </w:r>
      <w:r w:rsidR="009C2B8B">
        <w:rPr>
          <w:color w:val="2A2928"/>
          <w:sz w:val="28"/>
          <w:szCs w:val="28"/>
          <w:shd w:val="clear" w:color="auto" w:fill="FFFFFF"/>
        </w:rPr>
        <w:t>Переяславська</w:t>
      </w:r>
      <w:proofErr w:type="spellEnd"/>
      <w:r w:rsidR="009C2B8B">
        <w:rPr>
          <w:color w:val="2A2928"/>
          <w:sz w:val="28"/>
          <w:szCs w:val="28"/>
          <w:shd w:val="clear" w:color="auto" w:fill="FFFFFF"/>
        </w:rPr>
        <w:t xml:space="preserve"> багатопрофільна лікарня інтенсивного </w:t>
      </w:r>
      <w:proofErr w:type="spellStart"/>
      <w:r w:rsidR="009C2B8B">
        <w:rPr>
          <w:color w:val="2A2928"/>
          <w:sz w:val="28"/>
          <w:szCs w:val="28"/>
          <w:shd w:val="clear" w:color="auto" w:fill="FFFFFF"/>
        </w:rPr>
        <w:t>лікування</w:t>
      </w:r>
      <w:r w:rsidR="001C1E80" w:rsidRPr="001C1E80">
        <w:rPr>
          <w:color w:val="2A2928"/>
          <w:sz w:val="28"/>
          <w:szCs w:val="28"/>
          <w:shd w:val="clear" w:color="auto" w:fill="FFFFFF"/>
        </w:rPr>
        <w:t>”</w:t>
      </w:r>
      <w:proofErr w:type="spellEnd"/>
      <w:r w:rsidR="009C2B8B">
        <w:rPr>
          <w:color w:val="2A2928"/>
          <w:sz w:val="28"/>
          <w:szCs w:val="28"/>
          <w:shd w:val="clear" w:color="auto" w:fill="FFFFFF"/>
        </w:rPr>
        <w:t xml:space="preserve"> Переяславської міської ради,</w:t>
      </w:r>
      <w:r w:rsidR="001C1E80">
        <w:rPr>
          <w:color w:val="2A2928"/>
          <w:sz w:val="28"/>
          <w:szCs w:val="28"/>
          <w:shd w:val="clear" w:color="auto" w:fill="FFFFFF"/>
        </w:rPr>
        <w:t xml:space="preserve"> </w:t>
      </w:r>
      <w:proofErr w:type="spellStart"/>
      <w:r w:rsidR="009C2B8B">
        <w:rPr>
          <w:color w:val="2A2928"/>
          <w:sz w:val="28"/>
          <w:szCs w:val="28"/>
          <w:shd w:val="clear" w:color="auto" w:fill="FFFFFF"/>
        </w:rPr>
        <w:t>Студени</w:t>
      </w:r>
      <w:r w:rsidR="001C1E80">
        <w:rPr>
          <w:color w:val="2A2928"/>
          <w:sz w:val="28"/>
          <w:szCs w:val="28"/>
          <w:shd w:val="clear" w:color="auto" w:fill="FFFFFF"/>
        </w:rPr>
        <w:t>ківської</w:t>
      </w:r>
      <w:proofErr w:type="spellEnd"/>
      <w:r w:rsidR="001C1E80">
        <w:rPr>
          <w:color w:val="2A2928"/>
          <w:sz w:val="28"/>
          <w:szCs w:val="28"/>
          <w:shd w:val="clear" w:color="auto" w:fill="FFFFFF"/>
        </w:rPr>
        <w:t xml:space="preserve"> сільської ради, </w:t>
      </w:r>
      <w:proofErr w:type="spellStart"/>
      <w:r w:rsidR="001C1E80">
        <w:rPr>
          <w:color w:val="2A2928"/>
          <w:sz w:val="28"/>
          <w:szCs w:val="28"/>
          <w:shd w:val="clear" w:color="auto" w:fill="FFFFFF"/>
        </w:rPr>
        <w:t>Ташанської</w:t>
      </w:r>
      <w:proofErr w:type="spellEnd"/>
      <w:r w:rsidR="001C1E80">
        <w:rPr>
          <w:color w:val="2A2928"/>
          <w:sz w:val="28"/>
          <w:szCs w:val="28"/>
          <w:shd w:val="clear" w:color="auto" w:fill="FFFFFF"/>
        </w:rPr>
        <w:t xml:space="preserve"> сільської ради, </w:t>
      </w:r>
      <w:proofErr w:type="spellStart"/>
      <w:r w:rsidR="001C1E80">
        <w:rPr>
          <w:color w:val="2A2928"/>
          <w:sz w:val="28"/>
          <w:szCs w:val="28"/>
          <w:shd w:val="clear" w:color="auto" w:fill="FFFFFF"/>
        </w:rPr>
        <w:t>Дівичківської</w:t>
      </w:r>
      <w:proofErr w:type="spellEnd"/>
      <w:r w:rsidR="001C1E80">
        <w:rPr>
          <w:color w:val="2A2928"/>
          <w:sz w:val="28"/>
          <w:szCs w:val="28"/>
          <w:shd w:val="clear" w:color="auto" w:fill="FFFFFF"/>
        </w:rPr>
        <w:t xml:space="preserve"> сільської ради та </w:t>
      </w:r>
      <w:proofErr w:type="spellStart"/>
      <w:r w:rsidR="001C1E80">
        <w:rPr>
          <w:color w:val="2A2928"/>
          <w:sz w:val="28"/>
          <w:szCs w:val="28"/>
          <w:shd w:val="clear" w:color="auto" w:fill="FFFFFF"/>
        </w:rPr>
        <w:t>Циблівської</w:t>
      </w:r>
      <w:proofErr w:type="spellEnd"/>
      <w:r w:rsidR="001C1E80">
        <w:rPr>
          <w:color w:val="2A2928"/>
          <w:sz w:val="28"/>
          <w:szCs w:val="28"/>
          <w:shd w:val="clear" w:color="auto" w:fill="FFFFFF"/>
        </w:rPr>
        <w:t xml:space="preserve"> сільської ради</w:t>
      </w:r>
      <w:r w:rsidR="009C2B8B">
        <w:rPr>
          <w:color w:val="2A2928"/>
          <w:sz w:val="28"/>
          <w:szCs w:val="28"/>
          <w:shd w:val="clear" w:color="auto" w:fill="FFFFFF"/>
        </w:rPr>
        <w:t>.</w:t>
      </w:r>
    </w:p>
    <w:p w:rsidR="00C92C1A" w:rsidRPr="00474993" w:rsidRDefault="00C8339F" w:rsidP="00951D96">
      <w:pPr>
        <w:pStyle w:val="a8"/>
        <w:spacing w:before="0" w:beforeAutospacing="0" w:after="0" w:afterAutospacing="0"/>
        <w:ind w:firstLine="709"/>
        <w:jc w:val="both"/>
        <w:rPr>
          <w:sz w:val="28"/>
          <w:szCs w:val="28"/>
        </w:rPr>
      </w:pPr>
      <w:r>
        <w:rPr>
          <w:sz w:val="28"/>
          <w:szCs w:val="28"/>
        </w:rPr>
        <w:t>2</w:t>
      </w:r>
      <w:r w:rsidR="00F03B9F">
        <w:rPr>
          <w:sz w:val="28"/>
          <w:szCs w:val="28"/>
        </w:rPr>
        <w:t>1</w:t>
      </w:r>
      <w:r w:rsidR="00C92C1A" w:rsidRPr="00474993">
        <w:rPr>
          <w:sz w:val="28"/>
          <w:szCs w:val="28"/>
        </w:rPr>
        <w:t>. Контроль за виконанням цього рішення покласти на постійну комісію міської ради з питань бюджету та фінансів.</w:t>
      </w:r>
    </w:p>
    <w:p w:rsidR="00C92C1A" w:rsidRPr="00C92C1A" w:rsidRDefault="00C92C1A" w:rsidP="00C92C1A">
      <w:pPr>
        <w:jc w:val="both"/>
        <w:rPr>
          <w:b/>
          <w:sz w:val="28"/>
          <w:szCs w:val="28"/>
          <w:lang w:val="uk-UA"/>
        </w:rPr>
      </w:pPr>
    </w:p>
    <w:p w:rsidR="00DD7E01" w:rsidRDefault="00DD7E01" w:rsidP="008134B5">
      <w:pPr>
        <w:jc w:val="both"/>
        <w:rPr>
          <w:b/>
          <w:sz w:val="28"/>
          <w:szCs w:val="28"/>
          <w:lang w:val="uk-UA"/>
        </w:rPr>
      </w:pPr>
    </w:p>
    <w:p w:rsidR="00B02380" w:rsidRDefault="00D8625D" w:rsidP="00B02380">
      <w:pPr>
        <w:tabs>
          <w:tab w:val="right" w:pos="9700"/>
        </w:tabs>
        <w:spacing w:line="480" w:lineRule="auto"/>
        <w:ind w:right="-61"/>
        <w:rPr>
          <w:color w:val="FFFFFF"/>
          <w:sz w:val="24"/>
          <w:szCs w:val="24"/>
          <w:lang w:val="uk-UA"/>
        </w:rPr>
      </w:pPr>
      <w:r>
        <w:rPr>
          <w:b/>
          <w:sz w:val="28"/>
          <w:szCs w:val="28"/>
          <w:lang w:val="uk-UA"/>
        </w:rPr>
        <w:t>Міський голова</w:t>
      </w:r>
      <w:r w:rsidR="006D21B2">
        <w:rPr>
          <w:b/>
          <w:sz w:val="28"/>
          <w:szCs w:val="28"/>
          <w:lang w:val="uk-UA"/>
        </w:rPr>
        <w:tab/>
      </w:r>
      <w:r w:rsidR="009F5BEB">
        <w:rPr>
          <w:b/>
          <w:sz w:val="28"/>
          <w:szCs w:val="28"/>
          <w:lang w:val="uk-UA"/>
        </w:rPr>
        <w:t>В</w:t>
      </w:r>
      <w:r w:rsidR="009529C7">
        <w:rPr>
          <w:b/>
          <w:sz w:val="28"/>
          <w:szCs w:val="28"/>
          <w:lang w:val="uk-UA"/>
        </w:rPr>
        <w:t>.</w:t>
      </w:r>
      <w:r w:rsidR="009F5BEB">
        <w:rPr>
          <w:b/>
          <w:sz w:val="28"/>
          <w:szCs w:val="28"/>
          <w:lang w:val="uk-UA"/>
        </w:rPr>
        <w:t>САУЛКО</w:t>
      </w:r>
    </w:p>
    <w:p w:rsidR="00B02380" w:rsidRDefault="00B02380" w:rsidP="00B02380">
      <w:pPr>
        <w:tabs>
          <w:tab w:val="right" w:pos="9700"/>
        </w:tabs>
        <w:spacing w:line="480" w:lineRule="auto"/>
        <w:ind w:right="-61"/>
        <w:rPr>
          <w:color w:val="FFFFFF"/>
          <w:sz w:val="24"/>
          <w:szCs w:val="24"/>
          <w:lang w:val="uk-UA"/>
        </w:rPr>
      </w:pPr>
    </w:p>
    <w:p w:rsidR="00B02380" w:rsidRDefault="00B02380" w:rsidP="00B02380">
      <w:pPr>
        <w:tabs>
          <w:tab w:val="right" w:pos="9700"/>
        </w:tabs>
        <w:spacing w:line="480" w:lineRule="auto"/>
        <w:ind w:right="-61"/>
        <w:rPr>
          <w:color w:val="FFFFFF"/>
          <w:sz w:val="24"/>
          <w:szCs w:val="24"/>
          <w:lang w:val="uk-UA"/>
        </w:rPr>
      </w:pPr>
    </w:p>
    <w:p w:rsidR="00B02380" w:rsidRDefault="00B02380" w:rsidP="00B02380">
      <w:pPr>
        <w:tabs>
          <w:tab w:val="right" w:pos="9700"/>
        </w:tabs>
        <w:spacing w:line="480" w:lineRule="auto"/>
        <w:ind w:right="-61"/>
        <w:rPr>
          <w:color w:val="FFFFFF"/>
          <w:sz w:val="24"/>
          <w:szCs w:val="24"/>
          <w:lang w:val="uk-UA"/>
        </w:rPr>
      </w:pPr>
    </w:p>
    <w:p w:rsidR="00B02380" w:rsidRDefault="00B02380" w:rsidP="00B02380">
      <w:pPr>
        <w:tabs>
          <w:tab w:val="right" w:pos="9700"/>
        </w:tabs>
        <w:spacing w:line="480" w:lineRule="auto"/>
        <w:ind w:right="-61"/>
        <w:rPr>
          <w:color w:val="FFFFFF"/>
          <w:sz w:val="24"/>
          <w:szCs w:val="24"/>
          <w:lang w:val="uk-UA"/>
        </w:rPr>
      </w:pPr>
    </w:p>
    <w:sectPr w:rsidR="00B02380" w:rsidSect="005C109A">
      <w:pgSz w:w="11906" w:h="16838" w:code="9"/>
      <w:pgMar w:top="851" w:right="806" w:bottom="993"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1816" w:rsidRDefault="00221816">
      <w:r>
        <w:separator/>
      </w:r>
    </w:p>
  </w:endnote>
  <w:endnote w:type="continuationSeparator" w:id="0">
    <w:p w:rsidR="00221816" w:rsidRDefault="0022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1816" w:rsidRDefault="00221816">
      <w:r>
        <w:separator/>
      </w:r>
    </w:p>
  </w:footnote>
  <w:footnote w:type="continuationSeparator" w:id="0">
    <w:p w:rsidR="00221816" w:rsidRDefault="0022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060"/>
    <w:multiLevelType w:val="multilevel"/>
    <w:tmpl w:val="B98A7D08"/>
    <w:lvl w:ilvl="0">
      <w:start w:val="1"/>
      <w:numFmt w:val="decimal"/>
      <w:lvlText w:val="%1."/>
      <w:lvlJc w:val="left"/>
      <w:pPr>
        <w:ind w:left="1035" w:hanging="1035"/>
      </w:pPr>
      <w:rPr>
        <w:rFonts w:hint="default"/>
        <w:sz w:val="26"/>
      </w:rPr>
    </w:lvl>
    <w:lvl w:ilvl="1">
      <w:start w:val="1"/>
      <w:numFmt w:val="decimal"/>
      <w:lvlText w:val="%1.%2."/>
      <w:lvlJc w:val="left"/>
      <w:pPr>
        <w:ind w:left="1602" w:hanging="1035"/>
      </w:pPr>
      <w:rPr>
        <w:rFonts w:hint="default"/>
        <w:sz w:val="26"/>
      </w:rPr>
    </w:lvl>
    <w:lvl w:ilvl="2">
      <w:start w:val="1"/>
      <w:numFmt w:val="decimal"/>
      <w:lvlText w:val="%1.%2.%3."/>
      <w:lvlJc w:val="left"/>
      <w:pPr>
        <w:ind w:left="2169" w:hanging="1035"/>
      </w:pPr>
      <w:rPr>
        <w:rFonts w:hint="default"/>
        <w:sz w:val="26"/>
      </w:rPr>
    </w:lvl>
    <w:lvl w:ilvl="3">
      <w:start w:val="1"/>
      <w:numFmt w:val="decimal"/>
      <w:lvlText w:val="%1.%2.%3.%4."/>
      <w:lvlJc w:val="left"/>
      <w:pPr>
        <w:ind w:left="2781" w:hanging="1080"/>
      </w:pPr>
      <w:rPr>
        <w:rFonts w:hint="default"/>
        <w:sz w:val="26"/>
      </w:rPr>
    </w:lvl>
    <w:lvl w:ilvl="4">
      <w:start w:val="1"/>
      <w:numFmt w:val="decimal"/>
      <w:lvlText w:val="%1.%2.%3.%4.%5."/>
      <w:lvlJc w:val="left"/>
      <w:pPr>
        <w:ind w:left="3348" w:hanging="1080"/>
      </w:pPr>
      <w:rPr>
        <w:rFonts w:hint="default"/>
        <w:sz w:val="26"/>
      </w:rPr>
    </w:lvl>
    <w:lvl w:ilvl="5">
      <w:start w:val="1"/>
      <w:numFmt w:val="decimal"/>
      <w:lvlText w:val="%1.%2.%3.%4.%5.%6."/>
      <w:lvlJc w:val="left"/>
      <w:pPr>
        <w:ind w:left="4275" w:hanging="1440"/>
      </w:pPr>
      <w:rPr>
        <w:rFonts w:hint="default"/>
        <w:sz w:val="26"/>
      </w:rPr>
    </w:lvl>
    <w:lvl w:ilvl="6">
      <w:start w:val="1"/>
      <w:numFmt w:val="decimal"/>
      <w:lvlText w:val="%1.%2.%3.%4.%5.%6.%7."/>
      <w:lvlJc w:val="left"/>
      <w:pPr>
        <w:ind w:left="5202" w:hanging="1800"/>
      </w:pPr>
      <w:rPr>
        <w:rFonts w:hint="default"/>
        <w:sz w:val="26"/>
      </w:rPr>
    </w:lvl>
    <w:lvl w:ilvl="7">
      <w:start w:val="1"/>
      <w:numFmt w:val="decimal"/>
      <w:lvlText w:val="%1.%2.%3.%4.%5.%6.%7.%8."/>
      <w:lvlJc w:val="left"/>
      <w:pPr>
        <w:ind w:left="5769" w:hanging="1800"/>
      </w:pPr>
      <w:rPr>
        <w:rFonts w:hint="default"/>
        <w:sz w:val="26"/>
      </w:rPr>
    </w:lvl>
    <w:lvl w:ilvl="8">
      <w:start w:val="1"/>
      <w:numFmt w:val="decimal"/>
      <w:lvlText w:val="%1.%2.%3.%4.%5.%6.%7.%8.%9."/>
      <w:lvlJc w:val="left"/>
      <w:pPr>
        <w:ind w:left="6696" w:hanging="2160"/>
      </w:pPr>
      <w:rPr>
        <w:rFonts w:hint="default"/>
        <w:sz w:val="26"/>
      </w:rPr>
    </w:lvl>
  </w:abstractNum>
  <w:abstractNum w:abstractNumId="1" w15:restartNumberingAfterBreak="0">
    <w:nsid w:val="32E664E1"/>
    <w:multiLevelType w:val="multilevel"/>
    <w:tmpl w:val="8898A586"/>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E9B7E69"/>
    <w:multiLevelType w:val="hybridMultilevel"/>
    <w:tmpl w:val="7840A356"/>
    <w:lvl w:ilvl="0" w:tplc="CF4C2F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39"/>
    <w:rsid w:val="00003538"/>
    <w:rsid w:val="0000433C"/>
    <w:rsid w:val="000069E4"/>
    <w:rsid w:val="0000729F"/>
    <w:rsid w:val="00007DE3"/>
    <w:rsid w:val="000108C6"/>
    <w:rsid w:val="000139D3"/>
    <w:rsid w:val="0001404B"/>
    <w:rsid w:val="00016DEE"/>
    <w:rsid w:val="00016F29"/>
    <w:rsid w:val="00016FD5"/>
    <w:rsid w:val="000204B3"/>
    <w:rsid w:val="000207B5"/>
    <w:rsid w:val="0002286C"/>
    <w:rsid w:val="00023668"/>
    <w:rsid w:val="000239B4"/>
    <w:rsid w:val="00024BD9"/>
    <w:rsid w:val="00030231"/>
    <w:rsid w:val="000339C4"/>
    <w:rsid w:val="000353D7"/>
    <w:rsid w:val="000378E3"/>
    <w:rsid w:val="0004077A"/>
    <w:rsid w:val="00040C52"/>
    <w:rsid w:val="000416B6"/>
    <w:rsid w:val="00042E68"/>
    <w:rsid w:val="00043D2F"/>
    <w:rsid w:val="00043E4A"/>
    <w:rsid w:val="000467A8"/>
    <w:rsid w:val="000470B7"/>
    <w:rsid w:val="0004775E"/>
    <w:rsid w:val="000501A2"/>
    <w:rsid w:val="00053521"/>
    <w:rsid w:val="0005479F"/>
    <w:rsid w:val="000547E6"/>
    <w:rsid w:val="000603A2"/>
    <w:rsid w:val="000603CE"/>
    <w:rsid w:val="00060938"/>
    <w:rsid w:val="00060D70"/>
    <w:rsid w:val="0006204E"/>
    <w:rsid w:val="000624DF"/>
    <w:rsid w:val="000629F6"/>
    <w:rsid w:val="00062CBB"/>
    <w:rsid w:val="00066455"/>
    <w:rsid w:val="00071212"/>
    <w:rsid w:val="000715D2"/>
    <w:rsid w:val="00071FB5"/>
    <w:rsid w:val="00073528"/>
    <w:rsid w:val="000748C0"/>
    <w:rsid w:val="00075F1B"/>
    <w:rsid w:val="000767E0"/>
    <w:rsid w:val="00081EEF"/>
    <w:rsid w:val="00082487"/>
    <w:rsid w:val="000828E4"/>
    <w:rsid w:val="00083420"/>
    <w:rsid w:val="0008496B"/>
    <w:rsid w:val="00087AD6"/>
    <w:rsid w:val="00090E72"/>
    <w:rsid w:val="00091B5F"/>
    <w:rsid w:val="0009299F"/>
    <w:rsid w:val="00092FCC"/>
    <w:rsid w:val="000930C6"/>
    <w:rsid w:val="00093215"/>
    <w:rsid w:val="00096EF4"/>
    <w:rsid w:val="00097B65"/>
    <w:rsid w:val="000A0A07"/>
    <w:rsid w:val="000A16F4"/>
    <w:rsid w:val="000A40AB"/>
    <w:rsid w:val="000A4D57"/>
    <w:rsid w:val="000A4FF4"/>
    <w:rsid w:val="000A5246"/>
    <w:rsid w:val="000A5472"/>
    <w:rsid w:val="000A55DA"/>
    <w:rsid w:val="000A5840"/>
    <w:rsid w:val="000A5AE0"/>
    <w:rsid w:val="000A6769"/>
    <w:rsid w:val="000B4105"/>
    <w:rsid w:val="000B6165"/>
    <w:rsid w:val="000B6B31"/>
    <w:rsid w:val="000C08FB"/>
    <w:rsid w:val="000C0A86"/>
    <w:rsid w:val="000C0A9C"/>
    <w:rsid w:val="000C0F8C"/>
    <w:rsid w:val="000C145F"/>
    <w:rsid w:val="000C3D61"/>
    <w:rsid w:val="000C43E3"/>
    <w:rsid w:val="000C5A3C"/>
    <w:rsid w:val="000C5B06"/>
    <w:rsid w:val="000D0DFC"/>
    <w:rsid w:val="000D33DF"/>
    <w:rsid w:val="000D3D85"/>
    <w:rsid w:val="000D46CB"/>
    <w:rsid w:val="000D4708"/>
    <w:rsid w:val="000D7D48"/>
    <w:rsid w:val="000E0969"/>
    <w:rsid w:val="000E214C"/>
    <w:rsid w:val="000E2847"/>
    <w:rsid w:val="000E346A"/>
    <w:rsid w:val="000E5558"/>
    <w:rsid w:val="000E5BC0"/>
    <w:rsid w:val="000E79B4"/>
    <w:rsid w:val="000F079C"/>
    <w:rsid w:val="000F111A"/>
    <w:rsid w:val="000F199B"/>
    <w:rsid w:val="000F1ABC"/>
    <w:rsid w:val="000F261D"/>
    <w:rsid w:val="000F2707"/>
    <w:rsid w:val="000F3402"/>
    <w:rsid w:val="000F3756"/>
    <w:rsid w:val="000F3D24"/>
    <w:rsid w:val="000F49E6"/>
    <w:rsid w:val="000F4ABB"/>
    <w:rsid w:val="000F59F5"/>
    <w:rsid w:val="000F6E85"/>
    <w:rsid w:val="000F7E18"/>
    <w:rsid w:val="00100511"/>
    <w:rsid w:val="00101509"/>
    <w:rsid w:val="001015C3"/>
    <w:rsid w:val="001026F0"/>
    <w:rsid w:val="0010321B"/>
    <w:rsid w:val="001046B1"/>
    <w:rsid w:val="00105E52"/>
    <w:rsid w:val="00105F91"/>
    <w:rsid w:val="00106EC7"/>
    <w:rsid w:val="00107643"/>
    <w:rsid w:val="00111BA7"/>
    <w:rsid w:val="00113385"/>
    <w:rsid w:val="0011352C"/>
    <w:rsid w:val="001158D2"/>
    <w:rsid w:val="00115B82"/>
    <w:rsid w:val="0011705F"/>
    <w:rsid w:val="0012176C"/>
    <w:rsid w:val="001229DC"/>
    <w:rsid w:val="001277EA"/>
    <w:rsid w:val="00130015"/>
    <w:rsid w:val="00130CB6"/>
    <w:rsid w:val="00131669"/>
    <w:rsid w:val="00132107"/>
    <w:rsid w:val="001352DF"/>
    <w:rsid w:val="00136A6E"/>
    <w:rsid w:val="00137339"/>
    <w:rsid w:val="001375CC"/>
    <w:rsid w:val="00137E59"/>
    <w:rsid w:val="00144F87"/>
    <w:rsid w:val="001450A4"/>
    <w:rsid w:val="00147C98"/>
    <w:rsid w:val="0015383B"/>
    <w:rsid w:val="001555C4"/>
    <w:rsid w:val="00156004"/>
    <w:rsid w:val="0015765C"/>
    <w:rsid w:val="0015795D"/>
    <w:rsid w:val="00160526"/>
    <w:rsid w:val="0016063B"/>
    <w:rsid w:val="00161B3A"/>
    <w:rsid w:val="00161E80"/>
    <w:rsid w:val="00162B19"/>
    <w:rsid w:val="00163348"/>
    <w:rsid w:val="00163F65"/>
    <w:rsid w:val="001649FC"/>
    <w:rsid w:val="00164DAB"/>
    <w:rsid w:val="00165342"/>
    <w:rsid w:val="00165576"/>
    <w:rsid w:val="00166E7F"/>
    <w:rsid w:val="001674ED"/>
    <w:rsid w:val="0017033D"/>
    <w:rsid w:val="00171167"/>
    <w:rsid w:val="0017302E"/>
    <w:rsid w:val="00176E7F"/>
    <w:rsid w:val="00181DA3"/>
    <w:rsid w:val="00182B1B"/>
    <w:rsid w:val="00183730"/>
    <w:rsid w:val="00183F32"/>
    <w:rsid w:val="0018453C"/>
    <w:rsid w:val="00192A06"/>
    <w:rsid w:val="001943C2"/>
    <w:rsid w:val="00195C91"/>
    <w:rsid w:val="001979C2"/>
    <w:rsid w:val="00197D53"/>
    <w:rsid w:val="001A2287"/>
    <w:rsid w:val="001A3098"/>
    <w:rsid w:val="001A499E"/>
    <w:rsid w:val="001A5869"/>
    <w:rsid w:val="001A5D23"/>
    <w:rsid w:val="001A5D98"/>
    <w:rsid w:val="001A6695"/>
    <w:rsid w:val="001A72EB"/>
    <w:rsid w:val="001A76CA"/>
    <w:rsid w:val="001B01E3"/>
    <w:rsid w:val="001B053D"/>
    <w:rsid w:val="001B0ABE"/>
    <w:rsid w:val="001B2835"/>
    <w:rsid w:val="001B37C3"/>
    <w:rsid w:val="001B64A2"/>
    <w:rsid w:val="001B79E3"/>
    <w:rsid w:val="001C019E"/>
    <w:rsid w:val="001C01E1"/>
    <w:rsid w:val="001C1E80"/>
    <w:rsid w:val="001C2CEA"/>
    <w:rsid w:val="001C3C0B"/>
    <w:rsid w:val="001C49E6"/>
    <w:rsid w:val="001C4EEE"/>
    <w:rsid w:val="001D01C7"/>
    <w:rsid w:val="001D0C34"/>
    <w:rsid w:val="001D1166"/>
    <w:rsid w:val="001D347E"/>
    <w:rsid w:val="001D3727"/>
    <w:rsid w:val="001D5647"/>
    <w:rsid w:val="001D64CE"/>
    <w:rsid w:val="001E2CBE"/>
    <w:rsid w:val="001E40C7"/>
    <w:rsid w:val="001E41DC"/>
    <w:rsid w:val="001E4A32"/>
    <w:rsid w:val="001E5B41"/>
    <w:rsid w:val="001E5EB8"/>
    <w:rsid w:val="001E740B"/>
    <w:rsid w:val="001E7C84"/>
    <w:rsid w:val="001F330D"/>
    <w:rsid w:val="001F3CA0"/>
    <w:rsid w:val="001F4564"/>
    <w:rsid w:val="001F4693"/>
    <w:rsid w:val="001F54CF"/>
    <w:rsid w:val="001F69CC"/>
    <w:rsid w:val="001F6F03"/>
    <w:rsid w:val="001F7D43"/>
    <w:rsid w:val="00200735"/>
    <w:rsid w:val="00201276"/>
    <w:rsid w:val="00202DD7"/>
    <w:rsid w:val="002036A6"/>
    <w:rsid w:val="0020609B"/>
    <w:rsid w:val="0020694E"/>
    <w:rsid w:val="0021039B"/>
    <w:rsid w:val="0021081B"/>
    <w:rsid w:val="00210BF8"/>
    <w:rsid w:val="00211A0C"/>
    <w:rsid w:val="00212A8C"/>
    <w:rsid w:val="00213656"/>
    <w:rsid w:val="0021444A"/>
    <w:rsid w:val="00214628"/>
    <w:rsid w:val="0021690A"/>
    <w:rsid w:val="002172A2"/>
    <w:rsid w:val="00220544"/>
    <w:rsid w:val="0022166A"/>
    <w:rsid w:val="00221816"/>
    <w:rsid w:val="0022272E"/>
    <w:rsid w:val="002228BF"/>
    <w:rsid w:val="00222BC9"/>
    <w:rsid w:val="002236B1"/>
    <w:rsid w:val="0022372A"/>
    <w:rsid w:val="00223882"/>
    <w:rsid w:val="00226290"/>
    <w:rsid w:val="00226607"/>
    <w:rsid w:val="00231D4B"/>
    <w:rsid w:val="00232A69"/>
    <w:rsid w:val="00232EA4"/>
    <w:rsid w:val="00233963"/>
    <w:rsid w:val="00234ADF"/>
    <w:rsid w:val="00235AE6"/>
    <w:rsid w:val="00235B5D"/>
    <w:rsid w:val="00236D03"/>
    <w:rsid w:val="00240132"/>
    <w:rsid w:val="0024416A"/>
    <w:rsid w:val="00246BB8"/>
    <w:rsid w:val="00247C18"/>
    <w:rsid w:val="00252064"/>
    <w:rsid w:val="00252162"/>
    <w:rsid w:val="00252F64"/>
    <w:rsid w:val="0025623B"/>
    <w:rsid w:val="00261AAA"/>
    <w:rsid w:val="0026274D"/>
    <w:rsid w:val="00262978"/>
    <w:rsid w:val="00266143"/>
    <w:rsid w:val="00266A80"/>
    <w:rsid w:val="002713CA"/>
    <w:rsid w:val="00272771"/>
    <w:rsid w:val="00272B12"/>
    <w:rsid w:val="00272F20"/>
    <w:rsid w:val="00273B17"/>
    <w:rsid w:val="00273D3F"/>
    <w:rsid w:val="00277A1A"/>
    <w:rsid w:val="00277F00"/>
    <w:rsid w:val="002834C7"/>
    <w:rsid w:val="00283654"/>
    <w:rsid w:val="002839CC"/>
    <w:rsid w:val="00284093"/>
    <w:rsid w:val="0028580D"/>
    <w:rsid w:val="00292F47"/>
    <w:rsid w:val="00295A12"/>
    <w:rsid w:val="0029723E"/>
    <w:rsid w:val="002A0709"/>
    <w:rsid w:val="002A1936"/>
    <w:rsid w:val="002A2FF9"/>
    <w:rsid w:val="002A4D75"/>
    <w:rsid w:val="002A5958"/>
    <w:rsid w:val="002A68E0"/>
    <w:rsid w:val="002A6B99"/>
    <w:rsid w:val="002A6FB7"/>
    <w:rsid w:val="002B15C5"/>
    <w:rsid w:val="002B414B"/>
    <w:rsid w:val="002C0624"/>
    <w:rsid w:val="002C0672"/>
    <w:rsid w:val="002C1F47"/>
    <w:rsid w:val="002C3668"/>
    <w:rsid w:val="002C4F52"/>
    <w:rsid w:val="002C7404"/>
    <w:rsid w:val="002D2E1C"/>
    <w:rsid w:val="002D3A08"/>
    <w:rsid w:val="002D3D10"/>
    <w:rsid w:val="002D7D7B"/>
    <w:rsid w:val="002E0B9B"/>
    <w:rsid w:val="002E46F1"/>
    <w:rsid w:val="002E50FE"/>
    <w:rsid w:val="002E5108"/>
    <w:rsid w:val="002E5659"/>
    <w:rsid w:val="002E56E6"/>
    <w:rsid w:val="002E59F8"/>
    <w:rsid w:val="002E5B0C"/>
    <w:rsid w:val="002E6119"/>
    <w:rsid w:val="002E689A"/>
    <w:rsid w:val="002E695F"/>
    <w:rsid w:val="002E79FA"/>
    <w:rsid w:val="002F0BF0"/>
    <w:rsid w:val="002F1300"/>
    <w:rsid w:val="002F7D59"/>
    <w:rsid w:val="00300245"/>
    <w:rsid w:val="00302F05"/>
    <w:rsid w:val="003031FB"/>
    <w:rsid w:val="0030418C"/>
    <w:rsid w:val="00304647"/>
    <w:rsid w:val="0030563F"/>
    <w:rsid w:val="00306C48"/>
    <w:rsid w:val="003106D1"/>
    <w:rsid w:val="00310CB4"/>
    <w:rsid w:val="00311343"/>
    <w:rsid w:val="00316DD5"/>
    <w:rsid w:val="003251A0"/>
    <w:rsid w:val="00325663"/>
    <w:rsid w:val="00325705"/>
    <w:rsid w:val="00327D93"/>
    <w:rsid w:val="00331007"/>
    <w:rsid w:val="0033139F"/>
    <w:rsid w:val="00332713"/>
    <w:rsid w:val="00332836"/>
    <w:rsid w:val="0033453C"/>
    <w:rsid w:val="00334E25"/>
    <w:rsid w:val="0034279A"/>
    <w:rsid w:val="00343FCE"/>
    <w:rsid w:val="00344047"/>
    <w:rsid w:val="003447BA"/>
    <w:rsid w:val="00345335"/>
    <w:rsid w:val="00345A7C"/>
    <w:rsid w:val="00345D06"/>
    <w:rsid w:val="00346AD3"/>
    <w:rsid w:val="0034759E"/>
    <w:rsid w:val="00350A45"/>
    <w:rsid w:val="00351531"/>
    <w:rsid w:val="0035217F"/>
    <w:rsid w:val="0035394C"/>
    <w:rsid w:val="00362090"/>
    <w:rsid w:val="00364A67"/>
    <w:rsid w:val="00366E75"/>
    <w:rsid w:val="00370435"/>
    <w:rsid w:val="00370B10"/>
    <w:rsid w:val="00372DF9"/>
    <w:rsid w:val="00373BBB"/>
    <w:rsid w:val="00374E2D"/>
    <w:rsid w:val="00375AC1"/>
    <w:rsid w:val="00375BDB"/>
    <w:rsid w:val="00375BE6"/>
    <w:rsid w:val="00381022"/>
    <w:rsid w:val="0038176D"/>
    <w:rsid w:val="0038191C"/>
    <w:rsid w:val="00381A79"/>
    <w:rsid w:val="00382C8C"/>
    <w:rsid w:val="0038535E"/>
    <w:rsid w:val="0038733E"/>
    <w:rsid w:val="00387914"/>
    <w:rsid w:val="00390F64"/>
    <w:rsid w:val="00395198"/>
    <w:rsid w:val="00395D38"/>
    <w:rsid w:val="00395EAA"/>
    <w:rsid w:val="003A0EFA"/>
    <w:rsid w:val="003A2881"/>
    <w:rsid w:val="003A37E5"/>
    <w:rsid w:val="003A46B5"/>
    <w:rsid w:val="003A6846"/>
    <w:rsid w:val="003A6BAE"/>
    <w:rsid w:val="003B03EF"/>
    <w:rsid w:val="003B0773"/>
    <w:rsid w:val="003B27A9"/>
    <w:rsid w:val="003B2D79"/>
    <w:rsid w:val="003B3AD1"/>
    <w:rsid w:val="003B3C67"/>
    <w:rsid w:val="003B3FBC"/>
    <w:rsid w:val="003B4AA9"/>
    <w:rsid w:val="003B6E3C"/>
    <w:rsid w:val="003C3511"/>
    <w:rsid w:val="003C5EA8"/>
    <w:rsid w:val="003C5FFC"/>
    <w:rsid w:val="003C628D"/>
    <w:rsid w:val="003D2304"/>
    <w:rsid w:val="003D5330"/>
    <w:rsid w:val="003E2352"/>
    <w:rsid w:val="003E2662"/>
    <w:rsid w:val="003E39EE"/>
    <w:rsid w:val="003E485C"/>
    <w:rsid w:val="003E511A"/>
    <w:rsid w:val="003E56F8"/>
    <w:rsid w:val="003F01CC"/>
    <w:rsid w:val="003F1310"/>
    <w:rsid w:val="003F2070"/>
    <w:rsid w:val="003F5946"/>
    <w:rsid w:val="003F7DB0"/>
    <w:rsid w:val="00400B6E"/>
    <w:rsid w:val="00401F1C"/>
    <w:rsid w:val="00402241"/>
    <w:rsid w:val="004056C8"/>
    <w:rsid w:val="004057E0"/>
    <w:rsid w:val="00405A81"/>
    <w:rsid w:val="00406BAA"/>
    <w:rsid w:val="004144FE"/>
    <w:rsid w:val="00414AB6"/>
    <w:rsid w:val="00414C55"/>
    <w:rsid w:val="00415CA3"/>
    <w:rsid w:val="00415FEB"/>
    <w:rsid w:val="00416247"/>
    <w:rsid w:val="00420B79"/>
    <w:rsid w:val="0042139B"/>
    <w:rsid w:val="0042185C"/>
    <w:rsid w:val="00422C09"/>
    <w:rsid w:val="004259FE"/>
    <w:rsid w:val="00426C42"/>
    <w:rsid w:val="00430FFF"/>
    <w:rsid w:val="0043467B"/>
    <w:rsid w:val="00434F44"/>
    <w:rsid w:val="004350F2"/>
    <w:rsid w:val="00436C20"/>
    <w:rsid w:val="004400C5"/>
    <w:rsid w:val="00440354"/>
    <w:rsid w:val="004409F0"/>
    <w:rsid w:val="00440C3C"/>
    <w:rsid w:val="00441DB5"/>
    <w:rsid w:val="00442723"/>
    <w:rsid w:val="00443380"/>
    <w:rsid w:val="004439D7"/>
    <w:rsid w:val="00444776"/>
    <w:rsid w:val="0044545A"/>
    <w:rsid w:val="00445799"/>
    <w:rsid w:val="004504DB"/>
    <w:rsid w:val="00450B25"/>
    <w:rsid w:val="00451239"/>
    <w:rsid w:val="004515D8"/>
    <w:rsid w:val="0045183D"/>
    <w:rsid w:val="004519FD"/>
    <w:rsid w:val="00452618"/>
    <w:rsid w:val="004527AC"/>
    <w:rsid w:val="004541D1"/>
    <w:rsid w:val="00456678"/>
    <w:rsid w:val="0045685B"/>
    <w:rsid w:val="00457FEF"/>
    <w:rsid w:val="0046153A"/>
    <w:rsid w:val="0046380C"/>
    <w:rsid w:val="004645F1"/>
    <w:rsid w:val="0046484C"/>
    <w:rsid w:val="00471501"/>
    <w:rsid w:val="0047180C"/>
    <w:rsid w:val="004719E4"/>
    <w:rsid w:val="00472065"/>
    <w:rsid w:val="0047292B"/>
    <w:rsid w:val="00473102"/>
    <w:rsid w:val="00473D83"/>
    <w:rsid w:val="00474666"/>
    <w:rsid w:val="00474993"/>
    <w:rsid w:val="00480DC6"/>
    <w:rsid w:val="00483065"/>
    <w:rsid w:val="0048382A"/>
    <w:rsid w:val="00486608"/>
    <w:rsid w:val="00486629"/>
    <w:rsid w:val="00486A9A"/>
    <w:rsid w:val="00487E02"/>
    <w:rsid w:val="00487E34"/>
    <w:rsid w:val="00491B79"/>
    <w:rsid w:val="00491DFC"/>
    <w:rsid w:val="00492615"/>
    <w:rsid w:val="00492A39"/>
    <w:rsid w:val="00495137"/>
    <w:rsid w:val="0049631F"/>
    <w:rsid w:val="004A0715"/>
    <w:rsid w:val="004A0F2C"/>
    <w:rsid w:val="004A2C8A"/>
    <w:rsid w:val="004A35E5"/>
    <w:rsid w:val="004A5291"/>
    <w:rsid w:val="004A5ED3"/>
    <w:rsid w:val="004A70F7"/>
    <w:rsid w:val="004A7325"/>
    <w:rsid w:val="004A7802"/>
    <w:rsid w:val="004B0CC7"/>
    <w:rsid w:val="004B11C5"/>
    <w:rsid w:val="004B205D"/>
    <w:rsid w:val="004B2CE1"/>
    <w:rsid w:val="004B44C2"/>
    <w:rsid w:val="004B5D45"/>
    <w:rsid w:val="004B7753"/>
    <w:rsid w:val="004C1736"/>
    <w:rsid w:val="004C2475"/>
    <w:rsid w:val="004C2AC2"/>
    <w:rsid w:val="004C2E82"/>
    <w:rsid w:val="004C3797"/>
    <w:rsid w:val="004C4488"/>
    <w:rsid w:val="004C63CD"/>
    <w:rsid w:val="004C649D"/>
    <w:rsid w:val="004C6B58"/>
    <w:rsid w:val="004C7F11"/>
    <w:rsid w:val="004D0D16"/>
    <w:rsid w:val="004D129A"/>
    <w:rsid w:val="004D2045"/>
    <w:rsid w:val="004D24CB"/>
    <w:rsid w:val="004D2974"/>
    <w:rsid w:val="004D347B"/>
    <w:rsid w:val="004D3DA2"/>
    <w:rsid w:val="004D5AC1"/>
    <w:rsid w:val="004D6386"/>
    <w:rsid w:val="004D71CF"/>
    <w:rsid w:val="004E0405"/>
    <w:rsid w:val="004E1E12"/>
    <w:rsid w:val="004E352E"/>
    <w:rsid w:val="004E5637"/>
    <w:rsid w:val="004E5640"/>
    <w:rsid w:val="004E65A2"/>
    <w:rsid w:val="004F0373"/>
    <w:rsid w:val="004F0F2B"/>
    <w:rsid w:val="004F10E0"/>
    <w:rsid w:val="004F11EE"/>
    <w:rsid w:val="004F1F45"/>
    <w:rsid w:val="004F2EE9"/>
    <w:rsid w:val="004F6194"/>
    <w:rsid w:val="004F62F2"/>
    <w:rsid w:val="004F65DD"/>
    <w:rsid w:val="00500F17"/>
    <w:rsid w:val="00502346"/>
    <w:rsid w:val="00503A8C"/>
    <w:rsid w:val="00503E71"/>
    <w:rsid w:val="00505B59"/>
    <w:rsid w:val="00507608"/>
    <w:rsid w:val="0051051B"/>
    <w:rsid w:val="00511FA9"/>
    <w:rsid w:val="0051357E"/>
    <w:rsid w:val="00515DA0"/>
    <w:rsid w:val="00515EF1"/>
    <w:rsid w:val="005167F6"/>
    <w:rsid w:val="00520B88"/>
    <w:rsid w:val="00520FDD"/>
    <w:rsid w:val="0052143C"/>
    <w:rsid w:val="00521636"/>
    <w:rsid w:val="00521937"/>
    <w:rsid w:val="00522453"/>
    <w:rsid w:val="00523C96"/>
    <w:rsid w:val="00524671"/>
    <w:rsid w:val="00524B97"/>
    <w:rsid w:val="00526009"/>
    <w:rsid w:val="00526020"/>
    <w:rsid w:val="0052792B"/>
    <w:rsid w:val="0053046D"/>
    <w:rsid w:val="005337A3"/>
    <w:rsid w:val="00535575"/>
    <w:rsid w:val="00536471"/>
    <w:rsid w:val="00540A7C"/>
    <w:rsid w:val="00543547"/>
    <w:rsid w:val="00543F4B"/>
    <w:rsid w:val="005444A5"/>
    <w:rsid w:val="00547413"/>
    <w:rsid w:val="005505D1"/>
    <w:rsid w:val="005509EE"/>
    <w:rsid w:val="00550D00"/>
    <w:rsid w:val="005529DD"/>
    <w:rsid w:val="00552AA2"/>
    <w:rsid w:val="005530B9"/>
    <w:rsid w:val="0055317C"/>
    <w:rsid w:val="00555427"/>
    <w:rsid w:val="00561890"/>
    <w:rsid w:val="00562063"/>
    <w:rsid w:val="00564CD0"/>
    <w:rsid w:val="00564E9E"/>
    <w:rsid w:val="00566D58"/>
    <w:rsid w:val="00567363"/>
    <w:rsid w:val="005675FA"/>
    <w:rsid w:val="005721BD"/>
    <w:rsid w:val="00572A9B"/>
    <w:rsid w:val="00572F01"/>
    <w:rsid w:val="005740A8"/>
    <w:rsid w:val="00574299"/>
    <w:rsid w:val="00574FB3"/>
    <w:rsid w:val="00575204"/>
    <w:rsid w:val="005767C3"/>
    <w:rsid w:val="00576B74"/>
    <w:rsid w:val="0057728D"/>
    <w:rsid w:val="00580354"/>
    <w:rsid w:val="00580EF3"/>
    <w:rsid w:val="005836B4"/>
    <w:rsid w:val="005854F4"/>
    <w:rsid w:val="00585DB7"/>
    <w:rsid w:val="00586668"/>
    <w:rsid w:val="00590639"/>
    <w:rsid w:val="005916BB"/>
    <w:rsid w:val="0059234E"/>
    <w:rsid w:val="00592F9D"/>
    <w:rsid w:val="00594F27"/>
    <w:rsid w:val="00595632"/>
    <w:rsid w:val="00595851"/>
    <w:rsid w:val="00595859"/>
    <w:rsid w:val="00596164"/>
    <w:rsid w:val="0059688E"/>
    <w:rsid w:val="005A3A10"/>
    <w:rsid w:val="005A4E6D"/>
    <w:rsid w:val="005A522A"/>
    <w:rsid w:val="005A5FD6"/>
    <w:rsid w:val="005A7FF6"/>
    <w:rsid w:val="005B1503"/>
    <w:rsid w:val="005B198E"/>
    <w:rsid w:val="005B364A"/>
    <w:rsid w:val="005B78B4"/>
    <w:rsid w:val="005C109A"/>
    <w:rsid w:val="005C3F1C"/>
    <w:rsid w:val="005C41D6"/>
    <w:rsid w:val="005C56F1"/>
    <w:rsid w:val="005C56FA"/>
    <w:rsid w:val="005C67FF"/>
    <w:rsid w:val="005C69BE"/>
    <w:rsid w:val="005C77DD"/>
    <w:rsid w:val="005D0640"/>
    <w:rsid w:val="005D26EB"/>
    <w:rsid w:val="005D5357"/>
    <w:rsid w:val="005D57AC"/>
    <w:rsid w:val="005D6BBE"/>
    <w:rsid w:val="005D7324"/>
    <w:rsid w:val="005E07C9"/>
    <w:rsid w:val="005E0F65"/>
    <w:rsid w:val="005E1E06"/>
    <w:rsid w:val="005E37A2"/>
    <w:rsid w:val="005E514F"/>
    <w:rsid w:val="005E6449"/>
    <w:rsid w:val="005E7700"/>
    <w:rsid w:val="005E7817"/>
    <w:rsid w:val="005F2229"/>
    <w:rsid w:val="005F73A6"/>
    <w:rsid w:val="005F7EA3"/>
    <w:rsid w:val="006024BF"/>
    <w:rsid w:val="0060705B"/>
    <w:rsid w:val="00611B0F"/>
    <w:rsid w:val="00613B8C"/>
    <w:rsid w:val="00613DAD"/>
    <w:rsid w:val="00615883"/>
    <w:rsid w:val="00616766"/>
    <w:rsid w:val="00617BF3"/>
    <w:rsid w:val="00617D41"/>
    <w:rsid w:val="00620CBA"/>
    <w:rsid w:val="0062172F"/>
    <w:rsid w:val="00622F03"/>
    <w:rsid w:val="006256FD"/>
    <w:rsid w:val="00625A04"/>
    <w:rsid w:val="00625FED"/>
    <w:rsid w:val="00627750"/>
    <w:rsid w:val="00630F10"/>
    <w:rsid w:val="006321F5"/>
    <w:rsid w:val="00632789"/>
    <w:rsid w:val="00634DD4"/>
    <w:rsid w:val="00635B2B"/>
    <w:rsid w:val="00635CA3"/>
    <w:rsid w:val="00637883"/>
    <w:rsid w:val="00637BB4"/>
    <w:rsid w:val="00641F1F"/>
    <w:rsid w:val="00643263"/>
    <w:rsid w:val="00643461"/>
    <w:rsid w:val="00645D02"/>
    <w:rsid w:val="00645E8F"/>
    <w:rsid w:val="006464EA"/>
    <w:rsid w:val="00647203"/>
    <w:rsid w:val="00647F5D"/>
    <w:rsid w:val="0065004B"/>
    <w:rsid w:val="006501F6"/>
    <w:rsid w:val="00650681"/>
    <w:rsid w:val="006517F1"/>
    <w:rsid w:val="00651DF3"/>
    <w:rsid w:val="00652072"/>
    <w:rsid w:val="006617D5"/>
    <w:rsid w:val="0066466F"/>
    <w:rsid w:val="00665BBE"/>
    <w:rsid w:val="0066648A"/>
    <w:rsid w:val="0066662B"/>
    <w:rsid w:val="00666939"/>
    <w:rsid w:val="006669F2"/>
    <w:rsid w:val="0066746F"/>
    <w:rsid w:val="00670736"/>
    <w:rsid w:val="006709F8"/>
    <w:rsid w:val="00671C91"/>
    <w:rsid w:val="00672BC8"/>
    <w:rsid w:val="00674355"/>
    <w:rsid w:val="00675DE5"/>
    <w:rsid w:val="006767E2"/>
    <w:rsid w:val="0067743A"/>
    <w:rsid w:val="00680EDB"/>
    <w:rsid w:val="006824A5"/>
    <w:rsid w:val="006837ED"/>
    <w:rsid w:val="00685D5E"/>
    <w:rsid w:val="00690746"/>
    <w:rsid w:val="00690E71"/>
    <w:rsid w:val="00691915"/>
    <w:rsid w:val="00693847"/>
    <w:rsid w:val="006943FD"/>
    <w:rsid w:val="00694F5F"/>
    <w:rsid w:val="006959AB"/>
    <w:rsid w:val="0069661D"/>
    <w:rsid w:val="006A022B"/>
    <w:rsid w:val="006A0904"/>
    <w:rsid w:val="006A0A92"/>
    <w:rsid w:val="006A0E56"/>
    <w:rsid w:val="006A11B5"/>
    <w:rsid w:val="006A37E9"/>
    <w:rsid w:val="006A4D0B"/>
    <w:rsid w:val="006A4D3C"/>
    <w:rsid w:val="006A66E6"/>
    <w:rsid w:val="006A7854"/>
    <w:rsid w:val="006B0042"/>
    <w:rsid w:val="006B4166"/>
    <w:rsid w:val="006B4816"/>
    <w:rsid w:val="006B5D72"/>
    <w:rsid w:val="006B698D"/>
    <w:rsid w:val="006B6DBD"/>
    <w:rsid w:val="006B7FFD"/>
    <w:rsid w:val="006C0CC9"/>
    <w:rsid w:val="006C186B"/>
    <w:rsid w:val="006C27F3"/>
    <w:rsid w:val="006C2FCF"/>
    <w:rsid w:val="006C45F1"/>
    <w:rsid w:val="006C4868"/>
    <w:rsid w:val="006C5A26"/>
    <w:rsid w:val="006D02B8"/>
    <w:rsid w:val="006D21B2"/>
    <w:rsid w:val="006D2A05"/>
    <w:rsid w:val="006D498F"/>
    <w:rsid w:val="006D4E6B"/>
    <w:rsid w:val="006D4F66"/>
    <w:rsid w:val="006D635E"/>
    <w:rsid w:val="006D7337"/>
    <w:rsid w:val="006E0991"/>
    <w:rsid w:val="006E0B14"/>
    <w:rsid w:val="006E17DA"/>
    <w:rsid w:val="006E2754"/>
    <w:rsid w:val="006E382B"/>
    <w:rsid w:val="006E40F9"/>
    <w:rsid w:val="006E5A9B"/>
    <w:rsid w:val="006E6E91"/>
    <w:rsid w:val="006E7786"/>
    <w:rsid w:val="006F33CB"/>
    <w:rsid w:val="006F3DB4"/>
    <w:rsid w:val="006F3FFB"/>
    <w:rsid w:val="006F47AF"/>
    <w:rsid w:val="006F5657"/>
    <w:rsid w:val="006F7D3A"/>
    <w:rsid w:val="007031BD"/>
    <w:rsid w:val="00703B58"/>
    <w:rsid w:val="007054D8"/>
    <w:rsid w:val="00705517"/>
    <w:rsid w:val="00705AC5"/>
    <w:rsid w:val="0070674E"/>
    <w:rsid w:val="00707056"/>
    <w:rsid w:val="00707A88"/>
    <w:rsid w:val="00707E66"/>
    <w:rsid w:val="00710D6F"/>
    <w:rsid w:val="0071253D"/>
    <w:rsid w:val="00713A83"/>
    <w:rsid w:val="00713FF5"/>
    <w:rsid w:val="007170FB"/>
    <w:rsid w:val="00724C04"/>
    <w:rsid w:val="00725F52"/>
    <w:rsid w:val="0072619C"/>
    <w:rsid w:val="00726B32"/>
    <w:rsid w:val="00727B11"/>
    <w:rsid w:val="007305FC"/>
    <w:rsid w:val="00731EE7"/>
    <w:rsid w:val="007326A5"/>
    <w:rsid w:val="00732EDB"/>
    <w:rsid w:val="0073438F"/>
    <w:rsid w:val="00736DF8"/>
    <w:rsid w:val="007400FE"/>
    <w:rsid w:val="00741A86"/>
    <w:rsid w:val="00744577"/>
    <w:rsid w:val="00744B62"/>
    <w:rsid w:val="00744FD1"/>
    <w:rsid w:val="00745CC5"/>
    <w:rsid w:val="0074717B"/>
    <w:rsid w:val="00747557"/>
    <w:rsid w:val="00750FD0"/>
    <w:rsid w:val="007513FB"/>
    <w:rsid w:val="0075401F"/>
    <w:rsid w:val="00755772"/>
    <w:rsid w:val="007560FC"/>
    <w:rsid w:val="00756D03"/>
    <w:rsid w:val="00761105"/>
    <w:rsid w:val="00761906"/>
    <w:rsid w:val="00761B01"/>
    <w:rsid w:val="007626AB"/>
    <w:rsid w:val="007631A1"/>
    <w:rsid w:val="00763326"/>
    <w:rsid w:val="00763AF7"/>
    <w:rsid w:val="00764ED1"/>
    <w:rsid w:val="00766AC4"/>
    <w:rsid w:val="00767141"/>
    <w:rsid w:val="0076732F"/>
    <w:rsid w:val="007679B3"/>
    <w:rsid w:val="00773702"/>
    <w:rsid w:val="007756F2"/>
    <w:rsid w:val="00780177"/>
    <w:rsid w:val="007831EF"/>
    <w:rsid w:val="00783E26"/>
    <w:rsid w:val="007843A5"/>
    <w:rsid w:val="00786062"/>
    <w:rsid w:val="00786D8E"/>
    <w:rsid w:val="00787205"/>
    <w:rsid w:val="0078741E"/>
    <w:rsid w:val="007907C2"/>
    <w:rsid w:val="007944A3"/>
    <w:rsid w:val="007957AD"/>
    <w:rsid w:val="00795FC6"/>
    <w:rsid w:val="00795FE7"/>
    <w:rsid w:val="0079633D"/>
    <w:rsid w:val="007968AF"/>
    <w:rsid w:val="00796D95"/>
    <w:rsid w:val="00797724"/>
    <w:rsid w:val="00797DC6"/>
    <w:rsid w:val="007A0202"/>
    <w:rsid w:val="007A0CAF"/>
    <w:rsid w:val="007A13B5"/>
    <w:rsid w:val="007A19DF"/>
    <w:rsid w:val="007A4AC6"/>
    <w:rsid w:val="007A6C1A"/>
    <w:rsid w:val="007B06D0"/>
    <w:rsid w:val="007B69F3"/>
    <w:rsid w:val="007B6DD4"/>
    <w:rsid w:val="007B7B7D"/>
    <w:rsid w:val="007C29FE"/>
    <w:rsid w:val="007C3073"/>
    <w:rsid w:val="007C317B"/>
    <w:rsid w:val="007C34F2"/>
    <w:rsid w:val="007C43A0"/>
    <w:rsid w:val="007C4BA8"/>
    <w:rsid w:val="007C60FD"/>
    <w:rsid w:val="007D047F"/>
    <w:rsid w:val="007D0926"/>
    <w:rsid w:val="007D3A8C"/>
    <w:rsid w:val="007D5215"/>
    <w:rsid w:val="007D79B8"/>
    <w:rsid w:val="007E2D57"/>
    <w:rsid w:val="007E3AEB"/>
    <w:rsid w:val="007F03FB"/>
    <w:rsid w:val="007F0480"/>
    <w:rsid w:val="007F1C60"/>
    <w:rsid w:val="007F2204"/>
    <w:rsid w:val="007F2B8F"/>
    <w:rsid w:val="007F3E1B"/>
    <w:rsid w:val="007F41D7"/>
    <w:rsid w:val="007F4228"/>
    <w:rsid w:val="007F47E5"/>
    <w:rsid w:val="007F4DC7"/>
    <w:rsid w:val="007F69DE"/>
    <w:rsid w:val="007F768F"/>
    <w:rsid w:val="008004C2"/>
    <w:rsid w:val="0080188E"/>
    <w:rsid w:val="00801AF5"/>
    <w:rsid w:val="0080284B"/>
    <w:rsid w:val="00802B1B"/>
    <w:rsid w:val="00803983"/>
    <w:rsid w:val="00803AEB"/>
    <w:rsid w:val="008061B4"/>
    <w:rsid w:val="00807502"/>
    <w:rsid w:val="008134B5"/>
    <w:rsid w:val="00814380"/>
    <w:rsid w:val="008144EF"/>
    <w:rsid w:val="00820ADE"/>
    <w:rsid w:val="00822D9C"/>
    <w:rsid w:val="00823D79"/>
    <w:rsid w:val="00825425"/>
    <w:rsid w:val="00827C28"/>
    <w:rsid w:val="00831FCA"/>
    <w:rsid w:val="00832076"/>
    <w:rsid w:val="008323C8"/>
    <w:rsid w:val="008340B8"/>
    <w:rsid w:val="00837585"/>
    <w:rsid w:val="00840091"/>
    <w:rsid w:val="0084194F"/>
    <w:rsid w:val="00843669"/>
    <w:rsid w:val="008441AA"/>
    <w:rsid w:val="00846501"/>
    <w:rsid w:val="00846AA1"/>
    <w:rsid w:val="00846AFA"/>
    <w:rsid w:val="00850C1D"/>
    <w:rsid w:val="00850CF8"/>
    <w:rsid w:val="00850F16"/>
    <w:rsid w:val="0085136D"/>
    <w:rsid w:val="0085153D"/>
    <w:rsid w:val="008529B0"/>
    <w:rsid w:val="0085362F"/>
    <w:rsid w:val="00853780"/>
    <w:rsid w:val="00855A59"/>
    <w:rsid w:val="00855FD9"/>
    <w:rsid w:val="00855FE5"/>
    <w:rsid w:val="00857FCB"/>
    <w:rsid w:val="0086067E"/>
    <w:rsid w:val="00861226"/>
    <w:rsid w:val="0086197A"/>
    <w:rsid w:val="00862319"/>
    <w:rsid w:val="00862EC2"/>
    <w:rsid w:val="00863C46"/>
    <w:rsid w:val="00864AAF"/>
    <w:rsid w:val="008653A0"/>
    <w:rsid w:val="008660BC"/>
    <w:rsid w:val="00867326"/>
    <w:rsid w:val="0087278D"/>
    <w:rsid w:val="00873519"/>
    <w:rsid w:val="00873945"/>
    <w:rsid w:val="00875C91"/>
    <w:rsid w:val="00880B11"/>
    <w:rsid w:val="008814AF"/>
    <w:rsid w:val="008815A2"/>
    <w:rsid w:val="008837D0"/>
    <w:rsid w:val="00884A6F"/>
    <w:rsid w:val="0089032E"/>
    <w:rsid w:val="00890553"/>
    <w:rsid w:val="0089082E"/>
    <w:rsid w:val="00890A1C"/>
    <w:rsid w:val="00890FF2"/>
    <w:rsid w:val="00891144"/>
    <w:rsid w:val="0089124B"/>
    <w:rsid w:val="0089236A"/>
    <w:rsid w:val="00893F26"/>
    <w:rsid w:val="008A069F"/>
    <w:rsid w:val="008A1E70"/>
    <w:rsid w:val="008A32C5"/>
    <w:rsid w:val="008A4CA4"/>
    <w:rsid w:val="008A5DB1"/>
    <w:rsid w:val="008A60E1"/>
    <w:rsid w:val="008A7ADC"/>
    <w:rsid w:val="008A7C67"/>
    <w:rsid w:val="008B08A4"/>
    <w:rsid w:val="008B1D67"/>
    <w:rsid w:val="008B3D3D"/>
    <w:rsid w:val="008B46F8"/>
    <w:rsid w:val="008B4A7C"/>
    <w:rsid w:val="008B56ED"/>
    <w:rsid w:val="008B697B"/>
    <w:rsid w:val="008C0C46"/>
    <w:rsid w:val="008C1772"/>
    <w:rsid w:val="008C2741"/>
    <w:rsid w:val="008C2800"/>
    <w:rsid w:val="008C3791"/>
    <w:rsid w:val="008C3A75"/>
    <w:rsid w:val="008C4E52"/>
    <w:rsid w:val="008C7749"/>
    <w:rsid w:val="008D1863"/>
    <w:rsid w:val="008D1B38"/>
    <w:rsid w:val="008D1EBB"/>
    <w:rsid w:val="008D2C13"/>
    <w:rsid w:val="008D3907"/>
    <w:rsid w:val="008D424A"/>
    <w:rsid w:val="008D4C38"/>
    <w:rsid w:val="008D4EA0"/>
    <w:rsid w:val="008E0B5B"/>
    <w:rsid w:val="008E0B6E"/>
    <w:rsid w:val="008E161E"/>
    <w:rsid w:val="008E16DF"/>
    <w:rsid w:val="008E345C"/>
    <w:rsid w:val="008E345D"/>
    <w:rsid w:val="008E4193"/>
    <w:rsid w:val="008E6859"/>
    <w:rsid w:val="008F26B5"/>
    <w:rsid w:val="008F4356"/>
    <w:rsid w:val="008F471F"/>
    <w:rsid w:val="008F5BC0"/>
    <w:rsid w:val="008F6698"/>
    <w:rsid w:val="008F6766"/>
    <w:rsid w:val="008F6F86"/>
    <w:rsid w:val="00900CDE"/>
    <w:rsid w:val="00902DFE"/>
    <w:rsid w:val="0090319A"/>
    <w:rsid w:val="00903C8F"/>
    <w:rsid w:val="00904DC8"/>
    <w:rsid w:val="00907CB5"/>
    <w:rsid w:val="0091088A"/>
    <w:rsid w:val="00912A7C"/>
    <w:rsid w:val="009130C7"/>
    <w:rsid w:val="0091501C"/>
    <w:rsid w:val="00915639"/>
    <w:rsid w:val="00917DC3"/>
    <w:rsid w:val="00921FA8"/>
    <w:rsid w:val="009224AB"/>
    <w:rsid w:val="00922D88"/>
    <w:rsid w:val="0092300D"/>
    <w:rsid w:val="00923395"/>
    <w:rsid w:val="009257B8"/>
    <w:rsid w:val="00927F30"/>
    <w:rsid w:val="00932C8D"/>
    <w:rsid w:val="0093644C"/>
    <w:rsid w:val="0093747E"/>
    <w:rsid w:val="00940292"/>
    <w:rsid w:val="009423B2"/>
    <w:rsid w:val="009459DB"/>
    <w:rsid w:val="009461E1"/>
    <w:rsid w:val="00947EAB"/>
    <w:rsid w:val="009513E8"/>
    <w:rsid w:val="0095163A"/>
    <w:rsid w:val="00951D96"/>
    <w:rsid w:val="00952579"/>
    <w:rsid w:val="009529C7"/>
    <w:rsid w:val="009540F1"/>
    <w:rsid w:val="00954131"/>
    <w:rsid w:val="009548CB"/>
    <w:rsid w:val="009556BB"/>
    <w:rsid w:val="00955A60"/>
    <w:rsid w:val="0095645F"/>
    <w:rsid w:val="0095680E"/>
    <w:rsid w:val="0095721C"/>
    <w:rsid w:val="009574D9"/>
    <w:rsid w:val="0096074A"/>
    <w:rsid w:val="009666A9"/>
    <w:rsid w:val="009723A7"/>
    <w:rsid w:val="00972EFA"/>
    <w:rsid w:val="009766E4"/>
    <w:rsid w:val="009769D6"/>
    <w:rsid w:val="00976F54"/>
    <w:rsid w:val="009770BE"/>
    <w:rsid w:val="00980934"/>
    <w:rsid w:val="00983876"/>
    <w:rsid w:val="009846BF"/>
    <w:rsid w:val="00984A70"/>
    <w:rsid w:val="00985D2D"/>
    <w:rsid w:val="00986D9E"/>
    <w:rsid w:val="00990592"/>
    <w:rsid w:val="00990B40"/>
    <w:rsid w:val="00991826"/>
    <w:rsid w:val="00992906"/>
    <w:rsid w:val="00993028"/>
    <w:rsid w:val="00993323"/>
    <w:rsid w:val="00994215"/>
    <w:rsid w:val="00996821"/>
    <w:rsid w:val="009969BD"/>
    <w:rsid w:val="00996B09"/>
    <w:rsid w:val="00997F93"/>
    <w:rsid w:val="009A1FB9"/>
    <w:rsid w:val="009A2D56"/>
    <w:rsid w:val="009A367B"/>
    <w:rsid w:val="009A4C54"/>
    <w:rsid w:val="009A5EA4"/>
    <w:rsid w:val="009A6141"/>
    <w:rsid w:val="009A621C"/>
    <w:rsid w:val="009A723A"/>
    <w:rsid w:val="009B1659"/>
    <w:rsid w:val="009B2D14"/>
    <w:rsid w:val="009B32B6"/>
    <w:rsid w:val="009B5A82"/>
    <w:rsid w:val="009B78E4"/>
    <w:rsid w:val="009B7DDE"/>
    <w:rsid w:val="009C2745"/>
    <w:rsid w:val="009C2B8B"/>
    <w:rsid w:val="009C7BE1"/>
    <w:rsid w:val="009D009E"/>
    <w:rsid w:val="009D17F3"/>
    <w:rsid w:val="009D22D2"/>
    <w:rsid w:val="009D2655"/>
    <w:rsid w:val="009D4245"/>
    <w:rsid w:val="009D44A9"/>
    <w:rsid w:val="009D489E"/>
    <w:rsid w:val="009D4B00"/>
    <w:rsid w:val="009D53C3"/>
    <w:rsid w:val="009D58A1"/>
    <w:rsid w:val="009D68C6"/>
    <w:rsid w:val="009E30F8"/>
    <w:rsid w:val="009E48D1"/>
    <w:rsid w:val="009F0C87"/>
    <w:rsid w:val="009F25C2"/>
    <w:rsid w:val="009F3649"/>
    <w:rsid w:val="009F425E"/>
    <w:rsid w:val="009F5BEB"/>
    <w:rsid w:val="009F74FF"/>
    <w:rsid w:val="00A03AF0"/>
    <w:rsid w:val="00A0457B"/>
    <w:rsid w:val="00A06B8F"/>
    <w:rsid w:val="00A06F6E"/>
    <w:rsid w:val="00A100EB"/>
    <w:rsid w:val="00A1082D"/>
    <w:rsid w:val="00A11297"/>
    <w:rsid w:val="00A12B4A"/>
    <w:rsid w:val="00A136E6"/>
    <w:rsid w:val="00A16325"/>
    <w:rsid w:val="00A16419"/>
    <w:rsid w:val="00A17717"/>
    <w:rsid w:val="00A209CA"/>
    <w:rsid w:val="00A22274"/>
    <w:rsid w:val="00A23B04"/>
    <w:rsid w:val="00A278DA"/>
    <w:rsid w:val="00A3125F"/>
    <w:rsid w:val="00A329D0"/>
    <w:rsid w:val="00A33450"/>
    <w:rsid w:val="00A3475D"/>
    <w:rsid w:val="00A35006"/>
    <w:rsid w:val="00A40ECB"/>
    <w:rsid w:val="00A43049"/>
    <w:rsid w:val="00A4453D"/>
    <w:rsid w:val="00A466FA"/>
    <w:rsid w:val="00A4734C"/>
    <w:rsid w:val="00A517AA"/>
    <w:rsid w:val="00A51B20"/>
    <w:rsid w:val="00A52B5B"/>
    <w:rsid w:val="00A5597F"/>
    <w:rsid w:val="00A560D1"/>
    <w:rsid w:val="00A6153F"/>
    <w:rsid w:val="00A61F9D"/>
    <w:rsid w:val="00A62EC9"/>
    <w:rsid w:val="00A639A9"/>
    <w:rsid w:val="00A64502"/>
    <w:rsid w:val="00A67390"/>
    <w:rsid w:val="00A70A49"/>
    <w:rsid w:val="00A70DF8"/>
    <w:rsid w:val="00A71825"/>
    <w:rsid w:val="00A7260E"/>
    <w:rsid w:val="00A726F6"/>
    <w:rsid w:val="00A751B5"/>
    <w:rsid w:val="00A7528D"/>
    <w:rsid w:val="00A779CE"/>
    <w:rsid w:val="00A80238"/>
    <w:rsid w:val="00A808A7"/>
    <w:rsid w:val="00A81120"/>
    <w:rsid w:val="00A844D1"/>
    <w:rsid w:val="00A851E4"/>
    <w:rsid w:val="00A86E8D"/>
    <w:rsid w:val="00A91B5D"/>
    <w:rsid w:val="00A92A70"/>
    <w:rsid w:val="00A92E01"/>
    <w:rsid w:val="00A94CB5"/>
    <w:rsid w:val="00A95276"/>
    <w:rsid w:val="00A96266"/>
    <w:rsid w:val="00A96583"/>
    <w:rsid w:val="00A9763E"/>
    <w:rsid w:val="00AA0D98"/>
    <w:rsid w:val="00AA1B32"/>
    <w:rsid w:val="00AA2AA7"/>
    <w:rsid w:val="00AA4728"/>
    <w:rsid w:val="00AA507B"/>
    <w:rsid w:val="00AA5F51"/>
    <w:rsid w:val="00AA6B51"/>
    <w:rsid w:val="00AA7699"/>
    <w:rsid w:val="00AB0166"/>
    <w:rsid w:val="00AB1661"/>
    <w:rsid w:val="00AB1A92"/>
    <w:rsid w:val="00AB34DC"/>
    <w:rsid w:val="00AB4ED8"/>
    <w:rsid w:val="00AB5E34"/>
    <w:rsid w:val="00AB7340"/>
    <w:rsid w:val="00AC0785"/>
    <w:rsid w:val="00AC09D1"/>
    <w:rsid w:val="00AC1823"/>
    <w:rsid w:val="00AC1854"/>
    <w:rsid w:val="00AC22C7"/>
    <w:rsid w:val="00AC29C8"/>
    <w:rsid w:val="00AC31C7"/>
    <w:rsid w:val="00AC5324"/>
    <w:rsid w:val="00AC6237"/>
    <w:rsid w:val="00AC654C"/>
    <w:rsid w:val="00AC76A0"/>
    <w:rsid w:val="00AD0DA1"/>
    <w:rsid w:val="00AD0DB6"/>
    <w:rsid w:val="00AD1C3F"/>
    <w:rsid w:val="00AD1D7C"/>
    <w:rsid w:val="00AD277F"/>
    <w:rsid w:val="00AD5358"/>
    <w:rsid w:val="00AD5A83"/>
    <w:rsid w:val="00AD6321"/>
    <w:rsid w:val="00AD754B"/>
    <w:rsid w:val="00AE0BE3"/>
    <w:rsid w:val="00AE198A"/>
    <w:rsid w:val="00AE2895"/>
    <w:rsid w:val="00AE2BF8"/>
    <w:rsid w:val="00AE4C7B"/>
    <w:rsid w:val="00AE5679"/>
    <w:rsid w:val="00AE6DFB"/>
    <w:rsid w:val="00AE7054"/>
    <w:rsid w:val="00AF079D"/>
    <w:rsid w:val="00AF1A06"/>
    <w:rsid w:val="00AF4F21"/>
    <w:rsid w:val="00AF6039"/>
    <w:rsid w:val="00AF7303"/>
    <w:rsid w:val="00B00174"/>
    <w:rsid w:val="00B00186"/>
    <w:rsid w:val="00B014F1"/>
    <w:rsid w:val="00B01DB6"/>
    <w:rsid w:val="00B020A0"/>
    <w:rsid w:val="00B02380"/>
    <w:rsid w:val="00B0686A"/>
    <w:rsid w:val="00B0698E"/>
    <w:rsid w:val="00B06D82"/>
    <w:rsid w:val="00B06F36"/>
    <w:rsid w:val="00B07A4E"/>
    <w:rsid w:val="00B07E5C"/>
    <w:rsid w:val="00B10542"/>
    <w:rsid w:val="00B105F6"/>
    <w:rsid w:val="00B141CC"/>
    <w:rsid w:val="00B178F3"/>
    <w:rsid w:val="00B239E9"/>
    <w:rsid w:val="00B23CF5"/>
    <w:rsid w:val="00B2567D"/>
    <w:rsid w:val="00B30482"/>
    <w:rsid w:val="00B35FD6"/>
    <w:rsid w:val="00B37698"/>
    <w:rsid w:val="00B377E6"/>
    <w:rsid w:val="00B4019F"/>
    <w:rsid w:val="00B40233"/>
    <w:rsid w:val="00B41A49"/>
    <w:rsid w:val="00B424EA"/>
    <w:rsid w:val="00B45229"/>
    <w:rsid w:val="00B4528C"/>
    <w:rsid w:val="00B50332"/>
    <w:rsid w:val="00B50961"/>
    <w:rsid w:val="00B50C2D"/>
    <w:rsid w:val="00B5102E"/>
    <w:rsid w:val="00B513DD"/>
    <w:rsid w:val="00B51E25"/>
    <w:rsid w:val="00B540AC"/>
    <w:rsid w:val="00B55E6C"/>
    <w:rsid w:val="00B57628"/>
    <w:rsid w:val="00B57AB4"/>
    <w:rsid w:val="00B60CE6"/>
    <w:rsid w:val="00B610E5"/>
    <w:rsid w:val="00B61A01"/>
    <w:rsid w:val="00B62121"/>
    <w:rsid w:val="00B63093"/>
    <w:rsid w:val="00B634F4"/>
    <w:rsid w:val="00B636EC"/>
    <w:rsid w:val="00B648FB"/>
    <w:rsid w:val="00B674FA"/>
    <w:rsid w:val="00B71759"/>
    <w:rsid w:val="00B72D2D"/>
    <w:rsid w:val="00B7339F"/>
    <w:rsid w:val="00B74B71"/>
    <w:rsid w:val="00B74D78"/>
    <w:rsid w:val="00B803A1"/>
    <w:rsid w:val="00B83D8E"/>
    <w:rsid w:val="00B84673"/>
    <w:rsid w:val="00B92B6D"/>
    <w:rsid w:val="00B940DC"/>
    <w:rsid w:val="00B941ED"/>
    <w:rsid w:val="00B97387"/>
    <w:rsid w:val="00B97A61"/>
    <w:rsid w:val="00BA1BE3"/>
    <w:rsid w:val="00BA2E6F"/>
    <w:rsid w:val="00BA7C2E"/>
    <w:rsid w:val="00BA7F65"/>
    <w:rsid w:val="00BB2720"/>
    <w:rsid w:val="00BB6E33"/>
    <w:rsid w:val="00BC00A9"/>
    <w:rsid w:val="00BC0315"/>
    <w:rsid w:val="00BC338D"/>
    <w:rsid w:val="00BC49C5"/>
    <w:rsid w:val="00BC526E"/>
    <w:rsid w:val="00BC5396"/>
    <w:rsid w:val="00BC57CC"/>
    <w:rsid w:val="00BC59A0"/>
    <w:rsid w:val="00BC59D5"/>
    <w:rsid w:val="00BC5E69"/>
    <w:rsid w:val="00BC6F24"/>
    <w:rsid w:val="00BD054F"/>
    <w:rsid w:val="00BD0B28"/>
    <w:rsid w:val="00BD2BAA"/>
    <w:rsid w:val="00BD51DC"/>
    <w:rsid w:val="00BD5EF3"/>
    <w:rsid w:val="00BD606A"/>
    <w:rsid w:val="00BD6934"/>
    <w:rsid w:val="00BD7505"/>
    <w:rsid w:val="00BE05B4"/>
    <w:rsid w:val="00BE09B1"/>
    <w:rsid w:val="00BE6325"/>
    <w:rsid w:val="00BE7145"/>
    <w:rsid w:val="00BE728B"/>
    <w:rsid w:val="00BE758C"/>
    <w:rsid w:val="00C014A1"/>
    <w:rsid w:val="00C02005"/>
    <w:rsid w:val="00C025AF"/>
    <w:rsid w:val="00C028A8"/>
    <w:rsid w:val="00C03D9B"/>
    <w:rsid w:val="00C06354"/>
    <w:rsid w:val="00C075F5"/>
    <w:rsid w:val="00C07CF3"/>
    <w:rsid w:val="00C07FDB"/>
    <w:rsid w:val="00C112FC"/>
    <w:rsid w:val="00C11401"/>
    <w:rsid w:val="00C118D4"/>
    <w:rsid w:val="00C12127"/>
    <w:rsid w:val="00C14103"/>
    <w:rsid w:val="00C14DDA"/>
    <w:rsid w:val="00C17960"/>
    <w:rsid w:val="00C2040A"/>
    <w:rsid w:val="00C213F4"/>
    <w:rsid w:val="00C21D50"/>
    <w:rsid w:val="00C22883"/>
    <w:rsid w:val="00C22B8C"/>
    <w:rsid w:val="00C23B65"/>
    <w:rsid w:val="00C23DD9"/>
    <w:rsid w:val="00C24A74"/>
    <w:rsid w:val="00C25CCD"/>
    <w:rsid w:val="00C26789"/>
    <w:rsid w:val="00C26B96"/>
    <w:rsid w:val="00C27D35"/>
    <w:rsid w:val="00C312FE"/>
    <w:rsid w:val="00C31A91"/>
    <w:rsid w:val="00C32084"/>
    <w:rsid w:val="00C33543"/>
    <w:rsid w:val="00C350BE"/>
    <w:rsid w:val="00C363C9"/>
    <w:rsid w:val="00C37FCC"/>
    <w:rsid w:val="00C4153F"/>
    <w:rsid w:val="00C421FE"/>
    <w:rsid w:val="00C4225F"/>
    <w:rsid w:val="00C4231C"/>
    <w:rsid w:val="00C44034"/>
    <w:rsid w:val="00C45019"/>
    <w:rsid w:val="00C467C9"/>
    <w:rsid w:val="00C5056C"/>
    <w:rsid w:val="00C527AE"/>
    <w:rsid w:val="00C53606"/>
    <w:rsid w:val="00C55C3F"/>
    <w:rsid w:val="00C5607F"/>
    <w:rsid w:val="00C562B8"/>
    <w:rsid w:val="00C56C62"/>
    <w:rsid w:val="00C56C99"/>
    <w:rsid w:val="00C5776B"/>
    <w:rsid w:val="00C61523"/>
    <w:rsid w:val="00C618F4"/>
    <w:rsid w:val="00C66307"/>
    <w:rsid w:val="00C67C4C"/>
    <w:rsid w:val="00C71F11"/>
    <w:rsid w:val="00C72F9E"/>
    <w:rsid w:val="00C7505B"/>
    <w:rsid w:val="00C75EE1"/>
    <w:rsid w:val="00C81D97"/>
    <w:rsid w:val="00C8339F"/>
    <w:rsid w:val="00C84182"/>
    <w:rsid w:val="00C85AD6"/>
    <w:rsid w:val="00C8687E"/>
    <w:rsid w:val="00C873B7"/>
    <w:rsid w:val="00C873EA"/>
    <w:rsid w:val="00C875A1"/>
    <w:rsid w:val="00C87B4B"/>
    <w:rsid w:val="00C87BF1"/>
    <w:rsid w:val="00C92C1A"/>
    <w:rsid w:val="00C92FF3"/>
    <w:rsid w:val="00C957E4"/>
    <w:rsid w:val="00C95878"/>
    <w:rsid w:val="00C977B5"/>
    <w:rsid w:val="00C97C89"/>
    <w:rsid w:val="00CA04FF"/>
    <w:rsid w:val="00CA06B8"/>
    <w:rsid w:val="00CA0E9F"/>
    <w:rsid w:val="00CA1C1B"/>
    <w:rsid w:val="00CA26E9"/>
    <w:rsid w:val="00CA2B76"/>
    <w:rsid w:val="00CA2EF3"/>
    <w:rsid w:val="00CA3E3D"/>
    <w:rsid w:val="00CA5D7F"/>
    <w:rsid w:val="00CA5ED4"/>
    <w:rsid w:val="00CA7B68"/>
    <w:rsid w:val="00CB0CFE"/>
    <w:rsid w:val="00CB1B72"/>
    <w:rsid w:val="00CB4380"/>
    <w:rsid w:val="00CB4E4C"/>
    <w:rsid w:val="00CB6183"/>
    <w:rsid w:val="00CC43AF"/>
    <w:rsid w:val="00CC4B55"/>
    <w:rsid w:val="00CC4EB6"/>
    <w:rsid w:val="00CC5DD2"/>
    <w:rsid w:val="00CC7BC5"/>
    <w:rsid w:val="00CD1109"/>
    <w:rsid w:val="00CD1B08"/>
    <w:rsid w:val="00CD2836"/>
    <w:rsid w:val="00CD2B05"/>
    <w:rsid w:val="00CD2F27"/>
    <w:rsid w:val="00CD308E"/>
    <w:rsid w:val="00CD39A9"/>
    <w:rsid w:val="00CD5128"/>
    <w:rsid w:val="00CD542D"/>
    <w:rsid w:val="00CD5D81"/>
    <w:rsid w:val="00CD6022"/>
    <w:rsid w:val="00CD631C"/>
    <w:rsid w:val="00CD6516"/>
    <w:rsid w:val="00CD799C"/>
    <w:rsid w:val="00CE2BDD"/>
    <w:rsid w:val="00CE2DDE"/>
    <w:rsid w:val="00CE3F6C"/>
    <w:rsid w:val="00CE6DF1"/>
    <w:rsid w:val="00CE7970"/>
    <w:rsid w:val="00CF03BE"/>
    <w:rsid w:val="00CF06A1"/>
    <w:rsid w:val="00CF1210"/>
    <w:rsid w:val="00CF17AF"/>
    <w:rsid w:val="00CF2DB4"/>
    <w:rsid w:val="00CF3430"/>
    <w:rsid w:val="00CF4B24"/>
    <w:rsid w:val="00CF51B6"/>
    <w:rsid w:val="00CF6121"/>
    <w:rsid w:val="00D0313B"/>
    <w:rsid w:val="00D039D5"/>
    <w:rsid w:val="00D03A18"/>
    <w:rsid w:val="00D04800"/>
    <w:rsid w:val="00D04D43"/>
    <w:rsid w:val="00D05C69"/>
    <w:rsid w:val="00D06228"/>
    <w:rsid w:val="00D106F6"/>
    <w:rsid w:val="00D10DB9"/>
    <w:rsid w:val="00D1149F"/>
    <w:rsid w:val="00D13ECB"/>
    <w:rsid w:val="00D14910"/>
    <w:rsid w:val="00D14A5D"/>
    <w:rsid w:val="00D20980"/>
    <w:rsid w:val="00D20DD6"/>
    <w:rsid w:val="00D20E0B"/>
    <w:rsid w:val="00D21FA4"/>
    <w:rsid w:val="00D22C2A"/>
    <w:rsid w:val="00D23697"/>
    <w:rsid w:val="00D23F77"/>
    <w:rsid w:val="00D25154"/>
    <w:rsid w:val="00D264AF"/>
    <w:rsid w:val="00D2715A"/>
    <w:rsid w:val="00D27632"/>
    <w:rsid w:val="00D30367"/>
    <w:rsid w:val="00D309DD"/>
    <w:rsid w:val="00D3325A"/>
    <w:rsid w:val="00D33A9E"/>
    <w:rsid w:val="00D33FBE"/>
    <w:rsid w:val="00D34591"/>
    <w:rsid w:val="00D368A9"/>
    <w:rsid w:val="00D36D01"/>
    <w:rsid w:val="00D37B72"/>
    <w:rsid w:val="00D41B00"/>
    <w:rsid w:val="00D42E2F"/>
    <w:rsid w:val="00D44C28"/>
    <w:rsid w:val="00D51FFE"/>
    <w:rsid w:val="00D535B5"/>
    <w:rsid w:val="00D57677"/>
    <w:rsid w:val="00D57F72"/>
    <w:rsid w:val="00D61774"/>
    <w:rsid w:val="00D63B67"/>
    <w:rsid w:val="00D642F0"/>
    <w:rsid w:val="00D646C2"/>
    <w:rsid w:val="00D6497C"/>
    <w:rsid w:val="00D650C3"/>
    <w:rsid w:val="00D65181"/>
    <w:rsid w:val="00D66223"/>
    <w:rsid w:val="00D67978"/>
    <w:rsid w:val="00D67BA2"/>
    <w:rsid w:val="00D67F9F"/>
    <w:rsid w:val="00D7002B"/>
    <w:rsid w:val="00D7023C"/>
    <w:rsid w:val="00D714BC"/>
    <w:rsid w:val="00D74A43"/>
    <w:rsid w:val="00D74F08"/>
    <w:rsid w:val="00D76A4E"/>
    <w:rsid w:val="00D76FB1"/>
    <w:rsid w:val="00D7763D"/>
    <w:rsid w:val="00D801D7"/>
    <w:rsid w:val="00D81654"/>
    <w:rsid w:val="00D81AE7"/>
    <w:rsid w:val="00D845EC"/>
    <w:rsid w:val="00D8625D"/>
    <w:rsid w:val="00D87E10"/>
    <w:rsid w:val="00D9082B"/>
    <w:rsid w:val="00D92497"/>
    <w:rsid w:val="00D92A5C"/>
    <w:rsid w:val="00D93782"/>
    <w:rsid w:val="00D947E2"/>
    <w:rsid w:val="00D955B9"/>
    <w:rsid w:val="00D96413"/>
    <w:rsid w:val="00D964DA"/>
    <w:rsid w:val="00D97E2F"/>
    <w:rsid w:val="00DA1ED3"/>
    <w:rsid w:val="00DA2C80"/>
    <w:rsid w:val="00DA38E0"/>
    <w:rsid w:val="00DA4DFB"/>
    <w:rsid w:val="00DA5107"/>
    <w:rsid w:val="00DA7223"/>
    <w:rsid w:val="00DA7246"/>
    <w:rsid w:val="00DA72DF"/>
    <w:rsid w:val="00DB059B"/>
    <w:rsid w:val="00DB1CD5"/>
    <w:rsid w:val="00DB28FB"/>
    <w:rsid w:val="00DB2BA1"/>
    <w:rsid w:val="00DB6C67"/>
    <w:rsid w:val="00DC0CC6"/>
    <w:rsid w:val="00DC3951"/>
    <w:rsid w:val="00DC50BD"/>
    <w:rsid w:val="00DC588B"/>
    <w:rsid w:val="00DC6B50"/>
    <w:rsid w:val="00DC7B38"/>
    <w:rsid w:val="00DD0133"/>
    <w:rsid w:val="00DD02A0"/>
    <w:rsid w:val="00DD0534"/>
    <w:rsid w:val="00DD1937"/>
    <w:rsid w:val="00DD2D7D"/>
    <w:rsid w:val="00DD3C36"/>
    <w:rsid w:val="00DD766C"/>
    <w:rsid w:val="00DD7E01"/>
    <w:rsid w:val="00DE1C73"/>
    <w:rsid w:val="00DE5688"/>
    <w:rsid w:val="00DE6334"/>
    <w:rsid w:val="00DE6CBF"/>
    <w:rsid w:val="00DF24A1"/>
    <w:rsid w:val="00DF6036"/>
    <w:rsid w:val="00DF6DEE"/>
    <w:rsid w:val="00E00060"/>
    <w:rsid w:val="00E0286C"/>
    <w:rsid w:val="00E04121"/>
    <w:rsid w:val="00E04859"/>
    <w:rsid w:val="00E04D28"/>
    <w:rsid w:val="00E052DA"/>
    <w:rsid w:val="00E05517"/>
    <w:rsid w:val="00E0557B"/>
    <w:rsid w:val="00E05F28"/>
    <w:rsid w:val="00E12C54"/>
    <w:rsid w:val="00E12CA1"/>
    <w:rsid w:val="00E141AE"/>
    <w:rsid w:val="00E167AF"/>
    <w:rsid w:val="00E20E7F"/>
    <w:rsid w:val="00E21114"/>
    <w:rsid w:val="00E21B6D"/>
    <w:rsid w:val="00E22517"/>
    <w:rsid w:val="00E23240"/>
    <w:rsid w:val="00E233E4"/>
    <w:rsid w:val="00E2439F"/>
    <w:rsid w:val="00E24905"/>
    <w:rsid w:val="00E25385"/>
    <w:rsid w:val="00E279F3"/>
    <w:rsid w:val="00E33A73"/>
    <w:rsid w:val="00E3421B"/>
    <w:rsid w:val="00E34ADC"/>
    <w:rsid w:val="00E351B6"/>
    <w:rsid w:val="00E35986"/>
    <w:rsid w:val="00E3673C"/>
    <w:rsid w:val="00E40A52"/>
    <w:rsid w:val="00E41761"/>
    <w:rsid w:val="00E41A0A"/>
    <w:rsid w:val="00E47F95"/>
    <w:rsid w:val="00E521E8"/>
    <w:rsid w:val="00E528DB"/>
    <w:rsid w:val="00E52B66"/>
    <w:rsid w:val="00E54759"/>
    <w:rsid w:val="00E55A33"/>
    <w:rsid w:val="00E55CB3"/>
    <w:rsid w:val="00E568B6"/>
    <w:rsid w:val="00E569B2"/>
    <w:rsid w:val="00E57183"/>
    <w:rsid w:val="00E6087E"/>
    <w:rsid w:val="00E60AEB"/>
    <w:rsid w:val="00E610CC"/>
    <w:rsid w:val="00E61958"/>
    <w:rsid w:val="00E62928"/>
    <w:rsid w:val="00E62BE2"/>
    <w:rsid w:val="00E63E2E"/>
    <w:rsid w:val="00E64F17"/>
    <w:rsid w:val="00E65D3E"/>
    <w:rsid w:val="00E65D80"/>
    <w:rsid w:val="00E661E6"/>
    <w:rsid w:val="00E71901"/>
    <w:rsid w:val="00E73560"/>
    <w:rsid w:val="00E7435E"/>
    <w:rsid w:val="00E7579B"/>
    <w:rsid w:val="00E76AB7"/>
    <w:rsid w:val="00E77403"/>
    <w:rsid w:val="00E8257A"/>
    <w:rsid w:val="00E828BA"/>
    <w:rsid w:val="00E82DAA"/>
    <w:rsid w:val="00E83F88"/>
    <w:rsid w:val="00E906C8"/>
    <w:rsid w:val="00E919C8"/>
    <w:rsid w:val="00E93774"/>
    <w:rsid w:val="00E94848"/>
    <w:rsid w:val="00E954E7"/>
    <w:rsid w:val="00E95C1D"/>
    <w:rsid w:val="00E96E32"/>
    <w:rsid w:val="00E97E83"/>
    <w:rsid w:val="00EA1987"/>
    <w:rsid w:val="00EA2030"/>
    <w:rsid w:val="00EA2751"/>
    <w:rsid w:val="00EA2E10"/>
    <w:rsid w:val="00EA2E38"/>
    <w:rsid w:val="00EA452F"/>
    <w:rsid w:val="00EA4C62"/>
    <w:rsid w:val="00EA54A0"/>
    <w:rsid w:val="00EA7196"/>
    <w:rsid w:val="00EA7898"/>
    <w:rsid w:val="00EA7A72"/>
    <w:rsid w:val="00EB1535"/>
    <w:rsid w:val="00EB2523"/>
    <w:rsid w:val="00EB4ED3"/>
    <w:rsid w:val="00EB501B"/>
    <w:rsid w:val="00EB5089"/>
    <w:rsid w:val="00EB540B"/>
    <w:rsid w:val="00EB6E1B"/>
    <w:rsid w:val="00EB72A4"/>
    <w:rsid w:val="00EB7BD2"/>
    <w:rsid w:val="00EC2142"/>
    <w:rsid w:val="00EC242C"/>
    <w:rsid w:val="00EC3659"/>
    <w:rsid w:val="00EC396C"/>
    <w:rsid w:val="00EC5111"/>
    <w:rsid w:val="00EC5EB5"/>
    <w:rsid w:val="00EC6B3B"/>
    <w:rsid w:val="00EC72FC"/>
    <w:rsid w:val="00ED4A27"/>
    <w:rsid w:val="00ED4F84"/>
    <w:rsid w:val="00ED52F8"/>
    <w:rsid w:val="00ED640B"/>
    <w:rsid w:val="00ED65D1"/>
    <w:rsid w:val="00EE4561"/>
    <w:rsid w:val="00EE47BE"/>
    <w:rsid w:val="00EE5883"/>
    <w:rsid w:val="00EE6D7A"/>
    <w:rsid w:val="00EF30EF"/>
    <w:rsid w:val="00EF3FD1"/>
    <w:rsid w:val="00EF524B"/>
    <w:rsid w:val="00F00B13"/>
    <w:rsid w:val="00F01B6B"/>
    <w:rsid w:val="00F03A3E"/>
    <w:rsid w:val="00F03B9F"/>
    <w:rsid w:val="00F0436E"/>
    <w:rsid w:val="00F0457E"/>
    <w:rsid w:val="00F04CE7"/>
    <w:rsid w:val="00F07596"/>
    <w:rsid w:val="00F10645"/>
    <w:rsid w:val="00F12351"/>
    <w:rsid w:val="00F13C7D"/>
    <w:rsid w:val="00F144D3"/>
    <w:rsid w:val="00F21B4A"/>
    <w:rsid w:val="00F2278B"/>
    <w:rsid w:val="00F23254"/>
    <w:rsid w:val="00F2419F"/>
    <w:rsid w:val="00F26641"/>
    <w:rsid w:val="00F309B6"/>
    <w:rsid w:val="00F31224"/>
    <w:rsid w:val="00F312E8"/>
    <w:rsid w:val="00F314C0"/>
    <w:rsid w:val="00F32DA5"/>
    <w:rsid w:val="00F35DD1"/>
    <w:rsid w:val="00F40266"/>
    <w:rsid w:val="00F418B6"/>
    <w:rsid w:val="00F41F3C"/>
    <w:rsid w:val="00F464D0"/>
    <w:rsid w:val="00F50A69"/>
    <w:rsid w:val="00F51053"/>
    <w:rsid w:val="00F57F13"/>
    <w:rsid w:val="00F6381C"/>
    <w:rsid w:val="00F63C48"/>
    <w:rsid w:val="00F64F48"/>
    <w:rsid w:val="00F65817"/>
    <w:rsid w:val="00F67EDA"/>
    <w:rsid w:val="00F721DD"/>
    <w:rsid w:val="00F737E4"/>
    <w:rsid w:val="00F75216"/>
    <w:rsid w:val="00F7530A"/>
    <w:rsid w:val="00F8135D"/>
    <w:rsid w:val="00F81E49"/>
    <w:rsid w:val="00F83E7D"/>
    <w:rsid w:val="00F84786"/>
    <w:rsid w:val="00F87782"/>
    <w:rsid w:val="00F913D9"/>
    <w:rsid w:val="00F91D51"/>
    <w:rsid w:val="00F941AD"/>
    <w:rsid w:val="00FA0BB0"/>
    <w:rsid w:val="00FA14CC"/>
    <w:rsid w:val="00FA1D8A"/>
    <w:rsid w:val="00FA2553"/>
    <w:rsid w:val="00FA35AE"/>
    <w:rsid w:val="00FA6B5E"/>
    <w:rsid w:val="00FA6BC3"/>
    <w:rsid w:val="00FA6F07"/>
    <w:rsid w:val="00FB0824"/>
    <w:rsid w:val="00FB0B33"/>
    <w:rsid w:val="00FB0D18"/>
    <w:rsid w:val="00FB104F"/>
    <w:rsid w:val="00FB2F4F"/>
    <w:rsid w:val="00FB37D0"/>
    <w:rsid w:val="00FB3A3D"/>
    <w:rsid w:val="00FB3E03"/>
    <w:rsid w:val="00FB4C82"/>
    <w:rsid w:val="00FB4F76"/>
    <w:rsid w:val="00FB5010"/>
    <w:rsid w:val="00FB7599"/>
    <w:rsid w:val="00FC067E"/>
    <w:rsid w:val="00FC1DD9"/>
    <w:rsid w:val="00FC28D7"/>
    <w:rsid w:val="00FC3A26"/>
    <w:rsid w:val="00FC3DE3"/>
    <w:rsid w:val="00FC41A8"/>
    <w:rsid w:val="00FC47D4"/>
    <w:rsid w:val="00FC47E3"/>
    <w:rsid w:val="00FC48F9"/>
    <w:rsid w:val="00FC51EB"/>
    <w:rsid w:val="00FC644D"/>
    <w:rsid w:val="00FC6CF3"/>
    <w:rsid w:val="00FD0CA9"/>
    <w:rsid w:val="00FD3538"/>
    <w:rsid w:val="00FD5405"/>
    <w:rsid w:val="00FD77C8"/>
    <w:rsid w:val="00FE08D7"/>
    <w:rsid w:val="00FE1D14"/>
    <w:rsid w:val="00FE3B46"/>
    <w:rsid w:val="00FE444B"/>
    <w:rsid w:val="00FE4DA6"/>
    <w:rsid w:val="00FE5925"/>
    <w:rsid w:val="00FE73BD"/>
    <w:rsid w:val="00FE7985"/>
    <w:rsid w:val="00FF2923"/>
    <w:rsid w:val="00FF2DD7"/>
    <w:rsid w:val="00FF3337"/>
    <w:rsid w:val="00FF3546"/>
    <w:rsid w:val="00FF3652"/>
    <w:rsid w:val="00FF7E13"/>
    <w:rsid w:val="00FF7E5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6860BF92-E973-41B4-9680-039C8480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ru-RU" w:eastAsia="ru-RU"/>
    </w:rPr>
  </w:style>
  <w:style w:type="paragraph" w:styleId="1">
    <w:name w:val="heading 1"/>
    <w:basedOn w:val="a"/>
    <w:next w:val="a"/>
    <w:qFormat/>
    <w:pPr>
      <w:keepNext/>
      <w:widowControl w:val="0"/>
      <w:spacing w:line="360" w:lineRule="auto"/>
      <w:ind w:right="-284" w:firstLine="851"/>
      <w:jc w:val="both"/>
      <w:outlineLvl w:val="0"/>
    </w:pPr>
    <w:rPr>
      <w:b/>
      <w:sz w:val="36"/>
      <w:lang w:val="uk-UA"/>
    </w:rPr>
  </w:style>
  <w:style w:type="paragraph" w:styleId="2">
    <w:name w:val="heading 2"/>
    <w:basedOn w:val="a"/>
    <w:next w:val="a"/>
    <w:qFormat/>
    <w:pPr>
      <w:keepNext/>
      <w:widowControl w:val="0"/>
      <w:spacing w:line="360" w:lineRule="auto"/>
      <w:ind w:right="-284"/>
      <w:jc w:val="both"/>
      <w:outlineLvl w:val="1"/>
    </w:pPr>
    <w:rPr>
      <w:b/>
      <w:sz w:val="3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lang w:val="uk-UA"/>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Balloon Text"/>
    <w:basedOn w:val="a"/>
    <w:semiHidden/>
    <w:rsid w:val="00540A7C"/>
    <w:rPr>
      <w:rFonts w:ascii="Tahoma" w:hAnsi="Tahoma" w:cs="Tahoma"/>
      <w:sz w:val="16"/>
      <w:szCs w:val="16"/>
    </w:rPr>
  </w:style>
  <w:style w:type="paragraph" w:styleId="a7">
    <w:name w:val="Subtitle"/>
    <w:basedOn w:val="a"/>
    <w:qFormat/>
    <w:rsid w:val="00183F32"/>
    <w:pPr>
      <w:jc w:val="both"/>
    </w:pPr>
    <w:rPr>
      <w:sz w:val="24"/>
      <w:lang w:val="uk-UA"/>
    </w:rPr>
  </w:style>
  <w:style w:type="paragraph" w:customStyle="1" w:styleId="4">
    <w:name w:val="заголовок 4"/>
    <w:basedOn w:val="a"/>
    <w:next w:val="a"/>
    <w:rsid w:val="00B50332"/>
    <w:pPr>
      <w:keepNext/>
      <w:autoSpaceDE w:val="0"/>
      <w:autoSpaceDN w:val="0"/>
      <w:ind w:firstLine="1701"/>
      <w:jc w:val="both"/>
    </w:pPr>
    <w:rPr>
      <w:rFonts w:ascii="Bookman Old Style" w:hAnsi="Bookman Old Style"/>
      <w:sz w:val="27"/>
      <w:szCs w:val="27"/>
    </w:rPr>
  </w:style>
  <w:style w:type="paragraph" w:styleId="a8">
    <w:name w:val="Normal (Web)"/>
    <w:basedOn w:val="a"/>
    <w:uiPriority w:val="99"/>
    <w:unhideWhenUsed/>
    <w:rsid w:val="00DF6036"/>
    <w:pPr>
      <w:spacing w:before="100" w:beforeAutospacing="1" w:after="100" w:afterAutospacing="1"/>
    </w:pPr>
    <w:rPr>
      <w:sz w:val="24"/>
      <w:szCs w:val="24"/>
      <w:lang w:val="uk-UA" w:eastAsia="uk-UA"/>
    </w:rPr>
  </w:style>
  <w:style w:type="character" w:customStyle="1" w:styleId="rvts37">
    <w:name w:val="rvts37"/>
    <w:basedOn w:val="a0"/>
    <w:rsid w:val="00C92C1A"/>
  </w:style>
  <w:style w:type="character" w:styleId="a9">
    <w:name w:val="Hyperlink"/>
    <w:basedOn w:val="a0"/>
    <w:uiPriority w:val="99"/>
    <w:unhideWhenUsed/>
    <w:rsid w:val="00C83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1834">
      <w:bodyDiv w:val="1"/>
      <w:marLeft w:val="0"/>
      <w:marRight w:val="0"/>
      <w:marTop w:val="0"/>
      <w:marBottom w:val="0"/>
      <w:divBdr>
        <w:top w:val="none" w:sz="0" w:space="0" w:color="auto"/>
        <w:left w:val="none" w:sz="0" w:space="0" w:color="auto"/>
        <w:bottom w:val="none" w:sz="0" w:space="0" w:color="auto"/>
        <w:right w:val="none" w:sz="0" w:space="0" w:color="auto"/>
      </w:divBdr>
    </w:div>
    <w:div w:id="390691487">
      <w:bodyDiv w:val="1"/>
      <w:marLeft w:val="0"/>
      <w:marRight w:val="0"/>
      <w:marTop w:val="0"/>
      <w:marBottom w:val="0"/>
      <w:divBdr>
        <w:top w:val="none" w:sz="0" w:space="0" w:color="auto"/>
        <w:left w:val="none" w:sz="0" w:space="0" w:color="auto"/>
        <w:bottom w:val="none" w:sz="0" w:space="0" w:color="auto"/>
        <w:right w:val="none" w:sz="0" w:space="0" w:color="auto"/>
      </w:divBdr>
    </w:div>
    <w:div w:id="401637224">
      <w:bodyDiv w:val="1"/>
      <w:marLeft w:val="0"/>
      <w:marRight w:val="0"/>
      <w:marTop w:val="0"/>
      <w:marBottom w:val="0"/>
      <w:divBdr>
        <w:top w:val="none" w:sz="0" w:space="0" w:color="auto"/>
        <w:left w:val="none" w:sz="0" w:space="0" w:color="auto"/>
        <w:bottom w:val="none" w:sz="0" w:space="0" w:color="auto"/>
        <w:right w:val="none" w:sz="0" w:space="0" w:color="auto"/>
      </w:divBdr>
    </w:div>
    <w:div w:id="418448608">
      <w:bodyDiv w:val="1"/>
      <w:marLeft w:val="0"/>
      <w:marRight w:val="0"/>
      <w:marTop w:val="0"/>
      <w:marBottom w:val="0"/>
      <w:divBdr>
        <w:top w:val="none" w:sz="0" w:space="0" w:color="auto"/>
        <w:left w:val="none" w:sz="0" w:space="0" w:color="auto"/>
        <w:bottom w:val="none" w:sz="0" w:space="0" w:color="auto"/>
        <w:right w:val="none" w:sz="0" w:space="0" w:color="auto"/>
      </w:divBdr>
    </w:div>
    <w:div w:id="419840491">
      <w:bodyDiv w:val="1"/>
      <w:marLeft w:val="0"/>
      <w:marRight w:val="0"/>
      <w:marTop w:val="0"/>
      <w:marBottom w:val="0"/>
      <w:divBdr>
        <w:top w:val="none" w:sz="0" w:space="0" w:color="auto"/>
        <w:left w:val="none" w:sz="0" w:space="0" w:color="auto"/>
        <w:bottom w:val="none" w:sz="0" w:space="0" w:color="auto"/>
        <w:right w:val="none" w:sz="0" w:space="0" w:color="auto"/>
      </w:divBdr>
    </w:div>
    <w:div w:id="479005051">
      <w:bodyDiv w:val="1"/>
      <w:marLeft w:val="0"/>
      <w:marRight w:val="0"/>
      <w:marTop w:val="0"/>
      <w:marBottom w:val="0"/>
      <w:divBdr>
        <w:top w:val="none" w:sz="0" w:space="0" w:color="auto"/>
        <w:left w:val="none" w:sz="0" w:space="0" w:color="auto"/>
        <w:bottom w:val="none" w:sz="0" w:space="0" w:color="auto"/>
        <w:right w:val="none" w:sz="0" w:space="0" w:color="auto"/>
      </w:divBdr>
    </w:div>
    <w:div w:id="517475710">
      <w:bodyDiv w:val="1"/>
      <w:marLeft w:val="0"/>
      <w:marRight w:val="0"/>
      <w:marTop w:val="0"/>
      <w:marBottom w:val="0"/>
      <w:divBdr>
        <w:top w:val="none" w:sz="0" w:space="0" w:color="auto"/>
        <w:left w:val="none" w:sz="0" w:space="0" w:color="auto"/>
        <w:bottom w:val="none" w:sz="0" w:space="0" w:color="auto"/>
        <w:right w:val="none" w:sz="0" w:space="0" w:color="auto"/>
      </w:divBdr>
    </w:div>
    <w:div w:id="530999428">
      <w:bodyDiv w:val="1"/>
      <w:marLeft w:val="0"/>
      <w:marRight w:val="0"/>
      <w:marTop w:val="0"/>
      <w:marBottom w:val="0"/>
      <w:divBdr>
        <w:top w:val="none" w:sz="0" w:space="0" w:color="auto"/>
        <w:left w:val="none" w:sz="0" w:space="0" w:color="auto"/>
        <w:bottom w:val="none" w:sz="0" w:space="0" w:color="auto"/>
        <w:right w:val="none" w:sz="0" w:space="0" w:color="auto"/>
      </w:divBdr>
    </w:div>
    <w:div w:id="824394727">
      <w:bodyDiv w:val="1"/>
      <w:marLeft w:val="0"/>
      <w:marRight w:val="0"/>
      <w:marTop w:val="0"/>
      <w:marBottom w:val="0"/>
      <w:divBdr>
        <w:top w:val="none" w:sz="0" w:space="0" w:color="auto"/>
        <w:left w:val="none" w:sz="0" w:space="0" w:color="auto"/>
        <w:bottom w:val="none" w:sz="0" w:space="0" w:color="auto"/>
        <w:right w:val="none" w:sz="0" w:space="0" w:color="auto"/>
      </w:divBdr>
    </w:div>
    <w:div w:id="935089952">
      <w:bodyDiv w:val="1"/>
      <w:marLeft w:val="0"/>
      <w:marRight w:val="0"/>
      <w:marTop w:val="0"/>
      <w:marBottom w:val="0"/>
      <w:divBdr>
        <w:top w:val="none" w:sz="0" w:space="0" w:color="auto"/>
        <w:left w:val="none" w:sz="0" w:space="0" w:color="auto"/>
        <w:bottom w:val="none" w:sz="0" w:space="0" w:color="auto"/>
        <w:right w:val="none" w:sz="0" w:space="0" w:color="auto"/>
      </w:divBdr>
    </w:div>
    <w:div w:id="1329821954">
      <w:bodyDiv w:val="1"/>
      <w:marLeft w:val="0"/>
      <w:marRight w:val="0"/>
      <w:marTop w:val="0"/>
      <w:marBottom w:val="0"/>
      <w:divBdr>
        <w:top w:val="none" w:sz="0" w:space="0" w:color="auto"/>
        <w:left w:val="none" w:sz="0" w:space="0" w:color="auto"/>
        <w:bottom w:val="none" w:sz="0" w:space="0" w:color="auto"/>
        <w:right w:val="none" w:sz="0" w:space="0" w:color="auto"/>
      </w:divBdr>
    </w:div>
    <w:div w:id="1510176099">
      <w:bodyDiv w:val="1"/>
      <w:marLeft w:val="0"/>
      <w:marRight w:val="0"/>
      <w:marTop w:val="0"/>
      <w:marBottom w:val="0"/>
      <w:divBdr>
        <w:top w:val="none" w:sz="0" w:space="0" w:color="auto"/>
        <w:left w:val="none" w:sz="0" w:space="0" w:color="auto"/>
        <w:bottom w:val="none" w:sz="0" w:space="0" w:color="auto"/>
        <w:right w:val="none" w:sz="0" w:space="0" w:color="auto"/>
      </w:divBdr>
    </w:div>
    <w:div w:id="1537427680">
      <w:bodyDiv w:val="1"/>
      <w:marLeft w:val="0"/>
      <w:marRight w:val="0"/>
      <w:marTop w:val="0"/>
      <w:marBottom w:val="0"/>
      <w:divBdr>
        <w:top w:val="none" w:sz="0" w:space="0" w:color="auto"/>
        <w:left w:val="none" w:sz="0" w:space="0" w:color="auto"/>
        <w:bottom w:val="none" w:sz="0" w:space="0" w:color="auto"/>
        <w:right w:val="none" w:sz="0" w:space="0" w:color="auto"/>
      </w:divBdr>
    </w:div>
    <w:div w:id="1748962263">
      <w:bodyDiv w:val="1"/>
      <w:marLeft w:val="0"/>
      <w:marRight w:val="0"/>
      <w:marTop w:val="0"/>
      <w:marBottom w:val="0"/>
      <w:divBdr>
        <w:top w:val="none" w:sz="0" w:space="0" w:color="auto"/>
        <w:left w:val="none" w:sz="0" w:space="0" w:color="auto"/>
        <w:bottom w:val="none" w:sz="0" w:space="0" w:color="auto"/>
        <w:right w:val="none" w:sz="0" w:space="0" w:color="auto"/>
      </w:divBdr>
    </w:div>
    <w:div w:id="1785731854">
      <w:bodyDiv w:val="1"/>
      <w:marLeft w:val="0"/>
      <w:marRight w:val="0"/>
      <w:marTop w:val="0"/>
      <w:marBottom w:val="0"/>
      <w:divBdr>
        <w:top w:val="none" w:sz="0" w:space="0" w:color="auto"/>
        <w:left w:val="none" w:sz="0" w:space="0" w:color="auto"/>
        <w:bottom w:val="none" w:sz="0" w:space="0" w:color="auto"/>
        <w:right w:val="none" w:sz="0" w:space="0" w:color="auto"/>
      </w:divBdr>
    </w:div>
    <w:div w:id="1832795045">
      <w:bodyDiv w:val="1"/>
      <w:marLeft w:val="0"/>
      <w:marRight w:val="0"/>
      <w:marTop w:val="0"/>
      <w:marBottom w:val="0"/>
      <w:divBdr>
        <w:top w:val="none" w:sz="0" w:space="0" w:color="auto"/>
        <w:left w:val="none" w:sz="0" w:space="0" w:color="auto"/>
        <w:bottom w:val="none" w:sz="0" w:space="0" w:color="auto"/>
        <w:right w:val="none" w:sz="0" w:space="0" w:color="auto"/>
      </w:divBdr>
    </w:div>
    <w:div w:id="1930115365">
      <w:bodyDiv w:val="1"/>
      <w:marLeft w:val="0"/>
      <w:marRight w:val="0"/>
      <w:marTop w:val="0"/>
      <w:marBottom w:val="0"/>
      <w:divBdr>
        <w:top w:val="none" w:sz="0" w:space="0" w:color="auto"/>
        <w:left w:val="none" w:sz="0" w:space="0" w:color="auto"/>
        <w:bottom w:val="none" w:sz="0" w:space="0" w:color="auto"/>
        <w:right w:val="none" w:sz="0" w:space="0" w:color="auto"/>
      </w:divBdr>
    </w:div>
    <w:div w:id="2052995164">
      <w:bodyDiv w:val="1"/>
      <w:marLeft w:val="0"/>
      <w:marRight w:val="0"/>
      <w:marTop w:val="0"/>
      <w:marBottom w:val="0"/>
      <w:divBdr>
        <w:top w:val="none" w:sz="0" w:space="0" w:color="auto"/>
        <w:left w:val="none" w:sz="0" w:space="0" w:color="auto"/>
        <w:bottom w:val="none" w:sz="0" w:space="0" w:color="auto"/>
        <w:right w:val="none" w:sz="0" w:space="0" w:color="auto"/>
      </w:divBdr>
    </w:div>
    <w:div w:id="2087796316">
      <w:bodyDiv w:val="1"/>
      <w:marLeft w:val="0"/>
      <w:marRight w:val="0"/>
      <w:marTop w:val="0"/>
      <w:marBottom w:val="0"/>
      <w:divBdr>
        <w:top w:val="none" w:sz="0" w:space="0" w:color="auto"/>
        <w:left w:val="none" w:sz="0" w:space="0" w:color="auto"/>
        <w:bottom w:val="none" w:sz="0" w:space="0" w:color="auto"/>
        <w:right w:val="none" w:sz="0" w:space="0" w:color="auto"/>
      </w:divBdr>
    </w:div>
    <w:div w:id="21468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31BDA-1365-46FD-B5A9-255D563B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9342</Words>
  <Characters>5326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FINVID</dc:creator>
  <cp:keywords/>
  <cp:lastModifiedBy>user</cp:lastModifiedBy>
  <cp:revision>42</cp:revision>
  <cp:lastPrinted>2021-12-16T17:55:00Z</cp:lastPrinted>
  <dcterms:created xsi:type="dcterms:W3CDTF">2022-01-24T19:31:00Z</dcterms:created>
  <dcterms:modified xsi:type="dcterms:W3CDTF">2022-01-24T19:31:00Z</dcterms:modified>
</cp:coreProperties>
</file>