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9FE37" w14:textId="2A51E076" w:rsidR="00087235" w:rsidRPr="007541D0" w:rsidRDefault="007541D0" w:rsidP="003F5BA5">
      <w:pPr>
        <w:ind w:firstLine="5103"/>
        <w:jc w:val="center"/>
        <w:rPr>
          <w:b/>
          <w:bCs/>
          <w:lang w:bidi="uk-UA"/>
        </w:rPr>
      </w:pPr>
      <w:bookmarkStart w:id="0" w:name="_GoBack"/>
      <w:bookmarkEnd w:id="0"/>
      <w:r w:rsidRPr="007541D0">
        <w:rPr>
          <w:b/>
          <w:bCs/>
          <w:lang w:bidi="uk-UA"/>
        </w:rPr>
        <w:t>Затверджено</w:t>
      </w:r>
    </w:p>
    <w:p w14:paraId="3E0A45F4" w14:textId="77777777" w:rsidR="007541D0" w:rsidRDefault="007541D0" w:rsidP="003F5BA5">
      <w:pPr>
        <w:ind w:left="5103"/>
        <w:jc w:val="both"/>
        <w:rPr>
          <w:b/>
          <w:bCs/>
          <w:lang w:bidi="uk-UA"/>
        </w:rPr>
      </w:pPr>
      <w:r w:rsidRPr="007541D0">
        <w:rPr>
          <w:b/>
          <w:bCs/>
          <w:lang w:bidi="uk-UA"/>
        </w:rPr>
        <w:t>Рішення Київської обласної ради</w:t>
      </w:r>
    </w:p>
    <w:p w14:paraId="73467BD0" w14:textId="1D2D664C" w:rsidR="007541D0" w:rsidRDefault="00894AC4" w:rsidP="007541D0">
      <w:pPr>
        <w:ind w:left="5103"/>
        <w:rPr>
          <w:b/>
          <w:bCs/>
          <w:lang w:bidi="uk-UA"/>
        </w:rPr>
      </w:pPr>
      <w:r>
        <w:rPr>
          <w:b/>
          <w:bCs/>
          <w:lang w:bidi="uk-UA"/>
        </w:rPr>
        <w:t>в</w:t>
      </w:r>
      <w:r w:rsidR="007541D0">
        <w:rPr>
          <w:b/>
          <w:bCs/>
          <w:lang w:bidi="uk-UA"/>
        </w:rPr>
        <w:t>ід 30.05.2019 № 562-28-</w:t>
      </w:r>
      <w:r w:rsidR="007541D0">
        <w:rPr>
          <w:b/>
          <w:bCs/>
          <w:lang w:val="en-US" w:bidi="uk-UA"/>
        </w:rPr>
        <w:t>VII</w:t>
      </w:r>
    </w:p>
    <w:p w14:paraId="0E5C8F02" w14:textId="6676B68F" w:rsidR="007541D0" w:rsidRPr="007541D0" w:rsidRDefault="007541D0" w:rsidP="007541D0">
      <w:pPr>
        <w:ind w:left="5103"/>
        <w:rPr>
          <w:b/>
          <w:bCs/>
          <w:lang w:bidi="uk-UA"/>
        </w:rPr>
      </w:pPr>
      <w:r w:rsidRPr="007541D0">
        <w:rPr>
          <w:b/>
          <w:bCs/>
          <w:lang w:bidi="uk-UA"/>
        </w:rPr>
        <w:t xml:space="preserve"> </w:t>
      </w:r>
    </w:p>
    <w:p w14:paraId="41FA42D8" w14:textId="77777777" w:rsidR="00087235" w:rsidRDefault="00087235" w:rsidP="00087235">
      <w:pPr>
        <w:pStyle w:val="HTML"/>
        <w:jc w:val="center"/>
        <w:rPr>
          <w:rFonts w:ascii="Times New Roman" w:hAnsi="Times New Roman"/>
          <w:b/>
          <w:bCs/>
          <w:sz w:val="28"/>
          <w:szCs w:val="28"/>
          <w:lang w:val="uk-UA"/>
        </w:rPr>
      </w:pPr>
    </w:p>
    <w:p w14:paraId="38E34185" w14:textId="77777777" w:rsidR="00087235" w:rsidRPr="00FE5F3A" w:rsidRDefault="00087235" w:rsidP="00087235">
      <w:pPr>
        <w:pStyle w:val="HTML"/>
        <w:jc w:val="center"/>
        <w:rPr>
          <w:rFonts w:ascii="Times New Roman" w:hAnsi="Times New Roman"/>
          <w:b/>
          <w:bCs/>
          <w:sz w:val="28"/>
          <w:szCs w:val="28"/>
          <w:lang w:val="uk-UA"/>
        </w:rPr>
      </w:pPr>
      <w:r w:rsidRPr="00FE5F3A">
        <w:rPr>
          <w:rFonts w:ascii="Times New Roman" w:hAnsi="Times New Roman"/>
          <w:b/>
          <w:bCs/>
          <w:sz w:val="28"/>
          <w:szCs w:val="28"/>
          <w:lang w:val="uk-UA"/>
        </w:rPr>
        <w:t>ПОЛОЖЕННЯ</w:t>
      </w:r>
    </w:p>
    <w:p w14:paraId="0155581F" w14:textId="54D923E5" w:rsidR="00087235" w:rsidRDefault="00087235" w:rsidP="00087235">
      <w:pPr>
        <w:pStyle w:val="HTML"/>
        <w:jc w:val="center"/>
        <w:rPr>
          <w:rFonts w:ascii="Times New Roman" w:hAnsi="Times New Roman"/>
          <w:b/>
          <w:bCs/>
          <w:sz w:val="28"/>
          <w:szCs w:val="28"/>
          <w:lang w:val="uk-UA"/>
        </w:rPr>
      </w:pPr>
      <w:bookmarkStart w:id="1" w:name="20"/>
      <w:bookmarkEnd w:id="1"/>
      <w:r w:rsidRPr="00FE5F3A">
        <w:rPr>
          <w:rFonts w:ascii="Times New Roman" w:hAnsi="Times New Roman"/>
          <w:b/>
          <w:bCs/>
          <w:sz w:val="28"/>
          <w:szCs w:val="28"/>
          <w:lang w:val="uk-UA"/>
        </w:rPr>
        <w:t xml:space="preserve">про порядок і умови надання пільгових </w:t>
      </w:r>
      <w:r w:rsidRPr="00087235">
        <w:rPr>
          <w:rFonts w:ascii="Times New Roman" w:hAnsi="Times New Roman"/>
          <w:b/>
          <w:bCs/>
          <w:sz w:val="28"/>
          <w:szCs w:val="28"/>
          <w:lang w:val="uk-UA"/>
        </w:rPr>
        <w:t xml:space="preserve">іпотечних </w:t>
      </w:r>
      <w:r w:rsidR="00777A11">
        <w:rPr>
          <w:rFonts w:ascii="Times New Roman" w:hAnsi="Times New Roman"/>
          <w:b/>
          <w:bCs/>
          <w:sz w:val="28"/>
          <w:szCs w:val="28"/>
          <w:lang w:val="uk-UA"/>
        </w:rPr>
        <w:t xml:space="preserve">житлових </w:t>
      </w:r>
      <w:r w:rsidRPr="00087235">
        <w:rPr>
          <w:rFonts w:ascii="Times New Roman" w:hAnsi="Times New Roman"/>
          <w:b/>
          <w:bCs/>
          <w:sz w:val="28"/>
          <w:szCs w:val="28"/>
          <w:lang w:val="uk-UA"/>
        </w:rPr>
        <w:t xml:space="preserve">кредитів на будівництво (придбання) </w:t>
      </w:r>
      <w:r w:rsidR="00D7399A">
        <w:rPr>
          <w:rFonts w:ascii="Times New Roman" w:hAnsi="Times New Roman"/>
          <w:b/>
          <w:bCs/>
          <w:sz w:val="28"/>
          <w:szCs w:val="28"/>
          <w:lang w:val="uk-UA"/>
        </w:rPr>
        <w:t xml:space="preserve">доступного </w:t>
      </w:r>
      <w:r w:rsidRPr="00087235">
        <w:rPr>
          <w:rFonts w:ascii="Times New Roman" w:hAnsi="Times New Roman"/>
          <w:b/>
          <w:bCs/>
          <w:sz w:val="28"/>
          <w:szCs w:val="28"/>
          <w:lang w:val="uk-UA"/>
        </w:rPr>
        <w:t>житла громадянам</w:t>
      </w:r>
      <w:r w:rsidR="00A32816">
        <w:rPr>
          <w:rFonts w:ascii="Times New Roman" w:hAnsi="Times New Roman"/>
          <w:b/>
          <w:bCs/>
          <w:sz w:val="28"/>
          <w:szCs w:val="28"/>
          <w:lang w:val="uk-UA"/>
        </w:rPr>
        <w:t xml:space="preserve">, </w:t>
      </w:r>
      <w:r w:rsidRPr="00087235">
        <w:rPr>
          <w:rFonts w:ascii="Times New Roman" w:hAnsi="Times New Roman"/>
          <w:b/>
          <w:bCs/>
          <w:sz w:val="28"/>
          <w:szCs w:val="28"/>
          <w:lang w:val="uk-UA"/>
        </w:rPr>
        <w:t>які зареєстровані</w:t>
      </w:r>
      <w:r w:rsidR="00511F2F">
        <w:rPr>
          <w:rFonts w:ascii="Times New Roman" w:hAnsi="Times New Roman"/>
          <w:b/>
          <w:bCs/>
          <w:sz w:val="28"/>
          <w:szCs w:val="28"/>
          <w:lang w:val="uk-UA"/>
        </w:rPr>
        <w:t xml:space="preserve"> </w:t>
      </w:r>
      <w:r w:rsidRPr="00087235">
        <w:rPr>
          <w:rFonts w:ascii="Times New Roman" w:hAnsi="Times New Roman"/>
          <w:b/>
          <w:bCs/>
          <w:sz w:val="28"/>
          <w:szCs w:val="28"/>
          <w:lang w:val="uk-UA"/>
        </w:rPr>
        <w:t>та проживають на території  Київської області</w:t>
      </w:r>
    </w:p>
    <w:p w14:paraId="3A8B884E" w14:textId="30DAC147" w:rsidR="00087235" w:rsidRDefault="00D92C2C" w:rsidP="003E28F2">
      <w:pPr>
        <w:tabs>
          <w:tab w:val="left" w:pos="851"/>
        </w:tabs>
        <w:spacing w:before="240"/>
        <w:jc w:val="both"/>
      </w:pPr>
      <w:r>
        <w:rPr>
          <w:b/>
          <w:bCs/>
          <w:lang w:eastAsia="x-none"/>
        </w:rPr>
        <w:tab/>
      </w:r>
      <w:r w:rsidRPr="00D92C2C">
        <w:rPr>
          <w:bCs/>
          <w:lang w:eastAsia="x-none"/>
        </w:rPr>
        <w:t>1.</w:t>
      </w:r>
      <w:r>
        <w:rPr>
          <w:b/>
          <w:bCs/>
          <w:lang w:eastAsia="x-none"/>
        </w:rPr>
        <w:t xml:space="preserve"> </w:t>
      </w:r>
      <w:r w:rsidR="00087235" w:rsidRPr="00C24194">
        <w:t xml:space="preserve">Це Положення визначає механізм надання пільгових </w:t>
      </w:r>
      <w:r w:rsidR="00087235">
        <w:t xml:space="preserve">іпотечних </w:t>
      </w:r>
      <w:r w:rsidR="00777A11">
        <w:t xml:space="preserve">житлових </w:t>
      </w:r>
      <w:r w:rsidR="00087235" w:rsidRPr="00C24194">
        <w:t xml:space="preserve">кредитів </w:t>
      </w:r>
      <w:r w:rsidR="00A32816">
        <w:t>на будівництво (</w:t>
      </w:r>
      <w:r w:rsidR="00A32816" w:rsidRPr="00C24194">
        <w:t>придбання</w:t>
      </w:r>
      <w:r w:rsidR="00A32816">
        <w:t xml:space="preserve">) </w:t>
      </w:r>
      <w:r w:rsidR="00A67A9D">
        <w:t xml:space="preserve">доступного </w:t>
      </w:r>
      <w:r w:rsidR="00A32816">
        <w:t xml:space="preserve">житла </w:t>
      </w:r>
      <w:r w:rsidR="00087235">
        <w:t xml:space="preserve">громадянам, які </w:t>
      </w:r>
      <w:r w:rsidR="00087235" w:rsidRPr="002D52B8">
        <w:t xml:space="preserve">зареєстровані, </w:t>
      </w:r>
      <w:r w:rsidR="00A67A9D">
        <w:t xml:space="preserve">перемістились та </w:t>
      </w:r>
      <w:r w:rsidR="00087235" w:rsidRPr="002D52B8">
        <w:t xml:space="preserve">постійно проживають на території Київської області </w:t>
      </w:r>
      <w:bookmarkStart w:id="2" w:name="21"/>
      <w:bookmarkStart w:id="3" w:name="22"/>
      <w:bookmarkEnd w:id="2"/>
      <w:bookmarkEnd w:id="3"/>
      <w:r>
        <w:t xml:space="preserve">відповідно до </w:t>
      </w:r>
      <w:r w:rsidR="00777A11">
        <w:t xml:space="preserve">Програми будівництва (придбання) </w:t>
      </w:r>
      <w:r w:rsidR="00777A11" w:rsidRPr="00D92C2C">
        <w:t xml:space="preserve">доступного житла </w:t>
      </w:r>
      <w:r w:rsidR="00A32816" w:rsidRPr="00D92C2C">
        <w:t>Київськ</w:t>
      </w:r>
      <w:r w:rsidR="00A32816">
        <w:t>ої</w:t>
      </w:r>
      <w:r w:rsidR="00A32816" w:rsidRPr="00D92C2C">
        <w:t xml:space="preserve"> обласн</w:t>
      </w:r>
      <w:r w:rsidR="00A32816">
        <w:t>ої</w:t>
      </w:r>
      <w:r w:rsidR="00A32816" w:rsidRPr="00D92C2C">
        <w:t xml:space="preserve"> </w:t>
      </w:r>
      <w:r w:rsidRPr="00D92C2C">
        <w:t>на 201</w:t>
      </w:r>
      <w:r w:rsidR="004A3B31" w:rsidRPr="004A3B31">
        <w:t>9</w:t>
      </w:r>
      <w:r w:rsidRPr="00D92C2C">
        <w:t>-202</w:t>
      </w:r>
      <w:r w:rsidR="004A3B31" w:rsidRPr="004A3B31">
        <w:t>3</w:t>
      </w:r>
      <w:r w:rsidRPr="00D92C2C">
        <w:t xml:space="preserve"> роки</w:t>
      </w:r>
      <w:r w:rsidR="00777A11">
        <w:t>.</w:t>
      </w:r>
    </w:p>
    <w:p w14:paraId="52E17D4C" w14:textId="77777777" w:rsidR="003E28F2" w:rsidRDefault="003E28F2" w:rsidP="003E28F2">
      <w:pPr>
        <w:spacing w:before="240"/>
        <w:ind w:firstLine="708"/>
        <w:jc w:val="both"/>
      </w:pPr>
      <w:r w:rsidRPr="00A51386">
        <w:t xml:space="preserve">Забезпечення  громадян  доступним  житлом </w:t>
      </w:r>
      <w:r w:rsidRPr="00496A52">
        <w:t xml:space="preserve">відповідно до цього </w:t>
      </w:r>
      <w:r>
        <w:t xml:space="preserve">Положення </w:t>
      </w:r>
      <w:r w:rsidRPr="00A51386">
        <w:t xml:space="preserve">здійснюється шляхом </w:t>
      </w:r>
      <w:r>
        <w:t xml:space="preserve">надання </w:t>
      </w:r>
      <w:r w:rsidRPr="00C24194">
        <w:t xml:space="preserve">пільгових </w:t>
      </w:r>
      <w:r>
        <w:t xml:space="preserve">іпотечних житлових </w:t>
      </w:r>
      <w:r w:rsidRPr="00C24194">
        <w:t xml:space="preserve">кредитів </w:t>
      </w:r>
      <w:r>
        <w:t>на будівництво (</w:t>
      </w:r>
      <w:r w:rsidRPr="00C24194">
        <w:t>придбання</w:t>
      </w:r>
      <w:r>
        <w:t>) доступного житла за рахунок коштів обласного</w:t>
      </w:r>
      <w:r w:rsidRPr="008F5DD1">
        <w:t xml:space="preserve">, </w:t>
      </w:r>
      <w:r w:rsidRPr="008F5DD1">
        <w:rPr>
          <w:rFonts w:eastAsia="SimSun"/>
          <w:lang w:eastAsia="ar-SA"/>
        </w:rPr>
        <w:t>районних, міських (міст обласного підпорядкування) бюджетів</w:t>
      </w:r>
      <w:bookmarkStart w:id="4" w:name="o15"/>
      <w:bookmarkEnd w:id="4"/>
      <w:r>
        <w:t>.</w:t>
      </w:r>
      <w:r w:rsidRPr="00C24194">
        <w:tab/>
      </w:r>
    </w:p>
    <w:p w14:paraId="5B683405" w14:textId="1F7863DE" w:rsidR="003E28F2" w:rsidRDefault="003E28F2" w:rsidP="003E28F2">
      <w:pPr>
        <w:spacing w:before="240"/>
        <w:ind w:firstLine="708"/>
        <w:jc w:val="both"/>
      </w:pPr>
      <w:r>
        <w:t xml:space="preserve">Розпорядником коштів, передбачених у Київському обласному бюджеті на виконання відповідного напрямку є </w:t>
      </w:r>
      <w:r w:rsidR="002511EC">
        <w:t xml:space="preserve">Департамент регіонального розвитку Київської обласної державної адміністрації </w:t>
      </w:r>
      <w:r>
        <w:t xml:space="preserve">Київської обласної державної адміністрації, одержувачем коштів є </w:t>
      </w:r>
      <w:r w:rsidRPr="0064113D">
        <w:t>Іпотечний центр в м. Києві та Київській області</w:t>
      </w:r>
      <w:r w:rsidRPr="00D92C2C">
        <w:t xml:space="preserve"> Державної спеціалізованої фінансової установи «Державний фонд сприяння молодіжному будівництву»</w:t>
      </w:r>
      <w:r>
        <w:t>.</w:t>
      </w:r>
    </w:p>
    <w:p w14:paraId="0C24665E" w14:textId="04A540B8" w:rsidR="00087235" w:rsidRDefault="00087235" w:rsidP="003E28F2">
      <w:pPr>
        <w:pStyle w:val="HTML"/>
        <w:numPr>
          <w:ilvl w:val="0"/>
          <w:numId w:val="3"/>
        </w:numPr>
        <w:tabs>
          <w:tab w:val="clear" w:pos="916"/>
          <w:tab w:val="clear" w:pos="1832"/>
          <w:tab w:val="left" w:pos="426"/>
          <w:tab w:val="left" w:pos="1418"/>
        </w:tabs>
        <w:spacing w:before="240"/>
        <w:ind w:firstLine="71"/>
        <w:jc w:val="both"/>
        <w:rPr>
          <w:rFonts w:ascii="Times New Roman" w:hAnsi="Times New Roman"/>
          <w:sz w:val="28"/>
          <w:szCs w:val="28"/>
          <w:lang w:val="uk-UA"/>
        </w:rPr>
      </w:pPr>
      <w:r w:rsidRPr="00FE5F3A">
        <w:rPr>
          <w:rFonts w:ascii="Times New Roman" w:hAnsi="Times New Roman"/>
          <w:sz w:val="28"/>
          <w:szCs w:val="28"/>
          <w:lang w:val="uk-UA"/>
        </w:rPr>
        <w:t xml:space="preserve">У цьому Положенні  поняття вживаються в такому значенні: </w:t>
      </w:r>
      <w:bookmarkStart w:id="5" w:name="23"/>
      <w:bookmarkEnd w:id="5"/>
    </w:p>
    <w:p w14:paraId="6DA3BD4C" w14:textId="77777777" w:rsidR="00087235" w:rsidRPr="00D92C2C" w:rsidRDefault="00D92C2C" w:rsidP="00D92C2C">
      <w:pPr>
        <w:pStyle w:val="HTML"/>
        <w:jc w:val="both"/>
        <w:rPr>
          <w:rFonts w:ascii="Times New Roman" w:hAnsi="Times New Roman"/>
          <w:sz w:val="28"/>
          <w:szCs w:val="28"/>
          <w:lang w:val="uk-UA"/>
        </w:rPr>
      </w:pPr>
      <w:r w:rsidRPr="00D92C2C">
        <w:rPr>
          <w:rFonts w:ascii="Times New Roman" w:hAnsi="Times New Roman"/>
          <w:sz w:val="28"/>
          <w:szCs w:val="28"/>
          <w:lang w:val="uk-UA"/>
        </w:rPr>
        <w:tab/>
      </w:r>
      <w:r w:rsidR="00087235" w:rsidRPr="00D92C2C">
        <w:rPr>
          <w:rFonts w:ascii="Times New Roman" w:hAnsi="Times New Roman"/>
          <w:b/>
          <w:sz w:val="28"/>
          <w:szCs w:val="28"/>
          <w:lang w:val="uk-UA"/>
        </w:rPr>
        <w:t>Іпотечний центр в м. Києві та Київській області</w:t>
      </w:r>
      <w:r w:rsidR="00087235" w:rsidRPr="00D92C2C">
        <w:rPr>
          <w:rFonts w:ascii="Times New Roman" w:hAnsi="Times New Roman"/>
          <w:sz w:val="28"/>
          <w:szCs w:val="28"/>
          <w:lang w:val="uk-UA"/>
        </w:rPr>
        <w:t xml:space="preserve"> Державної спеціалізованої фінансової установи «Державний фонд сприяння молодіжному будівництву» (далі – Іпотечний центр </w:t>
      </w:r>
      <w:proofErr w:type="spellStart"/>
      <w:r w:rsidR="00087235" w:rsidRPr="00D92C2C">
        <w:rPr>
          <w:rFonts w:ascii="Times New Roman" w:hAnsi="Times New Roman"/>
          <w:sz w:val="28"/>
          <w:szCs w:val="28"/>
          <w:lang w:val="uk-UA"/>
        </w:rPr>
        <w:t>Держмолодьжитла</w:t>
      </w:r>
      <w:proofErr w:type="spellEnd"/>
      <w:r w:rsidR="00087235" w:rsidRPr="00D92C2C">
        <w:rPr>
          <w:rFonts w:ascii="Times New Roman" w:hAnsi="Times New Roman"/>
          <w:sz w:val="28"/>
          <w:szCs w:val="28"/>
          <w:lang w:val="uk-UA"/>
        </w:rPr>
        <w:t xml:space="preserve">) – є юридичною особою, що діє відповідно до Положення про Іпотечний центр </w:t>
      </w:r>
      <w:proofErr w:type="spellStart"/>
      <w:r w:rsidR="00087235" w:rsidRPr="00D92C2C">
        <w:rPr>
          <w:rFonts w:ascii="Times New Roman" w:hAnsi="Times New Roman"/>
          <w:sz w:val="28"/>
          <w:szCs w:val="28"/>
          <w:lang w:val="uk-UA"/>
        </w:rPr>
        <w:t>Держмолодьжитла</w:t>
      </w:r>
      <w:proofErr w:type="spellEnd"/>
      <w:r w:rsidR="00087235" w:rsidRPr="00D92C2C">
        <w:rPr>
          <w:rFonts w:ascii="Times New Roman" w:hAnsi="Times New Roman"/>
          <w:sz w:val="28"/>
          <w:szCs w:val="28"/>
          <w:lang w:val="uk-UA"/>
        </w:rPr>
        <w:t xml:space="preserve"> та створено з метою практичного виконання державних, регіональних і місцевих програм будівництва та придбання житла;</w:t>
      </w:r>
    </w:p>
    <w:p w14:paraId="0AFAEE86" w14:textId="11AFFAA1" w:rsidR="002B6F3D" w:rsidRDefault="00D92C2C" w:rsidP="00D92C2C">
      <w:pPr>
        <w:pStyle w:val="HTML"/>
        <w:jc w:val="both"/>
        <w:rPr>
          <w:rFonts w:ascii="Times New Roman" w:hAnsi="Times New Roman"/>
          <w:sz w:val="28"/>
          <w:szCs w:val="28"/>
          <w:lang w:val="uk-UA"/>
        </w:rPr>
      </w:pPr>
      <w:bookmarkStart w:id="6" w:name="24"/>
      <w:bookmarkStart w:id="7" w:name="26"/>
      <w:bookmarkEnd w:id="6"/>
      <w:bookmarkEnd w:id="7"/>
      <w:r>
        <w:rPr>
          <w:rFonts w:ascii="Times New Roman" w:hAnsi="Times New Roman"/>
          <w:sz w:val="28"/>
          <w:szCs w:val="28"/>
          <w:lang w:val="uk-UA"/>
        </w:rPr>
        <w:tab/>
      </w:r>
      <w:r w:rsidR="002B6F3D" w:rsidRPr="00D92C2C">
        <w:rPr>
          <w:rFonts w:ascii="Times New Roman" w:hAnsi="Times New Roman"/>
          <w:b/>
          <w:sz w:val="28"/>
          <w:szCs w:val="28"/>
          <w:lang w:val="uk-UA"/>
        </w:rPr>
        <w:t xml:space="preserve">пільговий іпотечний </w:t>
      </w:r>
      <w:r w:rsidR="003E28F2">
        <w:rPr>
          <w:rFonts w:ascii="Times New Roman" w:hAnsi="Times New Roman"/>
          <w:b/>
          <w:sz w:val="28"/>
          <w:szCs w:val="28"/>
          <w:lang w:val="uk-UA"/>
        </w:rPr>
        <w:t xml:space="preserve">житловий </w:t>
      </w:r>
      <w:r w:rsidR="002B6F3D" w:rsidRPr="00D92C2C">
        <w:rPr>
          <w:rFonts w:ascii="Times New Roman" w:hAnsi="Times New Roman"/>
          <w:b/>
          <w:sz w:val="28"/>
          <w:szCs w:val="28"/>
          <w:lang w:val="uk-UA"/>
        </w:rPr>
        <w:t>кредит</w:t>
      </w:r>
      <w:r w:rsidR="002B6F3D" w:rsidRPr="00D92C2C">
        <w:rPr>
          <w:rFonts w:ascii="Times New Roman" w:hAnsi="Times New Roman"/>
          <w:sz w:val="28"/>
          <w:szCs w:val="28"/>
          <w:lang w:val="uk-UA"/>
        </w:rPr>
        <w:t xml:space="preserve"> </w:t>
      </w:r>
      <w:r w:rsidR="00313230">
        <w:rPr>
          <w:rFonts w:ascii="Times New Roman" w:hAnsi="Times New Roman"/>
          <w:sz w:val="28"/>
          <w:szCs w:val="28"/>
          <w:lang w:val="uk-UA"/>
        </w:rPr>
        <w:t>–</w:t>
      </w:r>
      <w:r w:rsidR="002B6F3D" w:rsidRPr="00D92C2C">
        <w:rPr>
          <w:rFonts w:ascii="Times New Roman" w:hAnsi="Times New Roman"/>
          <w:sz w:val="28"/>
          <w:szCs w:val="28"/>
          <w:lang w:val="uk-UA"/>
        </w:rPr>
        <w:t xml:space="preserve"> кошти</w:t>
      </w:r>
      <w:r w:rsidR="00313230">
        <w:rPr>
          <w:rFonts w:ascii="Times New Roman" w:hAnsi="Times New Roman"/>
          <w:sz w:val="28"/>
          <w:szCs w:val="28"/>
          <w:lang w:val="uk-UA"/>
        </w:rPr>
        <w:t xml:space="preserve"> обласного бюджету</w:t>
      </w:r>
      <w:r w:rsidR="002B6F3D" w:rsidRPr="00D92C2C">
        <w:rPr>
          <w:rFonts w:ascii="Times New Roman" w:hAnsi="Times New Roman"/>
          <w:sz w:val="28"/>
          <w:szCs w:val="28"/>
          <w:lang w:val="uk-UA"/>
        </w:rPr>
        <w:t xml:space="preserve">, що надаються відповідно до цього Положення громадянам цільовим призначенням на будівництво (придбання) доступного житла у розмірі та на умовах, установлених кредитним договором, </w:t>
      </w:r>
      <w:r w:rsidR="00313230" w:rsidRPr="00313230">
        <w:rPr>
          <w:rFonts w:ascii="Times New Roman" w:hAnsi="Times New Roman"/>
          <w:sz w:val="28"/>
          <w:szCs w:val="28"/>
          <w:lang w:val="uk-UA"/>
        </w:rPr>
        <w:t xml:space="preserve">забезпеченням виконання зобов’язань за яким є іпотека майнових прав на нерухоме майно або іпотека нерухомого майна, </w:t>
      </w:r>
      <w:r w:rsidR="002B6F3D" w:rsidRPr="00D92C2C">
        <w:rPr>
          <w:rFonts w:ascii="Times New Roman" w:hAnsi="Times New Roman"/>
          <w:sz w:val="28"/>
          <w:szCs w:val="28"/>
          <w:lang w:val="uk-UA"/>
        </w:rPr>
        <w:t xml:space="preserve">і підлягають поверненню в порядку і терміни, визначені зазначеним договором (далі - кредит); </w:t>
      </w:r>
    </w:p>
    <w:p w14:paraId="579D35FD" w14:textId="49B0D393" w:rsidR="00087235" w:rsidRPr="00D92C2C" w:rsidRDefault="00087235" w:rsidP="00087235">
      <w:pPr>
        <w:pStyle w:val="HTML"/>
        <w:jc w:val="both"/>
        <w:rPr>
          <w:rFonts w:ascii="Times New Roman" w:hAnsi="Times New Roman"/>
          <w:sz w:val="28"/>
          <w:szCs w:val="28"/>
          <w:lang w:val="uk-UA"/>
        </w:rPr>
      </w:pPr>
      <w:bookmarkStart w:id="8" w:name="27"/>
      <w:bookmarkEnd w:id="8"/>
      <w:r w:rsidRPr="00D92C2C">
        <w:rPr>
          <w:rFonts w:ascii="Times New Roman" w:hAnsi="Times New Roman"/>
          <w:sz w:val="28"/>
          <w:szCs w:val="28"/>
          <w:lang w:val="uk-UA"/>
        </w:rPr>
        <w:tab/>
      </w:r>
      <w:r w:rsidRPr="00D92C2C">
        <w:rPr>
          <w:rFonts w:ascii="Times New Roman" w:hAnsi="Times New Roman"/>
          <w:b/>
          <w:sz w:val="28"/>
          <w:szCs w:val="28"/>
          <w:lang w:val="uk-UA"/>
        </w:rPr>
        <w:t>банк-агент</w:t>
      </w:r>
      <w:r w:rsidRPr="00D92C2C">
        <w:rPr>
          <w:rFonts w:ascii="Times New Roman" w:hAnsi="Times New Roman"/>
          <w:sz w:val="28"/>
          <w:szCs w:val="28"/>
          <w:lang w:val="uk-UA"/>
        </w:rPr>
        <w:t xml:space="preserve"> – банк України, який за договором, укладеним відповідно до законодавства з Іпотечним центром </w:t>
      </w:r>
      <w:proofErr w:type="spellStart"/>
      <w:r w:rsidRPr="00D92C2C">
        <w:rPr>
          <w:rFonts w:ascii="Times New Roman" w:hAnsi="Times New Roman"/>
          <w:sz w:val="28"/>
          <w:szCs w:val="28"/>
          <w:lang w:val="uk-UA"/>
        </w:rPr>
        <w:t>Держмолодьжитла</w:t>
      </w:r>
      <w:proofErr w:type="spellEnd"/>
      <w:r w:rsidRPr="00D92C2C">
        <w:rPr>
          <w:rFonts w:ascii="Times New Roman" w:hAnsi="Times New Roman"/>
          <w:sz w:val="28"/>
          <w:szCs w:val="28"/>
          <w:lang w:val="uk-UA"/>
        </w:rPr>
        <w:t xml:space="preserve">, здійснює операції з обслуговування </w:t>
      </w:r>
      <w:r w:rsidR="004A3B31">
        <w:rPr>
          <w:rFonts w:ascii="Times New Roman" w:hAnsi="Times New Roman"/>
          <w:sz w:val="28"/>
          <w:szCs w:val="28"/>
          <w:lang w:val="uk-UA"/>
        </w:rPr>
        <w:t>рахунків позичальників</w:t>
      </w:r>
      <w:r w:rsidRPr="00D92C2C">
        <w:rPr>
          <w:rFonts w:ascii="Times New Roman" w:hAnsi="Times New Roman"/>
          <w:sz w:val="28"/>
          <w:szCs w:val="28"/>
          <w:lang w:val="uk-UA"/>
        </w:rPr>
        <w:t xml:space="preserve">; </w:t>
      </w:r>
      <w:bookmarkStart w:id="9" w:name="28"/>
      <w:bookmarkEnd w:id="9"/>
    </w:p>
    <w:p w14:paraId="1797499D" w14:textId="37712EAA" w:rsidR="003E28F2" w:rsidRDefault="00087235" w:rsidP="003E28F2">
      <w:pPr>
        <w:pStyle w:val="HTML"/>
        <w:jc w:val="both"/>
        <w:rPr>
          <w:rFonts w:ascii="Times New Roman" w:hAnsi="Times New Roman"/>
          <w:sz w:val="28"/>
          <w:szCs w:val="28"/>
          <w:lang w:val="uk-UA"/>
        </w:rPr>
      </w:pPr>
      <w:r w:rsidRPr="00D92C2C">
        <w:rPr>
          <w:rFonts w:ascii="Times New Roman" w:hAnsi="Times New Roman"/>
          <w:sz w:val="28"/>
          <w:szCs w:val="28"/>
          <w:lang w:val="uk-UA"/>
        </w:rPr>
        <w:lastRenderedPageBreak/>
        <w:tab/>
      </w:r>
      <w:r w:rsidR="003E28F2" w:rsidRPr="00D92C2C">
        <w:rPr>
          <w:rFonts w:ascii="Times New Roman" w:hAnsi="Times New Roman"/>
          <w:b/>
          <w:sz w:val="28"/>
          <w:szCs w:val="28"/>
          <w:lang w:val="uk-UA"/>
        </w:rPr>
        <w:t xml:space="preserve">кандидат </w:t>
      </w:r>
      <w:r w:rsidR="003E28F2" w:rsidRPr="00D92C2C">
        <w:rPr>
          <w:rFonts w:ascii="Times New Roman" w:hAnsi="Times New Roman"/>
          <w:sz w:val="28"/>
          <w:szCs w:val="28"/>
          <w:lang w:val="uk-UA"/>
        </w:rPr>
        <w:t>–</w:t>
      </w:r>
      <w:r w:rsidR="003E28F2" w:rsidRPr="00C24194">
        <w:rPr>
          <w:rFonts w:ascii="Times New Roman" w:hAnsi="Times New Roman"/>
          <w:sz w:val="28"/>
          <w:szCs w:val="28"/>
          <w:lang w:val="uk-UA"/>
        </w:rPr>
        <w:t xml:space="preserve"> </w:t>
      </w:r>
      <w:r w:rsidR="004A3B31">
        <w:rPr>
          <w:rFonts w:ascii="Times New Roman" w:hAnsi="Times New Roman"/>
          <w:sz w:val="28"/>
          <w:szCs w:val="28"/>
          <w:lang w:val="uk-UA"/>
        </w:rPr>
        <w:t>громадян</w:t>
      </w:r>
      <w:r w:rsidR="003E28F2">
        <w:rPr>
          <w:rFonts w:ascii="Times New Roman" w:hAnsi="Times New Roman"/>
          <w:sz w:val="28"/>
          <w:szCs w:val="28"/>
          <w:lang w:val="uk-UA"/>
        </w:rPr>
        <w:t xml:space="preserve"> України</w:t>
      </w:r>
      <w:r w:rsidR="003E28F2" w:rsidRPr="00C92794">
        <w:rPr>
          <w:rFonts w:ascii="Times New Roman" w:hAnsi="Times New Roman"/>
          <w:sz w:val="28"/>
          <w:szCs w:val="28"/>
          <w:lang w:val="uk-UA"/>
        </w:rPr>
        <w:t xml:space="preserve">, </w:t>
      </w:r>
      <w:bookmarkStart w:id="10" w:name="30"/>
      <w:bookmarkEnd w:id="10"/>
      <w:r w:rsidR="003E28F2">
        <w:rPr>
          <w:rFonts w:ascii="Times New Roman" w:hAnsi="Times New Roman"/>
          <w:sz w:val="28"/>
          <w:szCs w:val="28"/>
          <w:lang w:val="uk-UA"/>
        </w:rPr>
        <w:t>що відповіда</w:t>
      </w:r>
      <w:r w:rsidR="004A3B31">
        <w:rPr>
          <w:rFonts w:ascii="Times New Roman" w:hAnsi="Times New Roman"/>
          <w:sz w:val="28"/>
          <w:szCs w:val="28"/>
          <w:lang w:val="uk-UA"/>
        </w:rPr>
        <w:t>є</w:t>
      </w:r>
      <w:r w:rsidR="003E28F2">
        <w:rPr>
          <w:rFonts w:ascii="Times New Roman" w:hAnsi="Times New Roman"/>
          <w:sz w:val="28"/>
          <w:szCs w:val="28"/>
          <w:lang w:val="uk-UA"/>
        </w:rPr>
        <w:t xml:space="preserve"> вимогам цього Положення та претенду</w:t>
      </w:r>
      <w:r w:rsidR="004A3B31">
        <w:rPr>
          <w:rFonts w:ascii="Times New Roman" w:hAnsi="Times New Roman"/>
          <w:sz w:val="28"/>
          <w:szCs w:val="28"/>
          <w:lang w:val="uk-UA"/>
        </w:rPr>
        <w:t>є</w:t>
      </w:r>
      <w:r w:rsidR="003E28F2">
        <w:rPr>
          <w:rFonts w:ascii="Times New Roman" w:hAnsi="Times New Roman"/>
          <w:sz w:val="28"/>
          <w:szCs w:val="28"/>
          <w:lang w:val="uk-UA"/>
        </w:rPr>
        <w:t xml:space="preserve"> на отримання кредиту відповідно до цього Положення;</w:t>
      </w:r>
    </w:p>
    <w:p w14:paraId="6A933C28" w14:textId="709979E9" w:rsidR="002C32CC" w:rsidRDefault="003E28F2" w:rsidP="002C32CC">
      <w:pPr>
        <w:pStyle w:val="HTML"/>
        <w:jc w:val="both"/>
        <w:rPr>
          <w:rFonts w:ascii="Times New Roman" w:hAnsi="Times New Roman"/>
          <w:b/>
          <w:color w:val="000000"/>
          <w:sz w:val="28"/>
          <w:szCs w:val="28"/>
          <w:lang w:val="uk-UA"/>
        </w:rPr>
      </w:pPr>
      <w:r>
        <w:rPr>
          <w:rFonts w:ascii="Times New Roman" w:hAnsi="Times New Roman"/>
          <w:sz w:val="28"/>
          <w:szCs w:val="28"/>
          <w:lang w:val="uk-UA"/>
        </w:rPr>
        <w:tab/>
      </w:r>
      <w:r w:rsidRPr="00FE5EA6">
        <w:rPr>
          <w:rFonts w:ascii="Times New Roman" w:hAnsi="Times New Roman"/>
          <w:b/>
          <w:sz w:val="28"/>
          <w:szCs w:val="28"/>
          <w:lang w:val="uk-UA"/>
        </w:rPr>
        <w:t>члени сім'ї</w:t>
      </w:r>
      <w:r w:rsidRPr="00126B67">
        <w:rPr>
          <w:rFonts w:ascii="Times New Roman" w:hAnsi="Times New Roman"/>
          <w:sz w:val="28"/>
          <w:szCs w:val="28"/>
          <w:lang w:val="uk-UA"/>
        </w:rPr>
        <w:t xml:space="preserve"> - </w:t>
      </w:r>
      <w:r>
        <w:rPr>
          <w:rFonts w:ascii="Times New Roman" w:hAnsi="Times New Roman"/>
          <w:sz w:val="28"/>
          <w:szCs w:val="28"/>
          <w:lang w:val="uk-UA"/>
        </w:rPr>
        <w:t xml:space="preserve"> особи, що відповідають вимогам, визначеним цим Положенням, </w:t>
      </w:r>
      <w:r w:rsidRPr="00E5289E">
        <w:rPr>
          <w:rFonts w:ascii="Times New Roman" w:hAnsi="Times New Roman"/>
          <w:sz w:val="28"/>
          <w:szCs w:val="28"/>
          <w:lang w:val="uk-UA"/>
        </w:rPr>
        <w:t>дружина (чоловік), їхні неповнолітні діти (до 18 рок</w:t>
      </w:r>
      <w:r>
        <w:rPr>
          <w:rFonts w:ascii="Times New Roman" w:hAnsi="Times New Roman"/>
          <w:sz w:val="28"/>
          <w:szCs w:val="28"/>
          <w:lang w:val="uk-UA"/>
        </w:rPr>
        <w:t>ів)</w:t>
      </w:r>
      <w:r w:rsidRPr="00E5289E">
        <w:rPr>
          <w:rFonts w:ascii="Times New Roman" w:hAnsi="Times New Roman"/>
          <w:sz w:val="28"/>
          <w:szCs w:val="28"/>
          <w:lang w:val="uk-UA"/>
        </w:rPr>
        <w:t>;</w:t>
      </w:r>
      <w:r w:rsidR="002C32CC" w:rsidRPr="002C32CC">
        <w:rPr>
          <w:rFonts w:ascii="Times New Roman" w:hAnsi="Times New Roman"/>
          <w:b/>
          <w:color w:val="000000"/>
          <w:sz w:val="28"/>
          <w:szCs w:val="28"/>
          <w:lang w:val="uk-UA"/>
        </w:rPr>
        <w:t xml:space="preserve"> </w:t>
      </w:r>
    </w:p>
    <w:p w14:paraId="2E3F5E7F" w14:textId="62FAB5E5" w:rsidR="002C32CC" w:rsidRDefault="002C32CC" w:rsidP="002C32CC">
      <w:pPr>
        <w:pStyle w:val="HTML"/>
        <w:jc w:val="both"/>
        <w:rPr>
          <w:rFonts w:ascii="Times New Roman" w:hAnsi="Times New Roman"/>
          <w:color w:val="000000"/>
          <w:sz w:val="28"/>
          <w:szCs w:val="28"/>
          <w:lang w:val="uk-UA"/>
        </w:rPr>
      </w:pPr>
      <w:r>
        <w:rPr>
          <w:rFonts w:ascii="Times New Roman" w:hAnsi="Times New Roman"/>
          <w:b/>
          <w:color w:val="000000"/>
          <w:sz w:val="28"/>
          <w:szCs w:val="28"/>
          <w:lang w:val="uk-UA"/>
        </w:rPr>
        <w:tab/>
      </w:r>
      <w:r w:rsidRPr="00D54F00">
        <w:rPr>
          <w:rFonts w:ascii="Times New Roman" w:hAnsi="Times New Roman"/>
          <w:b/>
          <w:color w:val="000000"/>
          <w:sz w:val="28"/>
          <w:szCs w:val="28"/>
          <w:lang w:val="uk-UA"/>
        </w:rPr>
        <w:t>позичальник</w:t>
      </w:r>
      <w:r w:rsidRPr="00512EBD">
        <w:rPr>
          <w:rFonts w:ascii="Times New Roman" w:hAnsi="Times New Roman"/>
          <w:color w:val="000000"/>
          <w:sz w:val="28"/>
          <w:szCs w:val="28"/>
          <w:lang w:val="uk-UA"/>
        </w:rPr>
        <w:t xml:space="preserve"> – </w:t>
      </w:r>
      <w:r>
        <w:rPr>
          <w:rFonts w:ascii="Times New Roman" w:hAnsi="Times New Roman"/>
          <w:color w:val="000000"/>
          <w:sz w:val="28"/>
          <w:szCs w:val="28"/>
          <w:lang w:val="uk-UA"/>
        </w:rPr>
        <w:t>громадяни</w:t>
      </w:r>
      <w:r w:rsidRPr="00512EBD">
        <w:rPr>
          <w:rFonts w:ascii="Times New Roman" w:hAnsi="Times New Roman"/>
          <w:color w:val="000000"/>
          <w:sz w:val="28"/>
          <w:szCs w:val="28"/>
          <w:lang w:val="uk-UA"/>
        </w:rPr>
        <w:t>, які отримали кредит на умовах, визначених кредитним договором та цим Положенням;</w:t>
      </w:r>
    </w:p>
    <w:p w14:paraId="7B33A54F" w14:textId="41CE05C4" w:rsidR="002C32CC" w:rsidRDefault="002C32CC" w:rsidP="002C32CC">
      <w:pPr>
        <w:pStyle w:val="HTML"/>
        <w:jc w:val="both"/>
        <w:rPr>
          <w:rFonts w:ascii="Times New Roman" w:hAnsi="Times New Roman"/>
          <w:color w:val="000000"/>
          <w:sz w:val="28"/>
          <w:szCs w:val="28"/>
          <w:lang w:val="uk-UA"/>
        </w:rPr>
      </w:pPr>
      <w:r>
        <w:rPr>
          <w:rFonts w:ascii="Times New Roman" w:hAnsi="Times New Roman"/>
          <w:b/>
          <w:sz w:val="28"/>
          <w:szCs w:val="28"/>
          <w:lang w:val="uk-UA"/>
        </w:rPr>
        <w:tab/>
      </w:r>
      <w:r w:rsidRPr="00D54F00">
        <w:rPr>
          <w:rFonts w:ascii="Times New Roman" w:hAnsi="Times New Roman"/>
          <w:b/>
          <w:sz w:val="28"/>
          <w:szCs w:val="28"/>
          <w:lang w:val="uk-UA"/>
        </w:rPr>
        <w:t>кредитний договір</w:t>
      </w:r>
      <w:r w:rsidRPr="00C24194">
        <w:rPr>
          <w:rFonts w:ascii="Times New Roman" w:hAnsi="Times New Roman"/>
          <w:sz w:val="28"/>
          <w:szCs w:val="28"/>
          <w:lang w:val="uk-UA"/>
        </w:rPr>
        <w:t xml:space="preserve"> - договір на отримання кредиту, що укладається в установленому законодавством порядку між </w:t>
      </w:r>
      <w:r>
        <w:rPr>
          <w:rFonts w:ascii="Times New Roman" w:hAnsi="Times New Roman"/>
          <w:sz w:val="28"/>
          <w:szCs w:val="28"/>
          <w:lang w:val="uk-UA"/>
        </w:rPr>
        <w:t xml:space="preserve">Іпотечним центром </w:t>
      </w:r>
      <w:proofErr w:type="spellStart"/>
      <w:r>
        <w:rPr>
          <w:rFonts w:ascii="Times New Roman" w:hAnsi="Times New Roman"/>
          <w:sz w:val="28"/>
          <w:szCs w:val="28"/>
          <w:lang w:val="uk-UA"/>
        </w:rPr>
        <w:t>Держмолодьжитла</w:t>
      </w:r>
      <w:proofErr w:type="spellEnd"/>
      <w:r w:rsidRPr="00C24194">
        <w:rPr>
          <w:rFonts w:ascii="Times New Roman" w:hAnsi="Times New Roman"/>
          <w:sz w:val="28"/>
          <w:szCs w:val="28"/>
          <w:lang w:val="uk-UA"/>
        </w:rPr>
        <w:t xml:space="preserve"> і кандидатом, відповідно до якого здійснюється </w:t>
      </w:r>
      <w:r>
        <w:rPr>
          <w:rFonts w:ascii="Times New Roman" w:hAnsi="Times New Roman"/>
          <w:sz w:val="28"/>
          <w:szCs w:val="28"/>
          <w:lang w:val="uk-UA"/>
        </w:rPr>
        <w:t xml:space="preserve">пільгове іпотечне житлове </w:t>
      </w:r>
      <w:r w:rsidRPr="00C24194">
        <w:rPr>
          <w:rFonts w:ascii="Times New Roman" w:hAnsi="Times New Roman"/>
          <w:sz w:val="28"/>
          <w:szCs w:val="28"/>
          <w:lang w:val="uk-UA"/>
        </w:rPr>
        <w:t>кредитування будів</w:t>
      </w:r>
      <w:r>
        <w:rPr>
          <w:rFonts w:ascii="Times New Roman" w:hAnsi="Times New Roman"/>
          <w:sz w:val="28"/>
          <w:szCs w:val="28"/>
          <w:lang w:val="uk-UA"/>
        </w:rPr>
        <w:t>ництва (</w:t>
      </w:r>
      <w:r w:rsidRPr="00C24194">
        <w:rPr>
          <w:rFonts w:ascii="Times New Roman" w:hAnsi="Times New Roman"/>
          <w:sz w:val="28"/>
          <w:szCs w:val="28"/>
          <w:lang w:val="uk-UA"/>
        </w:rPr>
        <w:t>придбання</w:t>
      </w:r>
      <w:r>
        <w:rPr>
          <w:rFonts w:ascii="Times New Roman" w:hAnsi="Times New Roman"/>
          <w:sz w:val="28"/>
          <w:szCs w:val="28"/>
          <w:lang w:val="uk-UA"/>
        </w:rPr>
        <w:t>)</w:t>
      </w:r>
      <w:r w:rsidRPr="00C24194">
        <w:rPr>
          <w:rFonts w:ascii="Times New Roman" w:hAnsi="Times New Roman"/>
          <w:sz w:val="28"/>
          <w:szCs w:val="28"/>
          <w:lang w:val="uk-UA"/>
        </w:rPr>
        <w:t xml:space="preserve"> житла на умовах, що визначаються згідно з цим </w:t>
      </w:r>
      <w:r>
        <w:rPr>
          <w:rFonts w:ascii="Times New Roman" w:hAnsi="Times New Roman"/>
          <w:sz w:val="28"/>
          <w:szCs w:val="28"/>
          <w:lang w:val="uk-UA"/>
        </w:rPr>
        <w:t>Положенням</w:t>
      </w:r>
      <w:r w:rsidRPr="00C24194">
        <w:rPr>
          <w:rFonts w:ascii="Times New Roman" w:hAnsi="Times New Roman"/>
          <w:sz w:val="28"/>
          <w:szCs w:val="28"/>
          <w:lang w:val="uk-UA"/>
        </w:rPr>
        <w:t xml:space="preserve"> та нормами діючого законодавства;</w:t>
      </w:r>
    </w:p>
    <w:p w14:paraId="18488C48" w14:textId="5D881476" w:rsidR="00087235" w:rsidRPr="00C24194" w:rsidRDefault="00E05DBF" w:rsidP="003E28F2">
      <w:pPr>
        <w:pStyle w:val="HTML"/>
        <w:jc w:val="both"/>
        <w:rPr>
          <w:rFonts w:ascii="Times New Roman" w:hAnsi="Times New Roman"/>
          <w:sz w:val="28"/>
          <w:szCs w:val="28"/>
          <w:lang w:val="uk-UA"/>
        </w:rPr>
      </w:pPr>
      <w:r>
        <w:rPr>
          <w:rFonts w:ascii="Times New Roman" w:hAnsi="Times New Roman"/>
          <w:sz w:val="28"/>
          <w:szCs w:val="28"/>
          <w:lang w:val="uk-UA"/>
        </w:rPr>
        <w:tab/>
      </w:r>
      <w:r w:rsidR="00087235" w:rsidRPr="00350B40">
        <w:rPr>
          <w:rFonts w:ascii="Times New Roman" w:hAnsi="Times New Roman"/>
          <w:b/>
          <w:sz w:val="28"/>
          <w:szCs w:val="28"/>
          <w:lang w:val="uk-UA"/>
        </w:rPr>
        <w:t>кредитні ресурси</w:t>
      </w:r>
      <w:r w:rsidR="00087235" w:rsidRPr="00C24194">
        <w:rPr>
          <w:rFonts w:ascii="Times New Roman" w:hAnsi="Times New Roman"/>
          <w:sz w:val="28"/>
          <w:szCs w:val="28"/>
          <w:lang w:val="uk-UA"/>
        </w:rPr>
        <w:t xml:space="preserve"> - кошти, передбачені </w:t>
      </w:r>
      <w:r w:rsidR="00087235">
        <w:rPr>
          <w:rFonts w:ascii="Times New Roman" w:hAnsi="Times New Roman"/>
          <w:sz w:val="28"/>
          <w:szCs w:val="28"/>
          <w:lang w:val="uk-UA"/>
        </w:rPr>
        <w:t>в обласному бюджеті</w:t>
      </w:r>
      <w:r w:rsidR="00087235" w:rsidRPr="00C24194">
        <w:rPr>
          <w:sz w:val="28"/>
          <w:szCs w:val="28"/>
          <w:lang w:val="uk-UA"/>
        </w:rPr>
        <w:t xml:space="preserve"> </w:t>
      </w:r>
      <w:r w:rsidR="00087235" w:rsidRPr="00C24194">
        <w:rPr>
          <w:rFonts w:ascii="Times New Roman" w:hAnsi="Times New Roman"/>
          <w:sz w:val="28"/>
          <w:szCs w:val="28"/>
          <w:lang w:val="uk-UA"/>
        </w:rPr>
        <w:t xml:space="preserve">та інших не заборонених законодавством </w:t>
      </w:r>
      <w:r w:rsidR="00087235" w:rsidRPr="00813B56">
        <w:rPr>
          <w:rFonts w:ascii="Times New Roman" w:hAnsi="Times New Roman"/>
          <w:sz w:val="28"/>
          <w:szCs w:val="28"/>
          <w:lang w:val="uk-UA"/>
        </w:rPr>
        <w:t>джерелах,</w:t>
      </w:r>
      <w:r w:rsidR="00087235" w:rsidRPr="00C24194">
        <w:rPr>
          <w:rFonts w:ascii="Times New Roman" w:hAnsi="Times New Roman"/>
          <w:sz w:val="28"/>
          <w:szCs w:val="28"/>
          <w:lang w:val="uk-UA"/>
        </w:rPr>
        <w:t xml:space="preserve"> в тому числі за умовами </w:t>
      </w:r>
      <w:proofErr w:type="spellStart"/>
      <w:r w:rsidR="00087235" w:rsidRPr="00C24194">
        <w:rPr>
          <w:rFonts w:ascii="Times New Roman" w:hAnsi="Times New Roman"/>
          <w:sz w:val="28"/>
          <w:szCs w:val="28"/>
          <w:lang w:val="uk-UA"/>
        </w:rPr>
        <w:t>співфінансування</w:t>
      </w:r>
      <w:proofErr w:type="spellEnd"/>
      <w:r w:rsidR="00087235" w:rsidRPr="00C24194">
        <w:rPr>
          <w:rFonts w:ascii="Times New Roman" w:hAnsi="Times New Roman"/>
          <w:sz w:val="28"/>
          <w:szCs w:val="28"/>
          <w:lang w:val="uk-UA"/>
        </w:rPr>
        <w:t xml:space="preserve"> для надання </w:t>
      </w:r>
      <w:r w:rsidR="002B6F3D">
        <w:rPr>
          <w:rFonts w:ascii="Times New Roman" w:hAnsi="Times New Roman"/>
          <w:sz w:val="28"/>
          <w:szCs w:val="28"/>
          <w:lang w:val="uk-UA"/>
        </w:rPr>
        <w:t xml:space="preserve">пільгових іпотечних </w:t>
      </w:r>
      <w:r w:rsidR="003E28F2">
        <w:rPr>
          <w:rFonts w:ascii="Times New Roman" w:hAnsi="Times New Roman"/>
          <w:sz w:val="28"/>
          <w:szCs w:val="28"/>
          <w:lang w:val="uk-UA"/>
        </w:rPr>
        <w:t xml:space="preserve">житлових </w:t>
      </w:r>
      <w:r w:rsidR="00087235" w:rsidRPr="00C24194">
        <w:rPr>
          <w:rFonts w:ascii="Times New Roman" w:hAnsi="Times New Roman"/>
          <w:sz w:val="28"/>
          <w:szCs w:val="28"/>
          <w:lang w:val="uk-UA"/>
        </w:rPr>
        <w:t xml:space="preserve">кредитів; кошти, що надходять від погашення кредитів та сплати відсотків за користування ними; інші надходження, не заборонені законодавством, що спрямовуються </w:t>
      </w:r>
      <w:r w:rsidR="00087235">
        <w:rPr>
          <w:rFonts w:ascii="Times New Roman" w:hAnsi="Times New Roman"/>
          <w:sz w:val="28"/>
          <w:szCs w:val="28"/>
          <w:lang w:val="uk-UA"/>
        </w:rPr>
        <w:t xml:space="preserve">Іпотечним центром </w:t>
      </w:r>
      <w:proofErr w:type="spellStart"/>
      <w:r w:rsidR="00087235">
        <w:rPr>
          <w:rFonts w:ascii="Times New Roman" w:hAnsi="Times New Roman"/>
          <w:sz w:val="28"/>
          <w:szCs w:val="28"/>
          <w:lang w:val="uk-UA"/>
        </w:rPr>
        <w:t>Держмолодьжитла</w:t>
      </w:r>
      <w:proofErr w:type="spellEnd"/>
      <w:r w:rsidR="00087235" w:rsidRPr="00C24194">
        <w:rPr>
          <w:rFonts w:ascii="Times New Roman" w:hAnsi="Times New Roman"/>
          <w:sz w:val="28"/>
          <w:szCs w:val="28"/>
          <w:lang w:val="uk-UA"/>
        </w:rPr>
        <w:t xml:space="preserve"> на кредитування будівниц</w:t>
      </w:r>
      <w:r w:rsidR="00087235">
        <w:rPr>
          <w:rFonts w:ascii="Times New Roman" w:hAnsi="Times New Roman"/>
          <w:sz w:val="28"/>
          <w:szCs w:val="28"/>
          <w:lang w:val="uk-UA"/>
        </w:rPr>
        <w:t>тва (</w:t>
      </w:r>
      <w:r w:rsidR="00087235" w:rsidRPr="00C24194">
        <w:rPr>
          <w:rFonts w:ascii="Times New Roman" w:hAnsi="Times New Roman"/>
          <w:sz w:val="28"/>
          <w:szCs w:val="28"/>
          <w:lang w:val="uk-UA"/>
        </w:rPr>
        <w:t>придбання</w:t>
      </w:r>
      <w:r w:rsidR="00087235">
        <w:rPr>
          <w:rFonts w:ascii="Times New Roman" w:hAnsi="Times New Roman"/>
          <w:sz w:val="28"/>
          <w:szCs w:val="28"/>
          <w:lang w:val="uk-UA"/>
        </w:rPr>
        <w:t>)</w:t>
      </w:r>
      <w:r w:rsidR="00087235" w:rsidRPr="00C24194">
        <w:rPr>
          <w:rFonts w:ascii="Times New Roman" w:hAnsi="Times New Roman"/>
          <w:sz w:val="28"/>
          <w:szCs w:val="28"/>
          <w:lang w:val="uk-UA"/>
        </w:rPr>
        <w:t xml:space="preserve"> житла;  </w:t>
      </w:r>
    </w:p>
    <w:p w14:paraId="2DE73335" w14:textId="5848105E" w:rsidR="005F6056" w:rsidRPr="00512EBD" w:rsidRDefault="005F6056" w:rsidP="00087235">
      <w:pPr>
        <w:pStyle w:val="HTML"/>
        <w:jc w:val="both"/>
        <w:rPr>
          <w:rFonts w:ascii="Times New Roman" w:hAnsi="Times New Roman"/>
          <w:color w:val="000000"/>
          <w:sz w:val="28"/>
          <w:szCs w:val="28"/>
          <w:lang w:val="uk-UA"/>
        </w:rPr>
      </w:pPr>
      <w:bookmarkStart w:id="11" w:name="31"/>
      <w:bookmarkStart w:id="12" w:name="32"/>
      <w:bookmarkEnd w:id="11"/>
      <w:bookmarkEnd w:id="12"/>
      <w:r>
        <w:rPr>
          <w:rFonts w:ascii="Times New Roman" w:hAnsi="Times New Roman"/>
          <w:color w:val="000000"/>
          <w:sz w:val="28"/>
          <w:szCs w:val="28"/>
          <w:lang w:val="uk-UA"/>
        </w:rPr>
        <w:tab/>
      </w:r>
      <w:r w:rsidRPr="005F6056">
        <w:rPr>
          <w:rFonts w:ascii="Times New Roman" w:hAnsi="Times New Roman"/>
          <w:b/>
          <w:color w:val="000000"/>
          <w:sz w:val="28"/>
          <w:szCs w:val="28"/>
          <w:lang w:val="uk-UA"/>
        </w:rPr>
        <w:t>нормативна площа</w:t>
      </w:r>
      <w:r>
        <w:rPr>
          <w:rFonts w:ascii="Times New Roman" w:hAnsi="Times New Roman"/>
          <w:color w:val="000000"/>
          <w:sz w:val="28"/>
          <w:szCs w:val="28"/>
          <w:lang w:val="uk-UA"/>
        </w:rPr>
        <w:t xml:space="preserve"> – максимальна площа житла, з розрахунку якої надається кредит, яка становить 21 </w:t>
      </w:r>
      <w:proofErr w:type="spellStart"/>
      <w:r>
        <w:rPr>
          <w:rFonts w:ascii="Times New Roman" w:hAnsi="Times New Roman"/>
          <w:color w:val="000000"/>
          <w:sz w:val="28"/>
          <w:szCs w:val="28"/>
          <w:lang w:val="uk-UA"/>
        </w:rPr>
        <w:t>кв</w:t>
      </w:r>
      <w:proofErr w:type="spellEnd"/>
      <w:r>
        <w:rPr>
          <w:rFonts w:ascii="Times New Roman" w:hAnsi="Times New Roman"/>
          <w:color w:val="000000"/>
          <w:sz w:val="28"/>
          <w:szCs w:val="28"/>
          <w:lang w:val="uk-UA"/>
        </w:rPr>
        <w:t xml:space="preserve">. метр загальної площі житла на одну особу та додатково 10,5 </w:t>
      </w:r>
      <w:proofErr w:type="spellStart"/>
      <w:r>
        <w:rPr>
          <w:rFonts w:ascii="Times New Roman" w:hAnsi="Times New Roman"/>
          <w:color w:val="000000"/>
          <w:sz w:val="28"/>
          <w:szCs w:val="28"/>
          <w:lang w:val="uk-UA"/>
        </w:rPr>
        <w:t>кв</w:t>
      </w:r>
      <w:proofErr w:type="spellEnd"/>
      <w:r>
        <w:rPr>
          <w:rFonts w:ascii="Times New Roman" w:hAnsi="Times New Roman"/>
          <w:color w:val="000000"/>
          <w:sz w:val="28"/>
          <w:szCs w:val="28"/>
          <w:lang w:val="uk-UA"/>
        </w:rPr>
        <w:t>. метра на сім’ю.</w:t>
      </w:r>
    </w:p>
    <w:p w14:paraId="69781478" w14:textId="5D05BEF0" w:rsidR="00087235" w:rsidRDefault="00087235" w:rsidP="00087235">
      <w:pPr>
        <w:pStyle w:val="HTML"/>
        <w:jc w:val="both"/>
        <w:rPr>
          <w:rFonts w:ascii="Times New Roman" w:hAnsi="Times New Roman"/>
          <w:sz w:val="28"/>
          <w:szCs w:val="28"/>
          <w:lang w:val="uk-UA"/>
        </w:rPr>
      </w:pPr>
      <w:bookmarkStart w:id="13" w:name="35"/>
      <w:bookmarkStart w:id="14" w:name="37"/>
      <w:bookmarkStart w:id="15" w:name="38"/>
      <w:bookmarkEnd w:id="13"/>
      <w:bookmarkEnd w:id="14"/>
      <w:bookmarkEnd w:id="15"/>
      <w:r w:rsidRPr="00C24194">
        <w:rPr>
          <w:rFonts w:ascii="Times New Roman" w:hAnsi="Times New Roman"/>
          <w:sz w:val="28"/>
          <w:szCs w:val="28"/>
          <w:lang w:val="uk-UA"/>
        </w:rPr>
        <w:tab/>
      </w:r>
      <w:r w:rsidRPr="00D54F00">
        <w:rPr>
          <w:rFonts w:ascii="Times New Roman" w:hAnsi="Times New Roman"/>
          <w:b/>
          <w:sz w:val="28"/>
          <w:szCs w:val="28"/>
          <w:lang w:val="uk-UA"/>
        </w:rPr>
        <w:t>договір про придбання житла</w:t>
      </w:r>
      <w:r w:rsidRPr="00C24194">
        <w:rPr>
          <w:rFonts w:ascii="Times New Roman" w:hAnsi="Times New Roman"/>
          <w:sz w:val="28"/>
          <w:szCs w:val="28"/>
          <w:lang w:val="uk-UA"/>
        </w:rPr>
        <w:t xml:space="preserve"> - договір, що укладається між кандидатом і </w:t>
      </w:r>
      <w:proofErr w:type="spellStart"/>
      <w:r w:rsidRPr="00C24194">
        <w:rPr>
          <w:rFonts w:ascii="Times New Roman" w:hAnsi="Times New Roman"/>
          <w:sz w:val="28"/>
          <w:szCs w:val="28"/>
          <w:lang w:val="uk-UA"/>
        </w:rPr>
        <w:t>відчужувачем</w:t>
      </w:r>
      <w:proofErr w:type="spellEnd"/>
      <w:r w:rsidRPr="00C24194">
        <w:rPr>
          <w:rFonts w:ascii="Times New Roman" w:hAnsi="Times New Roman"/>
          <w:sz w:val="28"/>
          <w:szCs w:val="28"/>
          <w:lang w:val="uk-UA"/>
        </w:rPr>
        <w:t xml:space="preserve"> (продавцем, управителем, замовником, забудовником</w:t>
      </w:r>
      <w:r w:rsidR="00B33293">
        <w:rPr>
          <w:rFonts w:ascii="Times New Roman" w:hAnsi="Times New Roman"/>
          <w:sz w:val="28"/>
          <w:szCs w:val="28"/>
          <w:lang w:val="uk-UA"/>
        </w:rPr>
        <w:t xml:space="preserve"> тощо</w:t>
      </w:r>
      <w:r w:rsidRPr="00C24194">
        <w:rPr>
          <w:rFonts w:ascii="Times New Roman" w:hAnsi="Times New Roman"/>
          <w:sz w:val="28"/>
          <w:szCs w:val="28"/>
          <w:lang w:val="uk-UA"/>
        </w:rPr>
        <w:t>)</w:t>
      </w:r>
      <w:r w:rsidR="00657A50" w:rsidRPr="00657A50">
        <w:rPr>
          <w:sz w:val="24"/>
          <w:lang w:val="uk-UA"/>
        </w:rPr>
        <w:t xml:space="preserve"> </w:t>
      </w:r>
      <w:r w:rsidR="00B33293">
        <w:rPr>
          <w:rFonts w:ascii="Times New Roman" w:hAnsi="Times New Roman"/>
          <w:sz w:val="28"/>
          <w:szCs w:val="28"/>
          <w:lang w:val="uk-UA"/>
        </w:rPr>
        <w:t xml:space="preserve">відповідно до вимог законодавства </w:t>
      </w:r>
      <w:r w:rsidR="00657A50" w:rsidRPr="00657A50">
        <w:rPr>
          <w:rFonts w:ascii="Times New Roman" w:hAnsi="Times New Roman"/>
          <w:sz w:val="28"/>
          <w:szCs w:val="28"/>
          <w:lang w:val="uk-UA"/>
        </w:rPr>
        <w:t xml:space="preserve"> укладен</w:t>
      </w:r>
      <w:r w:rsidR="00B33293">
        <w:rPr>
          <w:rFonts w:ascii="Times New Roman" w:hAnsi="Times New Roman"/>
          <w:sz w:val="28"/>
          <w:szCs w:val="28"/>
          <w:lang w:val="uk-UA"/>
        </w:rPr>
        <w:t>ий</w:t>
      </w:r>
      <w:r w:rsidR="00657A50" w:rsidRPr="00657A50">
        <w:rPr>
          <w:rFonts w:ascii="Times New Roman" w:hAnsi="Times New Roman"/>
          <w:sz w:val="28"/>
          <w:szCs w:val="28"/>
          <w:lang w:val="uk-UA"/>
        </w:rPr>
        <w:t xml:space="preserve"> з метою забезпечення фінансування будівництва (реконструкції) житла</w:t>
      </w:r>
      <w:r w:rsidRPr="00C24194">
        <w:rPr>
          <w:rFonts w:ascii="Times New Roman" w:hAnsi="Times New Roman"/>
          <w:sz w:val="28"/>
          <w:szCs w:val="28"/>
          <w:lang w:val="uk-UA"/>
        </w:rPr>
        <w:t>;</w:t>
      </w:r>
      <w:bookmarkStart w:id="16" w:name="39"/>
      <w:bookmarkEnd w:id="16"/>
    </w:p>
    <w:p w14:paraId="3EB640FF" w14:textId="32A31625" w:rsidR="00087235" w:rsidRDefault="00087235" w:rsidP="00087235">
      <w:pPr>
        <w:pStyle w:val="HTML"/>
        <w:jc w:val="both"/>
        <w:rPr>
          <w:rFonts w:ascii="Times New Roman" w:hAnsi="Times New Roman"/>
          <w:sz w:val="28"/>
          <w:szCs w:val="28"/>
          <w:lang w:val="uk-UA"/>
        </w:rPr>
      </w:pPr>
      <w:r>
        <w:rPr>
          <w:rFonts w:ascii="Times New Roman" w:hAnsi="Times New Roman"/>
          <w:sz w:val="28"/>
          <w:szCs w:val="28"/>
          <w:lang w:val="uk-UA"/>
        </w:rPr>
        <w:tab/>
      </w:r>
      <w:r w:rsidR="00A67A9D">
        <w:rPr>
          <w:rFonts w:ascii="Times New Roman" w:hAnsi="Times New Roman"/>
          <w:b/>
          <w:sz w:val="28"/>
          <w:szCs w:val="28"/>
          <w:lang w:val="uk-UA"/>
        </w:rPr>
        <w:t xml:space="preserve">кошти на </w:t>
      </w:r>
      <w:r w:rsidRPr="005859FA">
        <w:rPr>
          <w:rFonts w:ascii="Times New Roman" w:hAnsi="Times New Roman"/>
          <w:b/>
          <w:sz w:val="28"/>
          <w:szCs w:val="28"/>
          <w:lang w:val="uk-UA"/>
        </w:rPr>
        <w:t>обслуговування</w:t>
      </w:r>
      <w:r w:rsidR="005859FA" w:rsidRPr="005859FA">
        <w:rPr>
          <w:rFonts w:ascii="Times New Roman" w:hAnsi="Times New Roman"/>
          <w:sz w:val="28"/>
          <w:szCs w:val="28"/>
          <w:lang w:val="uk-UA"/>
        </w:rPr>
        <w:t xml:space="preserve"> - кошти, </w:t>
      </w:r>
      <w:r w:rsidRPr="005859FA">
        <w:rPr>
          <w:rFonts w:ascii="Times New Roman" w:hAnsi="Times New Roman"/>
          <w:sz w:val="28"/>
          <w:szCs w:val="28"/>
          <w:lang w:val="uk-UA"/>
        </w:rPr>
        <w:t xml:space="preserve">що окремо передбачаються у   рішеннях  про </w:t>
      </w:r>
      <w:r w:rsidR="005859FA" w:rsidRPr="005859FA">
        <w:rPr>
          <w:rFonts w:ascii="Times New Roman" w:hAnsi="Times New Roman"/>
          <w:sz w:val="28"/>
          <w:szCs w:val="28"/>
          <w:lang w:val="uk-UA"/>
        </w:rPr>
        <w:t>обласний, районні та</w:t>
      </w:r>
      <w:r w:rsidRPr="005859FA">
        <w:rPr>
          <w:rFonts w:ascii="Times New Roman" w:hAnsi="Times New Roman"/>
          <w:sz w:val="28"/>
          <w:szCs w:val="28"/>
          <w:lang w:val="uk-UA"/>
        </w:rPr>
        <w:t xml:space="preserve"> місцеві бюджети  на  покриття  витрат,  пов'язаних  з виконанням програм з </w:t>
      </w:r>
      <w:r w:rsidR="005859FA" w:rsidRPr="005859FA">
        <w:rPr>
          <w:rFonts w:ascii="Times New Roman" w:hAnsi="Times New Roman"/>
          <w:sz w:val="28"/>
          <w:szCs w:val="28"/>
          <w:lang w:val="uk-UA"/>
        </w:rPr>
        <w:t xml:space="preserve">надання пільгових </w:t>
      </w:r>
      <w:r w:rsidRPr="005859FA">
        <w:rPr>
          <w:rFonts w:ascii="Times New Roman" w:hAnsi="Times New Roman"/>
          <w:sz w:val="28"/>
          <w:szCs w:val="28"/>
          <w:lang w:val="uk-UA"/>
        </w:rPr>
        <w:t xml:space="preserve">іпотечних кредитів, які спрямовуються на поточні та капітальні видатки і на  матеріально-технічне  забезпечення Іпотечного центру </w:t>
      </w:r>
      <w:proofErr w:type="spellStart"/>
      <w:r w:rsidRPr="005859FA">
        <w:rPr>
          <w:rFonts w:ascii="Times New Roman" w:hAnsi="Times New Roman"/>
          <w:sz w:val="28"/>
          <w:szCs w:val="28"/>
          <w:lang w:val="uk-UA"/>
        </w:rPr>
        <w:t>Держмолодьжитла</w:t>
      </w:r>
      <w:proofErr w:type="spellEnd"/>
      <w:r w:rsidRPr="005859FA">
        <w:rPr>
          <w:rFonts w:ascii="Times New Roman" w:hAnsi="Times New Roman"/>
          <w:sz w:val="28"/>
          <w:szCs w:val="28"/>
          <w:lang w:val="uk-UA"/>
        </w:rPr>
        <w:t>.</w:t>
      </w:r>
    </w:p>
    <w:p w14:paraId="1600918B" w14:textId="77777777" w:rsidR="00154BCF" w:rsidRPr="00C24194" w:rsidRDefault="00087235" w:rsidP="00154BCF">
      <w:pPr>
        <w:pStyle w:val="HTML"/>
        <w:jc w:val="both"/>
        <w:rPr>
          <w:rFonts w:ascii="Times New Roman" w:hAnsi="Times New Roman"/>
          <w:sz w:val="28"/>
          <w:szCs w:val="28"/>
          <w:lang w:val="uk-UA"/>
        </w:rPr>
      </w:pPr>
      <w:r w:rsidRPr="00C24194">
        <w:rPr>
          <w:rFonts w:ascii="Times New Roman" w:hAnsi="Times New Roman"/>
          <w:sz w:val="28"/>
          <w:szCs w:val="28"/>
          <w:lang w:val="uk-UA"/>
        </w:rPr>
        <w:tab/>
      </w:r>
      <w:r w:rsidR="00154BCF">
        <w:rPr>
          <w:rFonts w:ascii="Times New Roman" w:hAnsi="Times New Roman"/>
          <w:sz w:val="28"/>
          <w:szCs w:val="28"/>
          <w:lang w:val="uk-UA"/>
        </w:rPr>
        <w:t>Інші терміни вживаються у значенні, наведеному в Законі України «Про запобігання впливу світової фінансової кризи на розвиток будівельної галузі та житлового будівництва», Житловому, Цивільному та Сімейному кодексах України.</w:t>
      </w:r>
    </w:p>
    <w:p w14:paraId="70E844B6" w14:textId="77777777" w:rsidR="005859FA" w:rsidRDefault="005859FA" w:rsidP="00087235">
      <w:pPr>
        <w:pStyle w:val="HTML"/>
        <w:jc w:val="both"/>
        <w:rPr>
          <w:rFonts w:ascii="Times New Roman" w:hAnsi="Times New Roman"/>
          <w:sz w:val="28"/>
          <w:szCs w:val="28"/>
          <w:lang w:val="uk-UA"/>
        </w:rPr>
      </w:pPr>
    </w:p>
    <w:p w14:paraId="19A0DE4D" w14:textId="2F48C6AF" w:rsidR="005859FA" w:rsidRDefault="005859FA" w:rsidP="00087235">
      <w:pPr>
        <w:pStyle w:val="HTML"/>
        <w:jc w:val="both"/>
        <w:rPr>
          <w:rFonts w:ascii="Times New Roman" w:hAnsi="Times New Roman"/>
          <w:sz w:val="28"/>
          <w:szCs w:val="28"/>
          <w:lang w:val="uk-UA"/>
        </w:rPr>
      </w:pPr>
      <w:r>
        <w:rPr>
          <w:rFonts w:ascii="Times New Roman" w:hAnsi="Times New Roman"/>
          <w:sz w:val="28"/>
          <w:szCs w:val="28"/>
          <w:lang w:val="uk-UA"/>
        </w:rPr>
        <w:tab/>
      </w:r>
      <w:r w:rsidR="00087235" w:rsidRPr="00C24194">
        <w:rPr>
          <w:rFonts w:ascii="Times New Roman" w:hAnsi="Times New Roman"/>
          <w:sz w:val="28"/>
          <w:szCs w:val="28"/>
          <w:lang w:val="uk-UA"/>
        </w:rPr>
        <w:t xml:space="preserve">3. </w:t>
      </w:r>
      <w:r w:rsidRPr="008606D0">
        <w:rPr>
          <w:rFonts w:ascii="Times New Roman" w:hAnsi="Times New Roman"/>
          <w:sz w:val="28"/>
          <w:szCs w:val="28"/>
          <w:lang w:val="uk-UA"/>
        </w:rPr>
        <w:t xml:space="preserve">Кредит за рахунок коштів </w:t>
      </w:r>
      <w:r w:rsidR="008606D0" w:rsidRPr="008606D0">
        <w:rPr>
          <w:rFonts w:ascii="Times New Roman" w:hAnsi="Times New Roman"/>
          <w:sz w:val="28"/>
          <w:szCs w:val="28"/>
          <w:lang w:val="uk-UA"/>
        </w:rPr>
        <w:t xml:space="preserve">обласного, районних та місцевих бюджетів </w:t>
      </w:r>
      <w:r w:rsidRPr="008606D0">
        <w:rPr>
          <w:rFonts w:ascii="Times New Roman" w:hAnsi="Times New Roman"/>
          <w:sz w:val="28"/>
          <w:szCs w:val="28"/>
          <w:lang w:val="uk-UA"/>
        </w:rPr>
        <w:t xml:space="preserve">надається на строк до </w:t>
      </w:r>
      <w:r w:rsidR="008606D0" w:rsidRPr="008606D0">
        <w:rPr>
          <w:rFonts w:ascii="Times New Roman" w:hAnsi="Times New Roman"/>
          <w:sz w:val="28"/>
          <w:szCs w:val="28"/>
          <w:lang w:val="uk-UA"/>
        </w:rPr>
        <w:t>20</w:t>
      </w:r>
      <w:r w:rsidR="00A67A9D">
        <w:rPr>
          <w:rFonts w:ascii="Times New Roman" w:hAnsi="Times New Roman"/>
          <w:sz w:val="28"/>
          <w:szCs w:val="28"/>
          <w:lang w:val="uk-UA"/>
        </w:rPr>
        <w:t xml:space="preserve"> років,</w:t>
      </w:r>
      <w:r w:rsidRPr="008606D0">
        <w:rPr>
          <w:rFonts w:ascii="Times New Roman" w:hAnsi="Times New Roman"/>
          <w:sz w:val="28"/>
          <w:szCs w:val="28"/>
          <w:lang w:val="uk-UA"/>
        </w:rPr>
        <w:t xml:space="preserve"> але не більше ніж до досягнення старшим з подружжя пенсійного віку, визначеного статтею 26 Закону України «Про загальнообов'язкове державне пенсійне страхування».</w:t>
      </w:r>
    </w:p>
    <w:p w14:paraId="1059CE06" w14:textId="77777777" w:rsidR="008606D0" w:rsidRPr="008606D0" w:rsidRDefault="008606D0" w:rsidP="008606D0">
      <w:pPr>
        <w:ind w:firstLine="720"/>
        <w:jc w:val="both"/>
        <w:rPr>
          <w:lang w:eastAsia="x-none"/>
        </w:rPr>
      </w:pPr>
      <w:r w:rsidRPr="008606D0">
        <w:rPr>
          <w:lang w:eastAsia="x-none"/>
        </w:rPr>
        <w:t>Термін надання кредиту обчислюється з дати укладення кредитного договору.</w:t>
      </w:r>
    </w:p>
    <w:p w14:paraId="490955D7" w14:textId="77777777" w:rsidR="008606D0" w:rsidRPr="008606D0" w:rsidRDefault="008606D0" w:rsidP="008606D0">
      <w:pPr>
        <w:ind w:firstLine="720"/>
        <w:jc w:val="both"/>
        <w:rPr>
          <w:lang w:eastAsia="x-none"/>
        </w:rPr>
      </w:pPr>
      <w:r w:rsidRPr="008606D0">
        <w:rPr>
          <w:lang w:eastAsia="x-none"/>
        </w:rPr>
        <w:t>Відсоткова ставка за такими кредитами встановлюється у розмірі 7 відсотків річних.</w:t>
      </w:r>
    </w:p>
    <w:p w14:paraId="3E92230C" w14:textId="77777777" w:rsidR="008606D0" w:rsidRDefault="008606D0" w:rsidP="008606D0">
      <w:pPr>
        <w:ind w:firstLine="720"/>
        <w:jc w:val="both"/>
        <w:rPr>
          <w:lang w:eastAsia="x-none"/>
        </w:rPr>
      </w:pPr>
    </w:p>
    <w:p w14:paraId="07575689" w14:textId="618D4FBC" w:rsidR="008606D0" w:rsidRDefault="008606D0" w:rsidP="008606D0">
      <w:pPr>
        <w:jc w:val="both"/>
        <w:rPr>
          <w:color w:val="000000"/>
        </w:rPr>
      </w:pPr>
      <w:r>
        <w:rPr>
          <w:lang w:eastAsia="x-none"/>
        </w:rPr>
        <w:tab/>
        <w:t xml:space="preserve">4. </w:t>
      </w:r>
      <w:r w:rsidRPr="008B35EF">
        <w:rPr>
          <w:color w:val="000000"/>
        </w:rPr>
        <w:t>Кредит, що надається відповідно до цього Положенням, є прямим, адресним (цільовим) і здійснюється у межах наявних кредитних ресурсів</w:t>
      </w:r>
      <w:r w:rsidR="00972FB1" w:rsidRPr="00972FB1">
        <w:rPr>
          <w:rStyle w:val="rvts9"/>
          <w:color w:val="000000"/>
        </w:rPr>
        <w:t xml:space="preserve"> після фактичного перерахування коштів на відповідний рахунок</w:t>
      </w:r>
      <w:r w:rsidRPr="008B35EF">
        <w:rPr>
          <w:color w:val="000000"/>
        </w:rPr>
        <w:t xml:space="preserve"> </w:t>
      </w:r>
      <w:r w:rsidR="00972FB1">
        <w:rPr>
          <w:color w:val="000000"/>
        </w:rPr>
        <w:t xml:space="preserve">Іпотечного центру </w:t>
      </w:r>
      <w:proofErr w:type="spellStart"/>
      <w:r w:rsidR="00A67A9D">
        <w:rPr>
          <w:color w:val="000000"/>
        </w:rPr>
        <w:t>Держмолодьжитла</w:t>
      </w:r>
      <w:proofErr w:type="spellEnd"/>
      <w:r w:rsidR="00A67A9D">
        <w:rPr>
          <w:color w:val="000000"/>
        </w:rPr>
        <w:t xml:space="preserve"> </w:t>
      </w:r>
      <w:r w:rsidRPr="008B35EF">
        <w:rPr>
          <w:color w:val="000000"/>
        </w:rPr>
        <w:t xml:space="preserve">та надається </w:t>
      </w:r>
      <w:r w:rsidRPr="008B35EF">
        <w:t xml:space="preserve">громадянам </w:t>
      </w:r>
      <w:r w:rsidRPr="008B35EF">
        <w:rPr>
          <w:color w:val="000000"/>
        </w:rPr>
        <w:t>лише один раз.</w:t>
      </w:r>
    </w:p>
    <w:p w14:paraId="4ACD90A6" w14:textId="77777777" w:rsidR="008606D0" w:rsidRPr="00972FB1" w:rsidRDefault="008606D0" w:rsidP="007358A9">
      <w:pPr>
        <w:ind w:firstLine="567"/>
        <w:jc w:val="both"/>
        <w:rPr>
          <w:color w:val="000000"/>
        </w:rPr>
      </w:pPr>
      <w:r w:rsidRPr="00972FB1">
        <w:rPr>
          <w:color w:val="000000"/>
        </w:rPr>
        <w:t>Право на отримання кредиту вважається використаним з моменту отримання позичальником за актом приймання-передачі збудованого або придбаного за кошти кредиту житла.</w:t>
      </w:r>
    </w:p>
    <w:p w14:paraId="7F1C0A7E" w14:textId="74EA8A9F" w:rsidR="00972FB1" w:rsidRPr="00972FB1" w:rsidRDefault="00972FB1" w:rsidP="00972FB1">
      <w:pPr>
        <w:pStyle w:val="rvps6"/>
        <w:spacing w:before="120" w:beforeAutospacing="0" w:after="120" w:afterAutospacing="0"/>
        <w:ind w:firstLine="570"/>
        <w:jc w:val="both"/>
        <w:rPr>
          <w:color w:val="000000"/>
          <w:sz w:val="28"/>
          <w:szCs w:val="28"/>
          <w:lang w:val="uk-UA"/>
        </w:rPr>
      </w:pPr>
      <w:r w:rsidRPr="00972FB1">
        <w:rPr>
          <w:sz w:val="28"/>
          <w:szCs w:val="28"/>
          <w:lang w:val="uk-UA"/>
        </w:rPr>
        <w:t xml:space="preserve">Умови надання кредиту, визначені </w:t>
      </w:r>
      <w:r>
        <w:rPr>
          <w:sz w:val="28"/>
          <w:szCs w:val="28"/>
          <w:lang w:val="uk-UA"/>
        </w:rPr>
        <w:t>цим Положенням</w:t>
      </w:r>
      <w:r w:rsidRPr="00972FB1">
        <w:rPr>
          <w:sz w:val="28"/>
          <w:szCs w:val="28"/>
          <w:lang w:val="uk-UA"/>
        </w:rPr>
        <w:t>, не поширюються на осіб, які отримали державну підтримку на будівництво (придбання) житла за рахунок коштів</w:t>
      </w:r>
      <w:r w:rsidR="00B33293">
        <w:rPr>
          <w:sz w:val="28"/>
          <w:szCs w:val="28"/>
          <w:lang w:val="uk-UA"/>
        </w:rPr>
        <w:t xml:space="preserve"> державного бюджету</w:t>
      </w:r>
      <w:r w:rsidRPr="00972FB1">
        <w:rPr>
          <w:sz w:val="28"/>
          <w:szCs w:val="28"/>
          <w:lang w:val="uk-UA"/>
        </w:rPr>
        <w:t>.</w:t>
      </w:r>
    </w:p>
    <w:p w14:paraId="70DD5DE8" w14:textId="439955E2" w:rsidR="00A25C64" w:rsidRPr="005C141A" w:rsidRDefault="005F6056" w:rsidP="00A328A5">
      <w:pPr>
        <w:tabs>
          <w:tab w:val="left" w:pos="709"/>
        </w:tabs>
        <w:ind w:firstLine="708"/>
        <w:jc w:val="both"/>
        <w:rPr>
          <w:color w:val="000000" w:themeColor="text1"/>
        </w:rPr>
      </w:pPr>
      <w:r w:rsidRPr="002C572F">
        <w:rPr>
          <w:color w:val="000000" w:themeColor="text1"/>
        </w:rPr>
        <w:t>5.</w:t>
      </w:r>
      <w:r w:rsidR="002C32CC" w:rsidRPr="002C572F">
        <w:rPr>
          <w:color w:val="000000" w:themeColor="text1"/>
        </w:rPr>
        <w:t xml:space="preserve"> </w:t>
      </w:r>
      <w:r w:rsidR="00A328A5" w:rsidRPr="002C572F">
        <w:rPr>
          <w:color w:val="000000" w:themeColor="text1"/>
        </w:rPr>
        <w:t xml:space="preserve">Розмір кредиту відповідно до цього Положення надається виходячи з нормативної площі житла, </w:t>
      </w:r>
      <w:r w:rsidR="002C32CC" w:rsidRPr="002C572F">
        <w:rPr>
          <w:color w:val="000000" w:themeColor="text1"/>
        </w:rPr>
        <w:t>варт</w:t>
      </w:r>
      <w:r w:rsidR="00A328A5" w:rsidRPr="002C572F">
        <w:rPr>
          <w:color w:val="000000" w:themeColor="text1"/>
        </w:rPr>
        <w:t>ості</w:t>
      </w:r>
      <w:r w:rsidR="001B4F02" w:rsidRPr="002C572F">
        <w:rPr>
          <w:color w:val="000000" w:themeColor="text1"/>
        </w:rPr>
        <w:t xml:space="preserve"> 1 </w:t>
      </w:r>
      <w:proofErr w:type="spellStart"/>
      <w:r w:rsidR="001B4F02" w:rsidRPr="002C572F">
        <w:rPr>
          <w:color w:val="000000" w:themeColor="text1"/>
        </w:rPr>
        <w:t>кв</w:t>
      </w:r>
      <w:proofErr w:type="spellEnd"/>
      <w:r w:rsidR="001B4F02" w:rsidRPr="002C572F">
        <w:rPr>
          <w:color w:val="000000" w:themeColor="text1"/>
        </w:rPr>
        <w:t>. метра</w:t>
      </w:r>
      <w:r w:rsidR="002C32CC" w:rsidRPr="002C572F">
        <w:rPr>
          <w:color w:val="000000" w:themeColor="text1"/>
        </w:rPr>
        <w:t xml:space="preserve"> загальної площі житла не повинна перевищувати граничну вартості 1 </w:t>
      </w:r>
      <w:proofErr w:type="spellStart"/>
      <w:r w:rsidR="002C32CC" w:rsidRPr="002C572F">
        <w:rPr>
          <w:color w:val="000000" w:themeColor="text1"/>
        </w:rPr>
        <w:t>кв</w:t>
      </w:r>
      <w:proofErr w:type="spellEnd"/>
      <w:r w:rsidR="002C32CC" w:rsidRPr="002C572F">
        <w:rPr>
          <w:color w:val="000000" w:themeColor="text1"/>
        </w:rPr>
        <w:t>. метра житла</w:t>
      </w:r>
      <w:r w:rsidR="001B4F02" w:rsidRPr="002C572F">
        <w:rPr>
          <w:color w:val="000000" w:themeColor="text1"/>
        </w:rPr>
        <w:t>. Г</w:t>
      </w:r>
      <w:r w:rsidR="002C32CC" w:rsidRPr="002C572F">
        <w:rPr>
          <w:color w:val="000000" w:themeColor="text1"/>
        </w:rPr>
        <w:t xml:space="preserve">ранична вартість 1 </w:t>
      </w:r>
      <w:proofErr w:type="spellStart"/>
      <w:r w:rsidR="002C32CC" w:rsidRPr="002C572F">
        <w:rPr>
          <w:color w:val="000000" w:themeColor="text1"/>
        </w:rPr>
        <w:t>кв</w:t>
      </w:r>
      <w:proofErr w:type="spellEnd"/>
      <w:r w:rsidR="002C32CC" w:rsidRPr="002C572F">
        <w:rPr>
          <w:color w:val="000000" w:themeColor="text1"/>
        </w:rPr>
        <w:t>. метра загальної площі житла для</w:t>
      </w:r>
      <w:r w:rsidR="001B4F02" w:rsidRPr="002C572F">
        <w:rPr>
          <w:color w:val="000000" w:themeColor="text1"/>
        </w:rPr>
        <w:t xml:space="preserve"> населених пунктів Київської області </w:t>
      </w:r>
      <w:r w:rsidR="007E08AA" w:rsidRPr="002C572F">
        <w:rPr>
          <w:color w:val="000000" w:themeColor="text1"/>
        </w:rPr>
        <w:t xml:space="preserve">визначається, як </w:t>
      </w:r>
      <w:r w:rsidR="002C32CC" w:rsidRPr="002C572F">
        <w:rPr>
          <w:color w:val="000000" w:themeColor="text1"/>
        </w:rPr>
        <w:t>опосередкован</w:t>
      </w:r>
      <w:r w:rsidR="007E08AA" w:rsidRPr="002C572F">
        <w:rPr>
          <w:color w:val="000000" w:themeColor="text1"/>
        </w:rPr>
        <w:t>а вартість (</w:t>
      </w:r>
      <w:r w:rsidR="002C32CC" w:rsidRPr="002C572F">
        <w:rPr>
          <w:color w:val="000000" w:themeColor="text1"/>
        </w:rPr>
        <w:t>визнач</w:t>
      </w:r>
      <w:r w:rsidR="007E08AA" w:rsidRPr="002C572F">
        <w:rPr>
          <w:color w:val="000000" w:themeColor="text1"/>
        </w:rPr>
        <w:t>ена</w:t>
      </w:r>
      <w:r w:rsidR="002C32CC" w:rsidRPr="002C572F">
        <w:rPr>
          <w:color w:val="000000" w:themeColor="text1"/>
        </w:rPr>
        <w:t xml:space="preserve"> </w:t>
      </w:r>
      <w:proofErr w:type="spellStart"/>
      <w:r w:rsidR="002C32CC" w:rsidRPr="002C572F">
        <w:rPr>
          <w:color w:val="000000" w:themeColor="text1"/>
        </w:rPr>
        <w:t>Мінрегіоном</w:t>
      </w:r>
      <w:proofErr w:type="spellEnd"/>
      <w:r w:rsidR="002C32CC" w:rsidRPr="002C572F">
        <w:rPr>
          <w:color w:val="000000" w:themeColor="text1"/>
        </w:rPr>
        <w:t xml:space="preserve">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w:t>
      </w:r>
      <w:r w:rsidR="001B4F02" w:rsidRPr="002C572F">
        <w:rPr>
          <w:color w:val="000000" w:themeColor="text1"/>
        </w:rPr>
        <w:t xml:space="preserve"> р.№174</w:t>
      </w:r>
      <w:r w:rsidR="007E08AA" w:rsidRPr="002C572F">
        <w:rPr>
          <w:color w:val="000000" w:themeColor="text1"/>
        </w:rPr>
        <w:t>) збільшена</w:t>
      </w:r>
      <w:r w:rsidR="001B4F02" w:rsidRPr="002C572F">
        <w:rPr>
          <w:color w:val="000000" w:themeColor="text1"/>
        </w:rPr>
        <w:t xml:space="preserve"> в 1,75 рази</w:t>
      </w:r>
      <w:r w:rsidR="00A328A5" w:rsidRPr="002C572F">
        <w:rPr>
          <w:color w:val="000000" w:themeColor="text1"/>
        </w:rPr>
        <w:t xml:space="preserve">, </w:t>
      </w:r>
      <w:r w:rsidR="00A25C64" w:rsidRPr="002C572F">
        <w:rPr>
          <w:color w:val="000000" w:themeColor="text1"/>
        </w:rPr>
        <w:t xml:space="preserve">та </w:t>
      </w:r>
      <w:r w:rsidR="00154BCF" w:rsidRPr="002C572F">
        <w:rPr>
          <w:color w:val="000000" w:themeColor="text1"/>
        </w:rPr>
        <w:t xml:space="preserve"> </w:t>
      </w:r>
      <w:r w:rsidR="00A25C64" w:rsidRPr="002C572F">
        <w:rPr>
          <w:color w:val="000000" w:themeColor="text1"/>
        </w:rPr>
        <w:t>витрат на страхування відповідальності позичальника перед третіми особами за несплату основної суми боргу за кредитом в період будівництва (реконструкції) житла, без урахування першого внеску позичальника.</w:t>
      </w:r>
      <w:r w:rsidR="00A25C64" w:rsidRPr="005C141A">
        <w:rPr>
          <w:color w:val="000000" w:themeColor="text1"/>
        </w:rPr>
        <w:t xml:space="preserve"> </w:t>
      </w:r>
    </w:p>
    <w:p w14:paraId="402670D3" w14:textId="14552299" w:rsidR="002C32CC" w:rsidRPr="004D2E57" w:rsidRDefault="002C32CC" w:rsidP="002C32CC">
      <w:pPr>
        <w:ind w:firstLine="708"/>
        <w:jc w:val="both"/>
      </w:pPr>
      <w:r w:rsidRPr="00B61750">
        <w:t>Вартість загальної площі житла, що перевищує нормативну площу</w:t>
      </w:r>
      <w:r w:rsidR="001A3710" w:rsidRPr="00B61750">
        <w:t xml:space="preserve"> та граничну вартість</w:t>
      </w:r>
      <w:r w:rsidRPr="00B61750">
        <w:t xml:space="preserve">, сплачується </w:t>
      </w:r>
      <w:r w:rsidR="00154BCF" w:rsidRPr="00B61750">
        <w:t>позичальником</w:t>
      </w:r>
      <w:r w:rsidRPr="00B61750">
        <w:t xml:space="preserve"> </w:t>
      </w:r>
      <w:r w:rsidR="00154BCF" w:rsidRPr="00B61750">
        <w:t xml:space="preserve">за власний рахунок </w:t>
      </w:r>
      <w:r w:rsidRPr="00B61750">
        <w:t xml:space="preserve">за вартістю, визначеною у договорі про </w:t>
      </w:r>
      <w:r w:rsidR="00154BCF" w:rsidRPr="00B61750">
        <w:t>придбання житла.</w:t>
      </w:r>
    </w:p>
    <w:p w14:paraId="665C268F" w14:textId="1468FEF9" w:rsidR="00813B56" w:rsidRDefault="00813B56" w:rsidP="00087235">
      <w:pPr>
        <w:pStyle w:val="HTML"/>
        <w:jc w:val="both"/>
        <w:rPr>
          <w:rFonts w:ascii="Times New Roman" w:hAnsi="Times New Roman"/>
          <w:strike/>
          <w:sz w:val="28"/>
          <w:szCs w:val="28"/>
          <w:lang w:val="uk-UA"/>
        </w:rPr>
      </w:pPr>
    </w:p>
    <w:p w14:paraId="784018DB" w14:textId="4C1664B0" w:rsidR="00813B56" w:rsidRPr="008B35EF" w:rsidRDefault="00813B56" w:rsidP="00813B56">
      <w:pPr>
        <w:ind w:firstLine="720"/>
        <w:jc w:val="both"/>
        <w:rPr>
          <w:color w:val="000000"/>
        </w:rPr>
      </w:pPr>
      <w:r w:rsidRPr="00813B56">
        <w:rPr>
          <w:color w:val="000000"/>
          <w:lang w:val="ru-RU"/>
        </w:rPr>
        <w:t>6</w:t>
      </w:r>
      <w:r w:rsidRPr="008B35EF">
        <w:rPr>
          <w:color w:val="000000"/>
        </w:rPr>
        <w:t xml:space="preserve">. Кредит відповідно до цього Положення надається </w:t>
      </w:r>
      <w:r w:rsidR="00535E8B">
        <w:rPr>
          <w:color w:val="000000"/>
        </w:rPr>
        <w:t>мешканцям Київської області, які зареєстровані</w:t>
      </w:r>
      <w:r w:rsidR="00A67A9D">
        <w:rPr>
          <w:color w:val="000000"/>
        </w:rPr>
        <w:t xml:space="preserve">, перемістились </w:t>
      </w:r>
      <w:r w:rsidR="00535E8B">
        <w:rPr>
          <w:color w:val="000000"/>
        </w:rPr>
        <w:t xml:space="preserve">та проживають в Київській області, </w:t>
      </w:r>
      <w:r w:rsidRPr="008B35EF">
        <w:rPr>
          <w:color w:val="000000"/>
        </w:rPr>
        <w:t xml:space="preserve">за таких умов: </w:t>
      </w:r>
    </w:p>
    <w:p w14:paraId="4E0692C0" w14:textId="77777777" w:rsidR="00813B56" w:rsidRPr="00813B56" w:rsidRDefault="00813B56" w:rsidP="00813B56">
      <w:pPr>
        <w:pStyle w:val="HTML"/>
        <w:jc w:val="both"/>
        <w:rPr>
          <w:rFonts w:ascii="Times New Roman" w:hAnsi="Times New Roman"/>
          <w:color w:val="000000"/>
          <w:sz w:val="28"/>
          <w:szCs w:val="28"/>
          <w:lang w:val="uk-UA" w:eastAsia="ru-RU"/>
        </w:rPr>
      </w:pPr>
    </w:p>
    <w:p w14:paraId="6D38C011" w14:textId="68EFD885" w:rsidR="002C0138" w:rsidRPr="002C572F" w:rsidRDefault="002C572F" w:rsidP="002C572F">
      <w:pPr>
        <w:ind w:firstLine="708"/>
        <w:jc w:val="both"/>
        <w:rPr>
          <w:color w:val="000000"/>
        </w:rPr>
      </w:pPr>
      <w:r>
        <w:rPr>
          <w:color w:val="000000"/>
        </w:rPr>
        <w:t xml:space="preserve">1) </w:t>
      </w:r>
      <w:r w:rsidR="002C0138" w:rsidRPr="002C572F">
        <w:rPr>
          <w:color w:val="000000"/>
        </w:rPr>
        <w:t>перебування кандидата та членів сім‘ї кандидата  на обліку громадян, які потребуют</w:t>
      </w:r>
      <w:r w:rsidR="00B33293" w:rsidRPr="002C572F">
        <w:rPr>
          <w:color w:val="000000"/>
        </w:rPr>
        <w:t>ь поліпшення житлових умов;</w:t>
      </w:r>
    </w:p>
    <w:p w14:paraId="14259FF3" w14:textId="5C7C7BD9" w:rsidR="007E08AA" w:rsidRPr="007E08AA" w:rsidRDefault="007E08AA" w:rsidP="007E08AA">
      <w:pPr>
        <w:pStyle w:val="a3"/>
        <w:ind w:left="1080"/>
        <w:jc w:val="both"/>
        <w:rPr>
          <w:color w:val="000000"/>
        </w:rPr>
      </w:pPr>
      <w:r>
        <w:rPr>
          <w:color w:val="000000"/>
        </w:rPr>
        <w:t>або</w:t>
      </w:r>
    </w:p>
    <w:p w14:paraId="21B346C9" w14:textId="515395A6" w:rsidR="002C0138" w:rsidRPr="002C572F" w:rsidRDefault="002C572F" w:rsidP="002C572F">
      <w:pPr>
        <w:ind w:firstLine="708"/>
        <w:jc w:val="both"/>
        <w:rPr>
          <w:color w:val="000000"/>
        </w:rPr>
      </w:pPr>
      <w:bookmarkStart w:id="17" w:name="o39"/>
      <w:bookmarkEnd w:id="17"/>
      <w:r>
        <w:rPr>
          <w:color w:val="000000"/>
        </w:rPr>
        <w:t xml:space="preserve">2) </w:t>
      </w:r>
      <w:r w:rsidR="002C0138" w:rsidRPr="002C572F">
        <w:rPr>
          <w:color w:val="000000"/>
        </w:rPr>
        <w:t>відсутності у кандидата та членів сім‘ї кандидата на</w:t>
      </w:r>
      <w:r w:rsidR="00B33293" w:rsidRPr="002C572F">
        <w:rPr>
          <w:color w:val="000000"/>
        </w:rPr>
        <w:t xml:space="preserve"> праві власності житлової площі протягом останніх трьох років до моменту звернення;</w:t>
      </w:r>
    </w:p>
    <w:p w14:paraId="2EA81684" w14:textId="563FD942" w:rsidR="007E08AA" w:rsidRPr="007E08AA" w:rsidRDefault="007E08AA" w:rsidP="007E08AA">
      <w:pPr>
        <w:pStyle w:val="a3"/>
        <w:ind w:left="1080"/>
        <w:jc w:val="both"/>
        <w:rPr>
          <w:color w:val="000000"/>
        </w:rPr>
      </w:pPr>
      <w:r>
        <w:rPr>
          <w:color w:val="000000"/>
        </w:rPr>
        <w:t xml:space="preserve">або </w:t>
      </w:r>
    </w:p>
    <w:p w14:paraId="77F7C514" w14:textId="1FAC9C83" w:rsidR="00EC09B0" w:rsidRDefault="002C572F" w:rsidP="002C572F">
      <w:pPr>
        <w:ind w:firstLine="708"/>
        <w:jc w:val="both"/>
      </w:pPr>
      <w:bookmarkStart w:id="18" w:name="o40"/>
      <w:bookmarkEnd w:id="18"/>
      <w:r>
        <w:rPr>
          <w:color w:val="000000"/>
        </w:rPr>
        <w:t xml:space="preserve">3) </w:t>
      </w:r>
      <w:r w:rsidR="00EC09B0" w:rsidRPr="002C572F">
        <w:rPr>
          <w:color w:val="000000"/>
        </w:rPr>
        <w:t xml:space="preserve">кандидати, </w:t>
      </w:r>
      <w:r w:rsidR="00EC09B0" w:rsidRPr="00ED2DD8">
        <w:t xml:space="preserve">які мають у власності житлову площу (крім власності, розташованої на території, що є тимчасово окупованою відповідно до Закону України </w:t>
      </w:r>
      <w:r w:rsidR="00EC09B0">
        <w:t>“</w:t>
      </w:r>
      <w:r w:rsidR="00EC09B0" w:rsidRPr="00ED2DD8">
        <w:t>Про забезпечення прав і свобод громадян та правовий режим на тимчасово окупованій території України</w:t>
      </w:r>
      <w:r w:rsidR="00EC09B0">
        <w:t>”</w:t>
      </w:r>
      <w:r w:rsidR="00EC09B0" w:rsidRPr="00ED2DD8">
        <w:t xml:space="preserve">,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w:t>
      </w:r>
      <w:r w:rsidR="00EC09B0" w:rsidRPr="00ED2DD8">
        <w:lastRenderedPageBreak/>
        <w:t>Кабінету Міністрів України від 7 листопада 2014 р.</w:t>
      </w:r>
      <w:r w:rsidR="00EC09B0">
        <w:t xml:space="preserve"> № </w:t>
      </w:r>
      <w:r w:rsidR="00EC09B0" w:rsidRPr="00ED2DD8">
        <w:t>1085 (Офіційний вісник України, 2014</w:t>
      </w:r>
      <w:r w:rsidR="00EC09B0">
        <w:t xml:space="preserve"> р.</w:t>
      </w:r>
      <w:r w:rsidR="00EC09B0" w:rsidRPr="00ED2DD8">
        <w:t>, № 92, ст. 2655</w:t>
      </w:r>
      <w:r w:rsidR="00EC09B0">
        <w:t>; 2018 р., № 16, ст. 564</w:t>
      </w:r>
      <w:r w:rsidR="00EC09B0" w:rsidRPr="00ED2DD8">
        <w:t xml:space="preserve">), що не перевищує 13,65 </w:t>
      </w:r>
      <w:proofErr w:type="spellStart"/>
      <w:r w:rsidR="00EC09B0" w:rsidRPr="00ED2DD8">
        <w:t>кв</w:t>
      </w:r>
      <w:proofErr w:type="spellEnd"/>
      <w:r w:rsidR="00EC09B0" w:rsidRPr="00ED2DD8">
        <w:t xml:space="preserve">. метра, та члени їх сімей, які мають у власності житлову площу, що не перевищує 13,65 </w:t>
      </w:r>
      <w:proofErr w:type="spellStart"/>
      <w:r w:rsidR="00EC09B0" w:rsidRPr="00ED2DD8">
        <w:t>кв</w:t>
      </w:r>
      <w:proofErr w:type="spellEnd"/>
      <w:r w:rsidR="00EC09B0" w:rsidRPr="00ED2DD8">
        <w:t>. метра на одну особу;</w:t>
      </w:r>
    </w:p>
    <w:p w14:paraId="6A7E8E18" w14:textId="6A2A1A5D" w:rsidR="007E08AA" w:rsidRPr="00ED2DD8" w:rsidRDefault="007E08AA" w:rsidP="007E08AA">
      <w:pPr>
        <w:pStyle w:val="a3"/>
        <w:ind w:left="1080"/>
        <w:jc w:val="both"/>
      </w:pPr>
      <w:r>
        <w:t>або</w:t>
      </w:r>
    </w:p>
    <w:p w14:paraId="192F04F1" w14:textId="18044C82" w:rsidR="000076E0" w:rsidRDefault="00B33293" w:rsidP="002C0138">
      <w:pPr>
        <w:ind w:firstLine="720"/>
        <w:jc w:val="both"/>
        <w:rPr>
          <w:color w:val="000000"/>
        </w:rPr>
      </w:pPr>
      <w:r>
        <w:t xml:space="preserve">4) </w:t>
      </w:r>
      <w:r w:rsidR="00A85539" w:rsidRPr="008B35EF">
        <w:t>внесення</w:t>
      </w:r>
      <w:r w:rsidR="00A85539" w:rsidRPr="008B35EF">
        <w:rPr>
          <w:b/>
        </w:rPr>
        <w:t xml:space="preserve"> </w:t>
      </w:r>
      <w:r w:rsidR="00A85539" w:rsidRPr="008B35EF">
        <w:t xml:space="preserve">кандидата та членів сім‘ї кандидата відповідно до вимог </w:t>
      </w:r>
      <w:r w:rsidR="00813B56" w:rsidRPr="00813B56">
        <w:rPr>
          <w:color w:val="000000"/>
        </w:rPr>
        <w:t xml:space="preserve">Закону України  "Про  забезпечення  прав  і свобод внутрішньо переміщених осіб"  до Єдиної інформаційної бази даних про внутрішньо  переміщених  осіб,  якщо  такі  громадяни  не  мають у власності </w:t>
      </w:r>
      <w:r>
        <w:rPr>
          <w:color w:val="000000"/>
        </w:rPr>
        <w:t xml:space="preserve"> та не мали у власності протягом останніх трьох років </w:t>
      </w:r>
      <w:r w:rsidR="00813B56" w:rsidRPr="00813B56">
        <w:rPr>
          <w:color w:val="000000"/>
        </w:rPr>
        <w:t xml:space="preserve"> іншої  житлової  нерухомості  ніж та, що розташована на території,  визначеній  тимчасово окупованою територією відповідно до  Закону  України  "Про  забезпечення  прав і свобод громадян та правовий   режим   на   тимчасово  о</w:t>
      </w:r>
      <w:r w:rsidR="000076E0">
        <w:rPr>
          <w:color w:val="000000"/>
        </w:rPr>
        <w:t xml:space="preserve">купованій  території  України", та на території </w:t>
      </w:r>
      <w:r w:rsidR="00813B56" w:rsidRPr="00813B56">
        <w:rPr>
          <w:color w:val="000000"/>
        </w:rPr>
        <w:t>населених пунктів, зазначених у переліку  населених  пунктів,  на  території яких органи державної влади  тимчасово  не  з</w:t>
      </w:r>
      <w:r w:rsidR="000076E0">
        <w:rPr>
          <w:color w:val="000000"/>
        </w:rPr>
        <w:t xml:space="preserve">дійснюють  свої  повноваження, </w:t>
      </w:r>
      <w:r w:rsidR="00813B56" w:rsidRPr="00813B56">
        <w:rPr>
          <w:color w:val="000000"/>
        </w:rPr>
        <w:t xml:space="preserve">та переліку населених пунктів, що розташовані на лінії зіткнення, затверджених розпорядженням  Кабінету Міністрів України від 7 листопада 2014 р. N  1085 (Офіційний вісник України, 2014 р., N 92, </w:t>
      </w:r>
      <w:r w:rsidR="000076E0">
        <w:rPr>
          <w:color w:val="000000"/>
        </w:rPr>
        <w:t>ст. 2655</w:t>
      </w:r>
      <w:r w:rsidR="009B73E5">
        <w:rPr>
          <w:color w:val="000000"/>
        </w:rPr>
        <w:t>; 2018 р., №162, ст. 564</w:t>
      </w:r>
      <w:r w:rsidR="000076E0">
        <w:rPr>
          <w:color w:val="000000"/>
        </w:rPr>
        <w:t>)</w:t>
      </w:r>
      <w:r w:rsidR="009B73E5">
        <w:rPr>
          <w:color w:val="000000"/>
        </w:rPr>
        <w:t xml:space="preserve"> або житло яких зруйноване чи не придатне для проживання внаслідок проведення антитерористичної операції</w:t>
      </w:r>
      <w:r w:rsidR="000076E0">
        <w:rPr>
          <w:color w:val="000000"/>
        </w:rPr>
        <w:t>;</w:t>
      </w:r>
    </w:p>
    <w:p w14:paraId="3296F040" w14:textId="51D968BD" w:rsidR="002C0138" w:rsidRDefault="002C0138" w:rsidP="000076E0">
      <w:pPr>
        <w:jc w:val="both"/>
        <w:rPr>
          <w:color w:val="000000"/>
        </w:rPr>
      </w:pPr>
      <w:r>
        <w:rPr>
          <w:color w:val="000000"/>
        </w:rPr>
        <w:tab/>
      </w:r>
      <w:r w:rsidR="009B73E5">
        <w:rPr>
          <w:color w:val="000000"/>
        </w:rPr>
        <w:t>5)</w:t>
      </w:r>
      <w:r w:rsidRPr="000076E0">
        <w:rPr>
          <w:color w:val="000000"/>
          <w:lang w:val="ru-RU"/>
        </w:rPr>
        <w:t xml:space="preserve"> </w:t>
      </w:r>
      <w:r w:rsidRPr="008B35EF">
        <w:rPr>
          <w:color w:val="000000"/>
        </w:rPr>
        <w:t>підтвердження кан</w:t>
      </w:r>
      <w:r w:rsidR="00EC09B0">
        <w:rPr>
          <w:color w:val="000000"/>
        </w:rPr>
        <w:t>дидатом своєї платоспроможності.</w:t>
      </w:r>
    </w:p>
    <w:p w14:paraId="2840CB37" w14:textId="58C0CFED" w:rsidR="00EC09B0" w:rsidRPr="00356D9E" w:rsidRDefault="00EC09B0" w:rsidP="00EC09B0">
      <w:pPr>
        <w:spacing w:before="120"/>
        <w:ind w:firstLine="720"/>
        <w:jc w:val="both"/>
      </w:pPr>
      <w:r w:rsidRPr="00356D9E">
        <w:t>Платоспроможність кандидата передбачає, що за умови сплати щомісячного платежу в рахунок погашення кредиту з урахуванням процентів, залишок середньомісячного доходу кандидата не може бути меншим, ніж прожитковий мінімум, визначений законодавством на відповідний період, з розрахунку на кожного члена сім’ї.</w:t>
      </w:r>
    </w:p>
    <w:p w14:paraId="1C873782" w14:textId="0EB3B0CC" w:rsidR="009C1FCF" w:rsidRPr="005C141A" w:rsidRDefault="00A25C64" w:rsidP="009C1FCF">
      <w:pPr>
        <w:keepNext/>
        <w:widowControl w:val="0"/>
        <w:spacing w:after="120"/>
        <w:ind w:firstLine="673"/>
        <w:jc w:val="both"/>
        <w:rPr>
          <w:color w:val="000000" w:themeColor="text1"/>
        </w:rPr>
      </w:pPr>
      <w:r w:rsidRPr="005C141A">
        <w:rPr>
          <w:color w:val="000000" w:themeColor="text1"/>
        </w:rPr>
        <w:t>6</w:t>
      </w:r>
      <w:r w:rsidR="009C1FCF" w:rsidRPr="005C141A">
        <w:rPr>
          <w:color w:val="000000" w:themeColor="text1"/>
        </w:rPr>
        <w:t xml:space="preserve">) страхування Позичальника від нещасного випадку на період виконання зобов’язання за кредитним договором; страхування відповідальності позичальника перед третіми особами (Іпотечним центром </w:t>
      </w:r>
      <w:proofErr w:type="spellStart"/>
      <w:r w:rsidR="009C1FCF" w:rsidRPr="005C141A">
        <w:rPr>
          <w:color w:val="000000" w:themeColor="text1"/>
        </w:rPr>
        <w:t>Держмолодьжитла</w:t>
      </w:r>
      <w:proofErr w:type="spellEnd"/>
      <w:r w:rsidR="009C1FCF" w:rsidRPr="005C141A">
        <w:rPr>
          <w:color w:val="000000" w:themeColor="text1"/>
        </w:rPr>
        <w:t xml:space="preserve">) за несплату основної суми боргу за кредитом у період будівництва (реконструкції) об’єкта будівництва;  страхування предмету іпотеки (у разі, якщо при наданні кредитних коштів в забезпечення передаються майнові права, страхування предмету іпотеки здійснюється після введення в експлуатацію об’єкту будівництва). </w:t>
      </w:r>
    </w:p>
    <w:p w14:paraId="3981D919" w14:textId="692FF7E5" w:rsidR="00A25C64" w:rsidRDefault="00A25C64" w:rsidP="00A25C64">
      <w:pPr>
        <w:ind w:firstLine="720"/>
        <w:jc w:val="both"/>
        <w:rPr>
          <w:color w:val="000000"/>
        </w:rPr>
      </w:pPr>
      <w:r w:rsidRPr="00492656">
        <w:rPr>
          <w:color w:val="000000"/>
          <w:lang w:val="ru-RU"/>
        </w:rPr>
        <w:t>7</w:t>
      </w:r>
      <w:r w:rsidRPr="00492656">
        <w:rPr>
          <w:color w:val="000000"/>
        </w:rPr>
        <w:t>) внесення кандидатом на особистий рахунок, що відкривається в банку-агенті, обов’язкового власного внеску в обсязі не менше 10 відсотків вартості нормативної площі доступного житла та вартості понаднормативної площі житла.</w:t>
      </w:r>
    </w:p>
    <w:p w14:paraId="704608B8" w14:textId="77777777" w:rsidR="00A25C64" w:rsidRDefault="00A25C64" w:rsidP="001A3710">
      <w:pPr>
        <w:pStyle w:val="HTML"/>
        <w:shd w:val="clear" w:color="auto" w:fill="FFFFFF"/>
        <w:jc w:val="both"/>
        <w:rPr>
          <w:rFonts w:ascii="Times New Roman" w:hAnsi="Times New Roman"/>
          <w:color w:val="000000"/>
          <w:sz w:val="28"/>
          <w:szCs w:val="28"/>
          <w:lang w:val="uk-UA" w:eastAsia="ru-RU"/>
        </w:rPr>
      </w:pPr>
    </w:p>
    <w:p w14:paraId="78E25C2D" w14:textId="75A6ACC3" w:rsidR="001A3710" w:rsidRPr="004F7442" w:rsidRDefault="001A3710" w:rsidP="001A3710">
      <w:pPr>
        <w:pStyle w:val="HTML"/>
        <w:shd w:val="clear" w:color="auto" w:fill="FFFFFF"/>
        <w:jc w:val="both"/>
        <w:rPr>
          <w:rFonts w:ascii="Times New Roman" w:hAnsi="Times New Roman"/>
          <w:sz w:val="28"/>
          <w:szCs w:val="28"/>
          <w:highlight w:val="yellow"/>
          <w:lang w:val="uk-UA" w:eastAsia="ru-RU"/>
        </w:rPr>
      </w:pPr>
      <w:r>
        <w:rPr>
          <w:rFonts w:ascii="Times New Roman" w:hAnsi="Times New Roman"/>
          <w:color w:val="000000"/>
          <w:sz w:val="28"/>
          <w:szCs w:val="28"/>
          <w:lang w:val="uk-UA" w:eastAsia="ru-RU"/>
        </w:rPr>
        <w:tab/>
      </w:r>
      <w:r w:rsidR="00680C46" w:rsidRPr="001A3710">
        <w:rPr>
          <w:rFonts w:ascii="Times New Roman" w:hAnsi="Times New Roman"/>
          <w:color w:val="000000"/>
          <w:sz w:val="28"/>
          <w:szCs w:val="28"/>
          <w:lang w:val="uk-UA" w:eastAsia="ru-RU"/>
        </w:rPr>
        <w:t>7.</w:t>
      </w:r>
      <w:r w:rsidR="00680C46" w:rsidRPr="00356D9E">
        <w:rPr>
          <w:color w:val="000000"/>
        </w:rPr>
        <w:t xml:space="preserve"> </w:t>
      </w:r>
      <w:r w:rsidRPr="00492656">
        <w:rPr>
          <w:rFonts w:ascii="Times New Roman" w:hAnsi="Times New Roman"/>
          <w:sz w:val="28"/>
          <w:szCs w:val="28"/>
          <w:lang w:val="uk-UA" w:eastAsia="ru-RU"/>
        </w:rPr>
        <w:t xml:space="preserve">До </w:t>
      </w:r>
      <w:r w:rsidR="00492656" w:rsidRPr="00492656">
        <w:rPr>
          <w:rFonts w:ascii="Times New Roman" w:hAnsi="Times New Roman"/>
          <w:sz w:val="28"/>
          <w:szCs w:val="28"/>
          <w:lang w:val="uk-UA" w:eastAsia="ru-RU"/>
        </w:rPr>
        <w:t xml:space="preserve">участі </w:t>
      </w:r>
      <w:r w:rsidRPr="00492656">
        <w:rPr>
          <w:rFonts w:ascii="Times New Roman" w:hAnsi="Times New Roman"/>
          <w:sz w:val="28"/>
          <w:szCs w:val="28"/>
          <w:lang w:val="uk-UA" w:eastAsia="ru-RU"/>
        </w:rPr>
        <w:t xml:space="preserve">у відборі житлових </w:t>
      </w:r>
      <w:r w:rsidR="00492656" w:rsidRPr="00492656">
        <w:rPr>
          <w:rFonts w:ascii="Times New Roman" w:hAnsi="Times New Roman"/>
          <w:sz w:val="28"/>
          <w:szCs w:val="28"/>
          <w:lang w:val="uk-UA" w:eastAsia="ru-RU"/>
        </w:rPr>
        <w:t xml:space="preserve">об’єктів </w:t>
      </w:r>
      <w:r w:rsidRPr="00492656">
        <w:rPr>
          <w:rFonts w:ascii="Times New Roman" w:hAnsi="Times New Roman"/>
          <w:sz w:val="28"/>
          <w:szCs w:val="28"/>
          <w:lang w:val="uk-UA" w:eastAsia="ru-RU"/>
        </w:rPr>
        <w:t xml:space="preserve">допускаються забудовники (замовники, управителі, продавці) </w:t>
      </w:r>
      <w:r w:rsidR="00492656" w:rsidRPr="00492656">
        <w:rPr>
          <w:rFonts w:ascii="Times New Roman" w:hAnsi="Times New Roman"/>
          <w:sz w:val="28"/>
          <w:szCs w:val="28"/>
          <w:lang w:val="uk-UA" w:eastAsia="ru-RU"/>
        </w:rPr>
        <w:t>(далі</w:t>
      </w:r>
      <w:r w:rsidRPr="00492656">
        <w:rPr>
          <w:rFonts w:ascii="Times New Roman" w:hAnsi="Times New Roman"/>
          <w:sz w:val="28"/>
          <w:szCs w:val="28"/>
          <w:lang w:val="uk-UA" w:eastAsia="ru-RU"/>
        </w:rPr>
        <w:t xml:space="preserve"> - забудовники),  які відповідають таким критеріям:</w:t>
      </w:r>
    </w:p>
    <w:p w14:paraId="1EF71379" w14:textId="77777777" w:rsidR="001A3710" w:rsidRPr="00492656" w:rsidRDefault="001A3710" w:rsidP="001A3710">
      <w:pPr>
        <w:pStyle w:val="HTML"/>
        <w:shd w:val="clear" w:color="auto" w:fill="FFFFFF"/>
        <w:jc w:val="both"/>
        <w:rPr>
          <w:rFonts w:ascii="Times New Roman" w:hAnsi="Times New Roman"/>
          <w:sz w:val="28"/>
          <w:szCs w:val="28"/>
          <w:lang w:val="uk-UA" w:eastAsia="ru-RU"/>
        </w:rPr>
      </w:pPr>
      <w:bookmarkStart w:id="19" w:name="n35"/>
      <w:bookmarkEnd w:id="19"/>
      <w:r w:rsidRPr="00492656">
        <w:rPr>
          <w:rFonts w:ascii="Times New Roman" w:hAnsi="Times New Roman"/>
          <w:sz w:val="28"/>
          <w:szCs w:val="28"/>
          <w:lang w:val="uk-UA" w:eastAsia="ru-RU"/>
        </w:rPr>
        <w:lastRenderedPageBreak/>
        <w:tab/>
        <w:t>щодо забудовників не порушено провадження у справі про банкрутство/забудовники не перебувають у стані припинення;</w:t>
      </w:r>
    </w:p>
    <w:p w14:paraId="07B2DCCE" w14:textId="77777777" w:rsidR="001A3710" w:rsidRPr="00492656" w:rsidRDefault="001A3710" w:rsidP="001A3710">
      <w:pPr>
        <w:pStyle w:val="HTML"/>
        <w:shd w:val="clear" w:color="auto" w:fill="FFFFFF"/>
        <w:jc w:val="both"/>
        <w:rPr>
          <w:rFonts w:ascii="Times New Roman" w:hAnsi="Times New Roman"/>
          <w:sz w:val="28"/>
          <w:szCs w:val="28"/>
          <w:lang w:val="uk-UA" w:eastAsia="ru-RU"/>
        </w:rPr>
      </w:pPr>
      <w:bookmarkStart w:id="20" w:name="n36"/>
      <w:bookmarkEnd w:id="20"/>
      <w:r w:rsidRPr="00492656">
        <w:rPr>
          <w:rFonts w:ascii="Times New Roman" w:hAnsi="Times New Roman"/>
          <w:sz w:val="28"/>
          <w:szCs w:val="28"/>
          <w:lang w:val="uk-UA" w:eastAsia="ru-RU"/>
        </w:rPr>
        <w:tab/>
        <w:t>наявність дозвільних документів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тощо), або наявність сертифіката про прийняття в експлуатацію закінченого будівництвом об’єкта (декларації про готовність об’єкта до експлуатації);</w:t>
      </w:r>
    </w:p>
    <w:p w14:paraId="73CD8820" w14:textId="77777777" w:rsidR="001A3710" w:rsidRPr="00492656" w:rsidRDefault="001A3710" w:rsidP="001A3710">
      <w:pPr>
        <w:pStyle w:val="HTML"/>
        <w:shd w:val="clear" w:color="auto" w:fill="FFFFFF"/>
        <w:jc w:val="both"/>
        <w:rPr>
          <w:rFonts w:ascii="Times New Roman" w:hAnsi="Times New Roman"/>
          <w:sz w:val="28"/>
          <w:szCs w:val="28"/>
          <w:lang w:val="uk-UA" w:eastAsia="ru-RU"/>
        </w:rPr>
      </w:pPr>
      <w:bookmarkStart w:id="21" w:name="n37"/>
      <w:bookmarkEnd w:id="21"/>
      <w:r w:rsidRPr="00492656">
        <w:rPr>
          <w:rFonts w:ascii="Times New Roman" w:hAnsi="Times New Roman"/>
          <w:sz w:val="28"/>
          <w:szCs w:val="28"/>
          <w:lang w:val="uk-UA" w:eastAsia="ru-RU"/>
        </w:rPr>
        <w:tab/>
        <w:t>наявність документів, що підтверджують право (власності, користування тощо) на земельну ділянку, на якій здійснюється будівництво відповідного житлового об’єкта.</w:t>
      </w:r>
    </w:p>
    <w:p w14:paraId="163EAED3" w14:textId="77777777" w:rsidR="00492656" w:rsidRPr="00492656" w:rsidRDefault="00492656" w:rsidP="001A3710">
      <w:pPr>
        <w:pStyle w:val="HTML"/>
        <w:shd w:val="clear" w:color="auto" w:fill="FFFFFF"/>
        <w:jc w:val="both"/>
        <w:rPr>
          <w:rFonts w:ascii="Times New Roman" w:hAnsi="Times New Roman"/>
          <w:sz w:val="28"/>
          <w:szCs w:val="28"/>
          <w:lang w:val="uk-UA" w:eastAsia="ru-RU"/>
        </w:rPr>
      </w:pPr>
    </w:p>
    <w:p w14:paraId="535489A9" w14:textId="6C424EBA" w:rsidR="001A3710" w:rsidRPr="00492656" w:rsidRDefault="001A3710" w:rsidP="001A3710">
      <w:pPr>
        <w:pStyle w:val="ad"/>
        <w:spacing w:before="0"/>
        <w:jc w:val="both"/>
        <w:rPr>
          <w:rFonts w:ascii="Times New Roman" w:hAnsi="Times New Roman"/>
          <w:sz w:val="28"/>
          <w:szCs w:val="28"/>
        </w:rPr>
      </w:pPr>
      <w:r w:rsidRPr="00690CD3">
        <w:rPr>
          <w:rFonts w:ascii="Times New Roman" w:hAnsi="Times New Roman"/>
          <w:sz w:val="28"/>
          <w:szCs w:val="28"/>
        </w:rPr>
        <w:t>8. Розгляд пропозицій щодо формування переліку осіб, що претендують на отримання пільгових іпотечних житлових кредитів у поточному році на відповідність вимогам цього Порядку здійснюється комісією, склад якої затверджується рішенням Київської обласної державної адміністрації (далі — комісія).</w:t>
      </w:r>
    </w:p>
    <w:p w14:paraId="6D31F9CD" w14:textId="77777777" w:rsidR="001A3710" w:rsidRPr="00492656" w:rsidRDefault="001A3710" w:rsidP="001A3710">
      <w:pPr>
        <w:pStyle w:val="ad"/>
        <w:spacing w:before="0"/>
        <w:jc w:val="both"/>
        <w:rPr>
          <w:rFonts w:ascii="Times New Roman" w:hAnsi="Times New Roman"/>
          <w:sz w:val="28"/>
          <w:szCs w:val="28"/>
        </w:rPr>
      </w:pPr>
      <w:r w:rsidRPr="00492656">
        <w:rPr>
          <w:rFonts w:ascii="Times New Roman" w:hAnsi="Times New Roman"/>
          <w:sz w:val="28"/>
          <w:szCs w:val="28"/>
        </w:rPr>
        <w:t xml:space="preserve">До складу комісії може включатись за згодою представник Іпотечного центру </w:t>
      </w:r>
      <w:proofErr w:type="spellStart"/>
      <w:r w:rsidRPr="00492656">
        <w:rPr>
          <w:rFonts w:ascii="Times New Roman" w:hAnsi="Times New Roman"/>
          <w:sz w:val="28"/>
          <w:szCs w:val="28"/>
        </w:rPr>
        <w:t>Держмолодьжитла</w:t>
      </w:r>
      <w:proofErr w:type="spellEnd"/>
      <w:r w:rsidRPr="00492656">
        <w:rPr>
          <w:rFonts w:ascii="Times New Roman" w:hAnsi="Times New Roman"/>
          <w:sz w:val="28"/>
          <w:szCs w:val="28"/>
        </w:rPr>
        <w:t>.</w:t>
      </w:r>
    </w:p>
    <w:p w14:paraId="31490C68" w14:textId="585F0C77" w:rsidR="001A3710" w:rsidRDefault="001A3710" w:rsidP="001A3710">
      <w:pPr>
        <w:pStyle w:val="ad"/>
        <w:spacing w:before="0"/>
        <w:jc w:val="both"/>
        <w:rPr>
          <w:rFonts w:ascii="Times New Roman" w:hAnsi="Times New Roman"/>
          <w:sz w:val="28"/>
          <w:szCs w:val="28"/>
        </w:rPr>
      </w:pPr>
      <w:r w:rsidRPr="00492656">
        <w:rPr>
          <w:rFonts w:ascii="Times New Roman" w:hAnsi="Times New Roman"/>
          <w:sz w:val="28"/>
          <w:szCs w:val="28"/>
        </w:rPr>
        <w:t>Комісія схвалює перелік кандидатів на отримання пільгових іпотечних житлових кредитів та перелік об’єктів житлового будівництва.</w:t>
      </w:r>
    </w:p>
    <w:p w14:paraId="16FEB885" w14:textId="77777777" w:rsidR="00023AA1" w:rsidRDefault="00023AA1" w:rsidP="001A3710">
      <w:pPr>
        <w:widowControl w:val="0"/>
        <w:spacing w:before="120" w:line="240" w:lineRule="atLeast"/>
        <w:ind w:firstLine="720"/>
        <w:jc w:val="both"/>
        <w:rPr>
          <w:color w:val="000000"/>
        </w:rPr>
      </w:pPr>
    </w:p>
    <w:p w14:paraId="3675E94F" w14:textId="20B691A9" w:rsidR="000076E0" w:rsidRPr="00CC64A9" w:rsidRDefault="001A3710" w:rsidP="001A3710">
      <w:pPr>
        <w:widowControl w:val="0"/>
        <w:spacing w:before="120" w:line="240" w:lineRule="atLeast"/>
        <w:ind w:firstLine="720"/>
        <w:jc w:val="both"/>
        <w:rPr>
          <w:color w:val="000000"/>
        </w:rPr>
      </w:pPr>
      <w:r>
        <w:rPr>
          <w:color w:val="000000"/>
        </w:rPr>
        <w:t>9</w:t>
      </w:r>
      <w:r w:rsidR="000076E0" w:rsidRPr="00CC64A9">
        <w:rPr>
          <w:color w:val="000000"/>
        </w:rPr>
        <w:t xml:space="preserve">. Для отримання кредиту кандидат подає </w:t>
      </w:r>
      <w:r w:rsidR="00B71A83" w:rsidRPr="00CC64A9">
        <w:rPr>
          <w:color w:val="000000"/>
        </w:rPr>
        <w:t xml:space="preserve">Іпотечному центру </w:t>
      </w:r>
      <w:proofErr w:type="spellStart"/>
      <w:r w:rsidR="00B71A83" w:rsidRPr="00CC64A9">
        <w:rPr>
          <w:color w:val="000000"/>
        </w:rPr>
        <w:t>Держмолодьжитла</w:t>
      </w:r>
      <w:proofErr w:type="spellEnd"/>
      <w:r w:rsidR="000076E0" w:rsidRPr="00CC64A9">
        <w:rPr>
          <w:color w:val="000000"/>
        </w:rPr>
        <w:t xml:space="preserve"> такі документи:</w:t>
      </w:r>
    </w:p>
    <w:p w14:paraId="22B402EB" w14:textId="77777777" w:rsidR="00CC64A9" w:rsidRDefault="00CC64A9" w:rsidP="00CC64A9">
      <w:pPr>
        <w:widowControl w:val="0"/>
        <w:spacing w:before="120" w:line="240" w:lineRule="atLeast"/>
        <w:ind w:firstLine="709"/>
        <w:jc w:val="both"/>
      </w:pPr>
      <w:r>
        <w:t xml:space="preserve">заяву </w:t>
      </w:r>
      <w:r>
        <w:rPr>
          <w:color w:val="000000"/>
        </w:rPr>
        <w:t>про надання кредиту</w:t>
      </w:r>
      <w:r>
        <w:t>;</w:t>
      </w:r>
    </w:p>
    <w:p w14:paraId="6EE0BD59" w14:textId="63E76BEA" w:rsidR="00CC64A9" w:rsidRDefault="00CC64A9" w:rsidP="00CC64A9">
      <w:pPr>
        <w:pStyle w:val="a5"/>
        <w:spacing w:before="120" w:beforeAutospacing="0" w:after="0"/>
        <w:ind w:firstLine="709"/>
        <w:jc w:val="both"/>
        <w:rPr>
          <w:sz w:val="28"/>
          <w:szCs w:val="28"/>
        </w:rPr>
      </w:pPr>
      <w:r>
        <w:rPr>
          <w:rStyle w:val="rvts0"/>
          <w:sz w:val="28"/>
          <w:szCs w:val="28"/>
        </w:rPr>
        <w:t xml:space="preserve">копії </w:t>
      </w:r>
      <w:r w:rsidR="00EC09B0">
        <w:rPr>
          <w:rStyle w:val="rvts0"/>
          <w:sz w:val="28"/>
          <w:szCs w:val="28"/>
        </w:rPr>
        <w:t>документів, що посвідчують особу та підтверджують громадянство повнолітніх членів сім’ї;</w:t>
      </w:r>
    </w:p>
    <w:p w14:paraId="3ECCE037" w14:textId="14C3E10C" w:rsidR="00CC64A9" w:rsidRDefault="00CC64A9" w:rsidP="00CC64A9">
      <w:pPr>
        <w:pStyle w:val="a5"/>
        <w:spacing w:before="120" w:beforeAutospacing="0" w:after="0"/>
        <w:ind w:firstLine="709"/>
        <w:jc w:val="both"/>
        <w:rPr>
          <w:sz w:val="28"/>
          <w:szCs w:val="28"/>
        </w:rPr>
      </w:pPr>
      <w:r>
        <w:rPr>
          <w:sz w:val="28"/>
          <w:szCs w:val="28"/>
        </w:rPr>
        <w:t>у разі відсутності у</w:t>
      </w:r>
      <w:r w:rsidR="00EC09B0">
        <w:rPr>
          <w:rStyle w:val="rvts0"/>
          <w:sz w:val="28"/>
          <w:szCs w:val="28"/>
        </w:rPr>
        <w:t xml:space="preserve"> документах, що </w:t>
      </w:r>
      <w:r>
        <w:rPr>
          <w:rStyle w:val="rvts0"/>
          <w:sz w:val="28"/>
          <w:szCs w:val="28"/>
        </w:rPr>
        <w:t>посвідчу</w:t>
      </w:r>
      <w:r w:rsidR="00EC09B0">
        <w:rPr>
          <w:rStyle w:val="rvts0"/>
          <w:sz w:val="28"/>
          <w:szCs w:val="28"/>
        </w:rPr>
        <w:t>ють</w:t>
      </w:r>
      <w:r>
        <w:rPr>
          <w:rStyle w:val="rvts0"/>
          <w:sz w:val="28"/>
          <w:szCs w:val="28"/>
        </w:rPr>
        <w:t xml:space="preserve"> особу</w:t>
      </w:r>
      <w:r w:rsidR="002718A5">
        <w:rPr>
          <w:rStyle w:val="rvts0"/>
          <w:sz w:val="28"/>
          <w:szCs w:val="28"/>
        </w:rPr>
        <w:t xml:space="preserve"> та підтверджують громадянство, </w:t>
      </w:r>
      <w:r>
        <w:rPr>
          <w:rStyle w:val="rvts0"/>
          <w:sz w:val="28"/>
          <w:szCs w:val="28"/>
        </w:rPr>
        <w:t xml:space="preserve">, відомостей про </w:t>
      </w:r>
      <w:r>
        <w:rPr>
          <w:sz w:val="28"/>
          <w:szCs w:val="28"/>
        </w:rPr>
        <w:t>зареєстроване місце проживання - довідку про реєстрацію місця проживання, видану органом реєстрації відповідно до Закону України «</w:t>
      </w:r>
      <w:r>
        <w:rPr>
          <w:rStyle w:val="rvts23"/>
          <w:sz w:val="28"/>
          <w:szCs w:val="28"/>
        </w:rPr>
        <w:t xml:space="preserve">Про свободу пересування та вільний вибір місця проживання в Україні» (крім осіб, місце проживання яких зареєстроване на </w:t>
      </w:r>
      <w:r w:rsidR="002718A5">
        <w:rPr>
          <w:rStyle w:val="rvts23"/>
          <w:sz w:val="28"/>
          <w:szCs w:val="28"/>
        </w:rPr>
        <w:t xml:space="preserve">тимчасово окупованих територіях Автономної Республіки Крим, </w:t>
      </w:r>
      <w:proofErr w:type="spellStart"/>
      <w:r w:rsidR="002718A5">
        <w:rPr>
          <w:rStyle w:val="rvts23"/>
          <w:sz w:val="28"/>
          <w:szCs w:val="28"/>
        </w:rPr>
        <w:t>м.Севастополя</w:t>
      </w:r>
      <w:proofErr w:type="spellEnd"/>
      <w:r w:rsidR="002718A5">
        <w:rPr>
          <w:rStyle w:val="rvts23"/>
          <w:sz w:val="28"/>
          <w:szCs w:val="28"/>
        </w:rPr>
        <w:t>, Донецької та Луганської областей</w:t>
      </w:r>
      <w:r>
        <w:rPr>
          <w:sz w:val="28"/>
          <w:szCs w:val="28"/>
        </w:rPr>
        <w:t>);</w:t>
      </w:r>
    </w:p>
    <w:p w14:paraId="54C27293" w14:textId="6D398D95" w:rsidR="00CC64A9" w:rsidRDefault="00CC64A9" w:rsidP="00CC64A9">
      <w:pPr>
        <w:pStyle w:val="a5"/>
        <w:spacing w:before="120" w:beforeAutospacing="0" w:after="0"/>
        <w:ind w:firstLine="709"/>
        <w:jc w:val="both"/>
        <w:rPr>
          <w:sz w:val="28"/>
          <w:szCs w:val="28"/>
        </w:rPr>
      </w:pPr>
      <w:r>
        <w:rPr>
          <w:sz w:val="28"/>
          <w:szCs w:val="28"/>
        </w:rPr>
        <w:t xml:space="preserve">копію реєстраційного номера облікової картки платника податків (не подається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w:t>
      </w:r>
      <w:r w:rsidR="007A64C7">
        <w:rPr>
          <w:sz w:val="28"/>
          <w:szCs w:val="28"/>
        </w:rPr>
        <w:t xml:space="preserve">доходів і зборів і </w:t>
      </w:r>
      <w:r>
        <w:rPr>
          <w:sz w:val="28"/>
          <w:szCs w:val="28"/>
        </w:rPr>
        <w:t xml:space="preserve"> мають відмітку в паспорті);</w:t>
      </w:r>
    </w:p>
    <w:p w14:paraId="42B24E04" w14:textId="77777777" w:rsidR="00CC64A9" w:rsidRDefault="00CC64A9" w:rsidP="00CC64A9">
      <w:pPr>
        <w:pStyle w:val="a5"/>
        <w:spacing w:before="120" w:beforeAutospacing="0" w:after="0"/>
        <w:ind w:firstLine="709"/>
        <w:jc w:val="both"/>
        <w:rPr>
          <w:sz w:val="28"/>
          <w:szCs w:val="28"/>
        </w:rPr>
      </w:pPr>
      <w:r>
        <w:rPr>
          <w:sz w:val="28"/>
          <w:szCs w:val="28"/>
        </w:rPr>
        <w:lastRenderedPageBreak/>
        <w:t xml:space="preserve">копії документів, необхідних для визначення складу сім’ї  (свідоцтво про шлюб, свідоцтво про народження дитини (дітей), інші документи, що підтверджують родинні стосунки); </w:t>
      </w:r>
    </w:p>
    <w:p w14:paraId="4D67B669" w14:textId="24B8E9C5" w:rsidR="00CC64A9" w:rsidRDefault="00CC64A9" w:rsidP="00CC64A9">
      <w:pPr>
        <w:widowControl w:val="0"/>
        <w:spacing w:before="120" w:line="240" w:lineRule="atLeast"/>
        <w:ind w:firstLine="709"/>
        <w:jc w:val="both"/>
      </w:pPr>
      <w:r>
        <w:t xml:space="preserve">інформацію з Державного реєстру речових прав на нерухоме майно про наявність </w:t>
      </w:r>
      <w:r w:rsidR="007A64C7">
        <w:t>або відсутність у власності житла</w:t>
      </w:r>
      <w:r>
        <w:t>;</w:t>
      </w:r>
    </w:p>
    <w:p w14:paraId="1ECDB483" w14:textId="64ECF259" w:rsidR="00CC64A9" w:rsidRDefault="00CC64A9" w:rsidP="00CC64A9">
      <w:pPr>
        <w:widowControl w:val="0"/>
        <w:spacing w:before="120" w:line="240" w:lineRule="atLeast"/>
        <w:ind w:firstLine="709"/>
        <w:jc w:val="both"/>
      </w:pPr>
      <w:r>
        <w:t>довідку про перебування на квартирному обліку (у разі перебування на обліку</w:t>
      </w:r>
      <w:r w:rsidR="007A64C7">
        <w:t>, крім внутрішньо переміщених осіб і членів їх сімей</w:t>
      </w:r>
      <w:r>
        <w:t>);</w:t>
      </w:r>
    </w:p>
    <w:p w14:paraId="5492BB50" w14:textId="2AC19738" w:rsidR="00CC64A9" w:rsidRDefault="00CC64A9" w:rsidP="00CC64A9">
      <w:pPr>
        <w:widowControl w:val="0"/>
        <w:spacing w:before="120" w:line="240" w:lineRule="atLeast"/>
        <w:ind w:firstLine="709"/>
        <w:jc w:val="both"/>
      </w:pPr>
      <w:r>
        <w:t>документи, необхідні для визначення платоспроможності (довідки з місця роботи повнолітніх членів сім'ї громадянина, а також інші документи, що підтверджують доходи членів сім'ї громадянина);</w:t>
      </w:r>
    </w:p>
    <w:p w14:paraId="7A9B5B9D" w14:textId="41DA466A" w:rsidR="00132043" w:rsidRDefault="00132043" w:rsidP="00CC64A9">
      <w:pPr>
        <w:widowControl w:val="0"/>
        <w:spacing w:before="120" w:line="240" w:lineRule="atLeast"/>
        <w:ind w:firstLine="709"/>
        <w:jc w:val="both"/>
      </w:pPr>
      <w:r>
        <w:t>копії документів, отриманні від забудовників відповідно до пункту 7 цього Положення, завірені в установленому законодавством порядку;</w:t>
      </w:r>
    </w:p>
    <w:p w14:paraId="1B4B1822" w14:textId="77777777" w:rsidR="00D92C2C" w:rsidRPr="00CC64A9" w:rsidRDefault="00D92C2C" w:rsidP="00D92C2C">
      <w:pPr>
        <w:pStyle w:val="rvps6"/>
        <w:spacing w:before="120" w:beforeAutospacing="0" w:after="120" w:afterAutospacing="0"/>
        <w:ind w:firstLine="708"/>
        <w:jc w:val="both"/>
        <w:rPr>
          <w:sz w:val="28"/>
          <w:szCs w:val="28"/>
          <w:lang w:val="uk-UA"/>
        </w:rPr>
      </w:pPr>
      <w:bookmarkStart w:id="22" w:name="o44"/>
      <w:bookmarkStart w:id="23" w:name="o45"/>
      <w:bookmarkStart w:id="24" w:name="o46"/>
      <w:bookmarkStart w:id="25" w:name="o47"/>
      <w:bookmarkEnd w:id="22"/>
      <w:bookmarkEnd w:id="23"/>
      <w:bookmarkEnd w:id="24"/>
      <w:bookmarkEnd w:id="25"/>
      <w:r w:rsidRPr="00CC64A9">
        <w:rPr>
          <w:sz w:val="28"/>
          <w:szCs w:val="28"/>
          <w:lang w:val="uk-UA"/>
        </w:rPr>
        <w:t>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за формою, затвердженою постановою Кабінету Міністрів України від 20.08.2014 3 № 413 (у разі наявності);</w:t>
      </w:r>
    </w:p>
    <w:p w14:paraId="1385F48F" w14:textId="74E14D4E" w:rsidR="007A64C7" w:rsidRDefault="007A64C7" w:rsidP="007A64C7">
      <w:pPr>
        <w:pStyle w:val="ad"/>
        <w:jc w:val="both"/>
        <w:rPr>
          <w:rFonts w:ascii="Times New Roman" w:hAnsi="Times New Roman"/>
          <w:sz w:val="28"/>
          <w:szCs w:val="28"/>
        </w:rPr>
      </w:pPr>
      <w:r w:rsidRPr="00B67B09">
        <w:rPr>
          <w:rFonts w:ascii="Times New Roman" w:hAnsi="Times New Roman"/>
          <w:sz w:val="28"/>
          <w:szCs w:val="28"/>
        </w:rPr>
        <w:t>акт технічного стану житла (для внутрішньо переміщених осіб, житло яких розташоване на території України, на якій органи державної влади здійснюють свої повноваження у повному обсязі та яке зруйноване чи непридатне для проживання у зв’язку з проведен</w:t>
      </w:r>
      <w:r w:rsidR="00132043">
        <w:rPr>
          <w:rFonts w:ascii="Times New Roman" w:hAnsi="Times New Roman"/>
          <w:sz w:val="28"/>
          <w:szCs w:val="28"/>
        </w:rPr>
        <w:t>ням антитерористичної операції)</w:t>
      </w:r>
      <w:r w:rsidR="007E08AA">
        <w:rPr>
          <w:rFonts w:ascii="Times New Roman" w:hAnsi="Times New Roman"/>
          <w:sz w:val="28"/>
          <w:szCs w:val="28"/>
        </w:rPr>
        <w:t>;</w:t>
      </w:r>
    </w:p>
    <w:p w14:paraId="1FF4294E" w14:textId="52C7E4A8" w:rsidR="007E08AA" w:rsidRPr="00B67B09" w:rsidRDefault="007E08AA" w:rsidP="007A64C7">
      <w:pPr>
        <w:pStyle w:val="ad"/>
        <w:jc w:val="both"/>
        <w:rPr>
          <w:rFonts w:ascii="Times New Roman" w:hAnsi="Times New Roman"/>
          <w:sz w:val="28"/>
          <w:szCs w:val="28"/>
        </w:rPr>
      </w:pPr>
      <w:r>
        <w:rPr>
          <w:rFonts w:ascii="Times New Roman" w:hAnsi="Times New Roman"/>
          <w:sz w:val="28"/>
          <w:szCs w:val="28"/>
        </w:rPr>
        <w:t xml:space="preserve">інші документи, на вимогу Іпотечного центру </w:t>
      </w:r>
      <w:proofErr w:type="spellStart"/>
      <w:r>
        <w:rPr>
          <w:rFonts w:ascii="Times New Roman" w:hAnsi="Times New Roman"/>
          <w:sz w:val="28"/>
          <w:szCs w:val="28"/>
        </w:rPr>
        <w:t>Держмолодьжитлу</w:t>
      </w:r>
      <w:proofErr w:type="spellEnd"/>
      <w:r>
        <w:rPr>
          <w:rFonts w:ascii="Times New Roman" w:hAnsi="Times New Roman"/>
          <w:sz w:val="28"/>
          <w:szCs w:val="28"/>
        </w:rPr>
        <w:t>.</w:t>
      </w:r>
    </w:p>
    <w:p w14:paraId="1503BD09" w14:textId="77777777" w:rsidR="007A64C7" w:rsidRPr="00B67B09" w:rsidRDefault="007A64C7" w:rsidP="007A64C7">
      <w:pPr>
        <w:pStyle w:val="ad"/>
        <w:jc w:val="both"/>
        <w:rPr>
          <w:rFonts w:ascii="Times New Roman" w:hAnsi="Times New Roman"/>
          <w:sz w:val="28"/>
          <w:szCs w:val="28"/>
        </w:rPr>
      </w:pPr>
      <w:r w:rsidRPr="00B67B09">
        <w:rPr>
          <w:rFonts w:ascii="Times New Roman" w:hAnsi="Times New Roman"/>
          <w:sz w:val="28"/>
          <w:szCs w:val="28"/>
        </w:rPr>
        <w:t>Внутрішньо переміщена особа також подає копію довідки про взяття на облік внутрішньо переміщеної особи відповідно до постанови Кабінету Міністрів України від 1 жовтня 2014 р. № 509 “Про облік внутрішньо переміщених осіб” (Офіційний вісник України, 2014 р., № 81, ст. 2296; 2015 р., № 70, ст. 2312) та копії відповідних довідок членів її сім’ї.</w:t>
      </w:r>
    </w:p>
    <w:p w14:paraId="4B77C6C1" w14:textId="77777777" w:rsidR="007A64C7" w:rsidRPr="00B67B09" w:rsidRDefault="007A64C7" w:rsidP="007A64C7">
      <w:pPr>
        <w:pStyle w:val="ad"/>
        <w:jc w:val="both"/>
        <w:rPr>
          <w:rFonts w:ascii="Times New Roman" w:hAnsi="Times New Roman"/>
          <w:sz w:val="28"/>
          <w:szCs w:val="28"/>
        </w:rPr>
      </w:pPr>
      <w:r w:rsidRPr="00B67B09">
        <w:rPr>
          <w:rFonts w:ascii="Times New Roman" w:hAnsi="Times New Roman"/>
          <w:sz w:val="28"/>
          <w:szCs w:val="28"/>
        </w:rPr>
        <w:t>Особи, на яких поширюється дія пунктів 19 і 20 частини першої статті 6 Закону України “Про статус ветеранів війни, гарантії їх соціального захисту”, подають копію посвідчення учасника бойових дій та довідку з Єдиного реєстру учасників антитерористичної операції.</w:t>
      </w:r>
    </w:p>
    <w:p w14:paraId="4D10B4B3" w14:textId="77777777" w:rsidR="007A64C7" w:rsidRPr="00B67B09" w:rsidRDefault="007A64C7" w:rsidP="007A64C7">
      <w:pPr>
        <w:pStyle w:val="ad"/>
        <w:jc w:val="both"/>
        <w:rPr>
          <w:rFonts w:ascii="Times New Roman" w:hAnsi="Times New Roman"/>
          <w:sz w:val="28"/>
          <w:szCs w:val="28"/>
        </w:rPr>
      </w:pPr>
      <w:r w:rsidRPr="00B67B09">
        <w:rPr>
          <w:rFonts w:ascii="Times New Roman" w:hAnsi="Times New Roman"/>
          <w:sz w:val="28"/>
          <w:szCs w:val="28"/>
        </w:rPr>
        <w:t>Особи, на яких поширюється дія пунктів 10—14 частини другої статті 7 Закону України “Про статус ветеранів війни, гарантії їх соціального захисту”, подають копію посвідчення особи з інвалідністю внаслідок війни.</w:t>
      </w:r>
    </w:p>
    <w:p w14:paraId="14F12806" w14:textId="77777777" w:rsidR="007A64C7" w:rsidRPr="00B67B09" w:rsidRDefault="007A64C7" w:rsidP="007A64C7">
      <w:pPr>
        <w:pStyle w:val="ad"/>
        <w:jc w:val="both"/>
        <w:rPr>
          <w:rFonts w:ascii="Times New Roman" w:hAnsi="Times New Roman"/>
          <w:sz w:val="28"/>
          <w:szCs w:val="28"/>
        </w:rPr>
      </w:pPr>
      <w:r w:rsidRPr="00B67B09">
        <w:rPr>
          <w:rFonts w:ascii="Times New Roman" w:hAnsi="Times New Roman"/>
          <w:sz w:val="28"/>
          <w:szCs w:val="28"/>
        </w:rPr>
        <w:t>Особи, на яких поширюється дія абзаців четвертого, шостого і восьмого пункту 1 статті 10 Закону України “Про статус ветеранів війни, гарантії їх соціального захисту”, також подають копію посвідчення члена сім’ї загиблого.</w:t>
      </w:r>
    </w:p>
    <w:p w14:paraId="02991E5D" w14:textId="77777777" w:rsidR="007A64C7" w:rsidRPr="00B67B09" w:rsidRDefault="007A64C7" w:rsidP="007A64C7">
      <w:pPr>
        <w:pStyle w:val="ad"/>
        <w:jc w:val="both"/>
        <w:rPr>
          <w:rFonts w:ascii="Times New Roman" w:hAnsi="Times New Roman"/>
          <w:sz w:val="28"/>
          <w:szCs w:val="28"/>
        </w:rPr>
      </w:pPr>
      <w:r w:rsidRPr="00B67B09">
        <w:rPr>
          <w:rFonts w:ascii="Times New Roman" w:hAnsi="Times New Roman"/>
          <w:sz w:val="28"/>
          <w:szCs w:val="28"/>
        </w:rPr>
        <w:t>У разі звернення уповноваженої особи також подається документ, що підтверджує її повноваження діяти від імені громадянина.</w:t>
      </w:r>
    </w:p>
    <w:p w14:paraId="472E8165" w14:textId="1A1355DB" w:rsidR="007A64C7" w:rsidRPr="00B67B09" w:rsidRDefault="007A64C7" w:rsidP="007A64C7">
      <w:pPr>
        <w:pStyle w:val="ad"/>
        <w:jc w:val="both"/>
        <w:rPr>
          <w:rFonts w:ascii="Times New Roman" w:hAnsi="Times New Roman"/>
          <w:sz w:val="28"/>
          <w:szCs w:val="28"/>
        </w:rPr>
      </w:pPr>
      <w:r w:rsidRPr="00B67B09">
        <w:rPr>
          <w:rFonts w:ascii="Times New Roman" w:hAnsi="Times New Roman"/>
          <w:sz w:val="28"/>
          <w:szCs w:val="28"/>
        </w:rPr>
        <w:lastRenderedPageBreak/>
        <w:t xml:space="preserve">У разі наявності розбіжностей між відомостями та </w:t>
      </w:r>
      <w:r w:rsidR="00B00EE4">
        <w:rPr>
          <w:rFonts w:ascii="Times New Roman" w:hAnsi="Times New Roman"/>
          <w:sz w:val="28"/>
          <w:szCs w:val="28"/>
        </w:rPr>
        <w:t>інформацією</w:t>
      </w:r>
      <w:r w:rsidRPr="00B67B09">
        <w:rPr>
          <w:rFonts w:ascii="Times New Roman" w:hAnsi="Times New Roman"/>
          <w:sz w:val="28"/>
          <w:szCs w:val="28"/>
        </w:rPr>
        <w:t xml:space="preserve"> з Державного реєстру речових прав на нерухоме майно кандидат подає письмові пояснення щодо таких розбіжностей протягом не більше ніж семи робочих днів після отримання ним від </w:t>
      </w:r>
      <w:r>
        <w:rPr>
          <w:rFonts w:ascii="Times New Roman" w:hAnsi="Times New Roman"/>
          <w:sz w:val="28"/>
          <w:szCs w:val="28"/>
        </w:rPr>
        <w:t>Іпотечного центра</w:t>
      </w:r>
      <w:r w:rsidRPr="00B67B09">
        <w:rPr>
          <w:rFonts w:ascii="Times New Roman" w:hAnsi="Times New Roman"/>
          <w:sz w:val="28"/>
          <w:szCs w:val="28"/>
        </w:rPr>
        <w:t xml:space="preserve"> </w:t>
      </w:r>
      <w:proofErr w:type="spellStart"/>
      <w:r w:rsidRPr="00B67B09">
        <w:rPr>
          <w:rFonts w:ascii="Times New Roman" w:hAnsi="Times New Roman"/>
          <w:sz w:val="28"/>
          <w:szCs w:val="28"/>
        </w:rPr>
        <w:t>Держмолодьжитла</w:t>
      </w:r>
      <w:proofErr w:type="spellEnd"/>
      <w:r w:rsidRPr="00B67B09">
        <w:rPr>
          <w:rFonts w:ascii="Times New Roman" w:hAnsi="Times New Roman"/>
          <w:sz w:val="28"/>
          <w:szCs w:val="28"/>
        </w:rPr>
        <w:t xml:space="preserve"> письмового повідомлення про факт наявності розбіжностей.</w:t>
      </w:r>
    </w:p>
    <w:p w14:paraId="072FE4CA" w14:textId="6630CA94" w:rsidR="00CC64A9" w:rsidRDefault="00CC64A9" w:rsidP="00CC64A9">
      <w:pPr>
        <w:widowControl w:val="0"/>
        <w:spacing w:before="120" w:line="240" w:lineRule="atLeast"/>
        <w:ind w:firstLine="709"/>
        <w:jc w:val="both"/>
      </w:pPr>
      <w:r>
        <w:t>У разі подання документів, що містять неправдиві відомості, громадянин несе відповідальність у порядку, передбаченому законом.</w:t>
      </w:r>
    </w:p>
    <w:p w14:paraId="7DC5A366" w14:textId="77777777" w:rsidR="00492656" w:rsidRDefault="00492656" w:rsidP="00CC64A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Style w:val="rvts9"/>
          <w:color w:val="000000"/>
          <w:shd w:val="clear" w:color="auto" w:fill="FFFFFF"/>
        </w:rPr>
      </w:pPr>
      <w:bookmarkStart w:id="26" w:name="o53"/>
      <w:bookmarkEnd w:id="26"/>
    </w:p>
    <w:p w14:paraId="33994C85" w14:textId="633F5C5A" w:rsidR="0056066C" w:rsidRDefault="00CC64A9" w:rsidP="00CC64A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Style w:val="rvts9"/>
          <w:color w:val="000000"/>
          <w:shd w:val="clear" w:color="auto" w:fill="FFFFFF"/>
        </w:rPr>
      </w:pPr>
      <w:r>
        <w:rPr>
          <w:rStyle w:val="rvts9"/>
          <w:color w:val="000000"/>
          <w:shd w:val="clear" w:color="auto" w:fill="FFFFFF"/>
        </w:rPr>
        <w:tab/>
      </w:r>
      <w:r w:rsidR="001A3710">
        <w:rPr>
          <w:rStyle w:val="rvts9"/>
          <w:color w:val="000000"/>
          <w:shd w:val="clear" w:color="auto" w:fill="FFFFFF"/>
        </w:rPr>
        <w:t>10</w:t>
      </w:r>
      <w:r w:rsidR="00185024">
        <w:rPr>
          <w:rStyle w:val="rvts9"/>
          <w:color w:val="000000"/>
          <w:shd w:val="clear" w:color="auto" w:fill="FFFFFF"/>
        </w:rPr>
        <w:t xml:space="preserve">. Рішення про надання кредиту приймається Іпотечним центром </w:t>
      </w:r>
      <w:proofErr w:type="spellStart"/>
      <w:r w:rsidR="00185024">
        <w:rPr>
          <w:rStyle w:val="rvts9"/>
          <w:color w:val="000000"/>
          <w:shd w:val="clear" w:color="auto" w:fill="FFFFFF"/>
        </w:rPr>
        <w:t>Держмолодьжитла</w:t>
      </w:r>
      <w:proofErr w:type="spellEnd"/>
      <w:r w:rsidR="00185024">
        <w:rPr>
          <w:rStyle w:val="rvts9"/>
          <w:color w:val="000000"/>
          <w:shd w:val="clear" w:color="auto" w:fill="FFFFFF"/>
        </w:rPr>
        <w:t xml:space="preserve"> </w:t>
      </w:r>
      <w:r w:rsidR="00185024" w:rsidRPr="00492656">
        <w:rPr>
          <w:rStyle w:val="rvts9"/>
          <w:color w:val="000000"/>
          <w:shd w:val="clear" w:color="auto" w:fill="FFFFFF"/>
        </w:rPr>
        <w:t xml:space="preserve">протягом </w:t>
      </w:r>
      <w:r w:rsidR="0056066C" w:rsidRPr="00492656">
        <w:rPr>
          <w:rStyle w:val="rvts9"/>
          <w:color w:val="000000"/>
          <w:shd w:val="clear" w:color="auto" w:fill="FFFFFF"/>
        </w:rPr>
        <w:t>десяти робочих днів</w:t>
      </w:r>
      <w:r w:rsidR="00185024" w:rsidRPr="00492656">
        <w:rPr>
          <w:rStyle w:val="rvts9"/>
          <w:color w:val="000000"/>
          <w:shd w:val="clear" w:color="auto" w:fill="FFFFFF"/>
        </w:rPr>
        <w:t xml:space="preserve"> з дня надання документів за умови фактичного надходження кред</w:t>
      </w:r>
      <w:r w:rsidR="00B61750" w:rsidRPr="00492656">
        <w:rPr>
          <w:rStyle w:val="rvts9"/>
          <w:color w:val="000000"/>
          <w:shd w:val="clear" w:color="auto" w:fill="FFFFFF"/>
        </w:rPr>
        <w:t xml:space="preserve">итних ресурсів на його рахунки, та після схвалення комісією </w:t>
      </w:r>
      <w:r w:rsidR="007447F7" w:rsidRPr="00492656">
        <w:rPr>
          <w:rStyle w:val="rvts9"/>
          <w:color w:val="000000"/>
          <w:shd w:val="clear" w:color="auto" w:fill="FFFFFF"/>
        </w:rPr>
        <w:t xml:space="preserve">переліку </w:t>
      </w:r>
      <w:r w:rsidR="00B61750" w:rsidRPr="00492656">
        <w:rPr>
          <w:rStyle w:val="rvts9"/>
          <w:color w:val="000000"/>
          <w:shd w:val="clear" w:color="auto" w:fill="FFFFFF"/>
        </w:rPr>
        <w:t>кандидат</w:t>
      </w:r>
      <w:r w:rsidR="007447F7" w:rsidRPr="00492656">
        <w:rPr>
          <w:rStyle w:val="rvts9"/>
          <w:color w:val="000000"/>
          <w:shd w:val="clear" w:color="auto" w:fill="FFFFFF"/>
        </w:rPr>
        <w:t xml:space="preserve">ів </w:t>
      </w:r>
      <w:r w:rsidR="00B61750" w:rsidRPr="00492656">
        <w:rPr>
          <w:rStyle w:val="rvts9"/>
          <w:color w:val="000000"/>
          <w:shd w:val="clear" w:color="auto" w:fill="FFFFFF"/>
        </w:rPr>
        <w:t xml:space="preserve">та  </w:t>
      </w:r>
      <w:r w:rsidR="007447F7" w:rsidRPr="00492656">
        <w:rPr>
          <w:rStyle w:val="rvts9"/>
          <w:color w:val="000000"/>
          <w:shd w:val="clear" w:color="auto" w:fill="FFFFFF"/>
        </w:rPr>
        <w:t>переліку об’єктів.</w:t>
      </w:r>
    </w:p>
    <w:p w14:paraId="1B196309" w14:textId="77777777" w:rsidR="000076E0" w:rsidRDefault="00185024" w:rsidP="000076E0">
      <w:pPr>
        <w:ind w:firstLine="720"/>
        <w:jc w:val="both"/>
        <w:rPr>
          <w:color w:val="000000"/>
        </w:rPr>
      </w:pPr>
      <w:r>
        <w:rPr>
          <w:rStyle w:val="rvts9"/>
          <w:color w:val="000000"/>
          <w:shd w:val="clear" w:color="auto" w:fill="FFFFFF"/>
        </w:rPr>
        <w:t xml:space="preserve">У разі відмови в наданні </w:t>
      </w:r>
      <w:r>
        <w:rPr>
          <w:rStyle w:val="rvts6"/>
          <w:color w:val="000000"/>
          <w:shd w:val="clear" w:color="auto" w:fill="FFFFFF"/>
        </w:rPr>
        <w:t xml:space="preserve">кредиту Іпотечний центр </w:t>
      </w:r>
      <w:proofErr w:type="spellStart"/>
      <w:r>
        <w:rPr>
          <w:rStyle w:val="rvts6"/>
          <w:color w:val="000000"/>
          <w:shd w:val="clear" w:color="auto" w:fill="FFFFFF"/>
        </w:rPr>
        <w:t>Держмолодьжитла</w:t>
      </w:r>
      <w:proofErr w:type="spellEnd"/>
      <w:r>
        <w:rPr>
          <w:rStyle w:val="rvts6"/>
          <w:color w:val="000000"/>
          <w:shd w:val="clear" w:color="auto" w:fill="FFFFFF"/>
        </w:rPr>
        <w:t xml:space="preserve"> повідомляє про це кандидата в місячний термін. Це рішення може бути оскаржене кандидатом в установленому законодавством порядку.</w:t>
      </w:r>
    </w:p>
    <w:p w14:paraId="37F90625" w14:textId="77777777" w:rsidR="000076E0" w:rsidRDefault="000076E0" w:rsidP="000076E0">
      <w:pPr>
        <w:ind w:firstLine="720"/>
        <w:jc w:val="both"/>
        <w:rPr>
          <w:color w:val="000000"/>
        </w:rPr>
      </w:pPr>
    </w:p>
    <w:p w14:paraId="676D83EB" w14:textId="679AFD3F" w:rsidR="00535E8B" w:rsidRPr="008B35EF" w:rsidRDefault="00680C46" w:rsidP="00535E8B">
      <w:pPr>
        <w:ind w:firstLine="720"/>
        <w:jc w:val="both"/>
        <w:rPr>
          <w:color w:val="000000"/>
        </w:rPr>
      </w:pPr>
      <w:r>
        <w:rPr>
          <w:color w:val="000000"/>
        </w:rPr>
        <w:t>1</w:t>
      </w:r>
      <w:r w:rsidR="001A3710">
        <w:rPr>
          <w:color w:val="000000"/>
        </w:rPr>
        <w:t>1</w:t>
      </w:r>
      <w:r w:rsidR="00535E8B" w:rsidRPr="008B35EF">
        <w:rPr>
          <w:color w:val="000000"/>
        </w:rPr>
        <w:t xml:space="preserve">. Кредитний договір укладається після прийняття </w:t>
      </w:r>
      <w:r w:rsidR="00535E8B">
        <w:rPr>
          <w:rStyle w:val="rvts9"/>
          <w:color w:val="000000"/>
          <w:shd w:val="clear" w:color="auto" w:fill="FFFFFF"/>
        </w:rPr>
        <w:t xml:space="preserve">Іпотечним центром </w:t>
      </w:r>
      <w:proofErr w:type="spellStart"/>
      <w:r w:rsidR="00535E8B">
        <w:rPr>
          <w:rStyle w:val="rvts9"/>
          <w:color w:val="000000"/>
          <w:shd w:val="clear" w:color="auto" w:fill="FFFFFF"/>
        </w:rPr>
        <w:t>Держмолодьжитла</w:t>
      </w:r>
      <w:proofErr w:type="spellEnd"/>
      <w:r w:rsidR="00535E8B" w:rsidRPr="008B35EF">
        <w:rPr>
          <w:color w:val="000000"/>
        </w:rPr>
        <w:t xml:space="preserve"> рішення про надання кредиту. Після підписання сторонами кредитного договору кандидат набуває статусу позичальника, на якого формується кредитна справа. </w:t>
      </w:r>
    </w:p>
    <w:p w14:paraId="6CEE8CD1" w14:textId="77777777" w:rsidR="00535E8B" w:rsidRPr="008B35EF" w:rsidRDefault="00535E8B" w:rsidP="00535E8B">
      <w:pPr>
        <w:ind w:firstLine="720"/>
        <w:jc w:val="both"/>
      </w:pPr>
      <w:r w:rsidRPr="008B35EF">
        <w:rPr>
          <w:color w:val="000000"/>
        </w:rPr>
        <w:t xml:space="preserve">Зміни та доповнення до кредитного договору вносяться шляхом оформлення додаткового договору, що є невід'ємною частиною кредитного договору. </w:t>
      </w:r>
    </w:p>
    <w:p w14:paraId="169D2271" w14:textId="77777777" w:rsidR="00535E8B" w:rsidRPr="008B35EF" w:rsidRDefault="00535E8B" w:rsidP="00535E8B">
      <w:pPr>
        <w:ind w:firstLine="720"/>
        <w:jc w:val="both"/>
      </w:pPr>
    </w:p>
    <w:p w14:paraId="253F0DE9" w14:textId="4E93E03E" w:rsidR="00535E8B" w:rsidRPr="008B35EF" w:rsidRDefault="00535E8B" w:rsidP="00680C46">
      <w:pPr>
        <w:ind w:firstLine="567"/>
        <w:jc w:val="both"/>
        <w:rPr>
          <w:color w:val="000000"/>
        </w:rPr>
      </w:pPr>
      <w:r w:rsidRPr="008B35EF">
        <w:rPr>
          <w:color w:val="000000"/>
        </w:rPr>
        <w:t>1</w:t>
      </w:r>
      <w:r w:rsidR="001A3710">
        <w:rPr>
          <w:color w:val="000000"/>
        </w:rPr>
        <w:t>2</w:t>
      </w:r>
      <w:r w:rsidRPr="008B35EF">
        <w:rPr>
          <w:color w:val="000000"/>
        </w:rPr>
        <w:t xml:space="preserve">. Кредит надається </w:t>
      </w:r>
      <w:r>
        <w:rPr>
          <w:rStyle w:val="rvts9"/>
          <w:color w:val="000000"/>
          <w:shd w:val="clear" w:color="auto" w:fill="FFFFFF"/>
        </w:rPr>
        <w:t xml:space="preserve">Іпотечним центром </w:t>
      </w:r>
      <w:proofErr w:type="spellStart"/>
      <w:r>
        <w:rPr>
          <w:rStyle w:val="rvts9"/>
          <w:color w:val="000000"/>
          <w:shd w:val="clear" w:color="auto" w:fill="FFFFFF"/>
        </w:rPr>
        <w:t>Держмолодьжитла</w:t>
      </w:r>
      <w:proofErr w:type="spellEnd"/>
      <w:r w:rsidRPr="008B35EF">
        <w:rPr>
          <w:color w:val="000000"/>
        </w:rPr>
        <w:t xml:space="preserve"> на підставі кредитного договору, до якого додається розрахунок розміру кредиту. </w:t>
      </w:r>
    </w:p>
    <w:p w14:paraId="7F057AB5" w14:textId="77777777" w:rsidR="00535E8B" w:rsidRPr="008B35EF" w:rsidRDefault="00535E8B" w:rsidP="00680C46">
      <w:pPr>
        <w:ind w:firstLine="567"/>
        <w:jc w:val="both"/>
        <w:rPr>
          <w:color w:val="000000"/>
        </w:rPr>
      </w:pPr>
    </w:p>
    <w:p w14:paraId="10417482" w14:textId="3CB33608" w:rsidR="00535E8B" w:rsidRPr="008B35EF" w:rsidRDefault="00535E8B" w:rsidP="00680C46">
      <w:pPr>
        <w:pStyle w:val="a5"/>
        <w:spacing w:before="0" w:beforeAutospacing="0" w:after="0"/>
        <w:ind w:firstLine="567"/>
        <w:jc w:val="both"/>
        <w:rPr>
          <w:color w:val="000000"/>
          <w:sz w:val="28"/>
          <w:szCs w:val="28"/>
        </w:rPr>
      </w:pPr>
      <w:r w:rsidRPr="008B35EF">
        <w:rPr>
          <w:color w:val="000000"/>
          <w:sz w:val="28"/>
          <w:szCs w:val="28"/>
        </w:rPr>
        <w:t>1</w:t>
      </w:r>
      <w:r w:rsidR="001A3710">
        <w:rPr>
          <w:color w:val="000000"/>
          <w:sz w:val="28"/>
          <w:szCs w:val="28"/>
        </w:rPr>
        <w:t>3</w:t>
      </w:r>
      <w:r w:rsidRPr="008B35EF">
        <w:rPr>
          <w:color w:val="000000"/>
          <w:sz w:val="28"/>
          <w:szCs w:val="28"/>
        </w:rPr>
        <w:t>. Погашення кредиту і сплата відсотків за користування ним здійснюється позичальником</w:t>
      </w:r>
      <w:r w:rsidR="00882EAF">
        <w:rPr>
          <w:color w:val="000000"/>
          <w:sz w:val="28"/>
          <w:szCs w:val="28"/>
        </w:rPr>
        <w:t xml:space="preserve"> щомісяця</w:t>
      </w:r>
      <w:r w:rsidRPr="008B35EF">
        <w:rPr>
          <w:color w:val="000000"/>
          <w:sz w:val="28"/>
          <w:szCs w:val="28"/>
        </w:rPr>
        <w:t xml:space="preserve"> починаючи з дати зарахування коштів кредиту на рахунок позичальника в банку-агенті. </w:t>
      </w:r>
    </w:p>
    <w:p w14:paraId="52441A97" w14:textId="77777777" w:rsidR="001026AF" w:rsidRDefault="001026AF" w:rsidP="00680C46">
      <w:pPr>
        <w:ind w:firstLine="567"/>
        <w:jc w:val="both"/>
      </w:pPr>
    </w:p>
    <w:p w14:paraId="5E80D764" w14:textId="19BCF1DE" w:rsidR="00535E8B" w:rsidRPr="008B35EF" w:rsidRDefault="00535E8B" w:rsidP="00680C46">
      <w:pPr>
        <w:ind w:firstLine="567"/>
        <w:jc w:val="both"/>
      </w:pPr>
      <w:r w:rsidRPr="008B35EF">
        <w:t>1</w:t>
      </w:r>
      <w:r w:rsidR="001A3710">
        <w:t>4</w:t>
      </w:r>
      <w:r w:rsidRPr="008B35EF">
        <w:t xml:space="preserve">. Платежі з погашення кредиту та сплата відсотків за користування ним вносяться в порядку, визначеному кредитним договором, щомісячно на рахунок </w:t>
      </w:r>
      <w:r w:rsidR="00590AFF">
        <w:t xml:space="preserve">Іпотечного центру </w:t>
      </w:r>
      <w:proofErr w:type="spellStart"/>
      <w:r w:rsidR="00590AFF">
        <w:t>Держмолодьжитла</w:t>
      </w:r>
      <w:proofErr w:type="spellEnd"/>
      <w:r w:rsidR="00590AFF">
        <w:t>.</w:t>
      </w:r>
    </w:p>
    <w:p w14:paraId="0FD3EE2C" w14:textId="77777777" w:rsidR="00535E8B" w:rsidRPr="008B35EF" w:rsidRDefault="00535E8B" w:rsidP="00680C46">
      <w:pPr>
        <w:ind w:firstLine="567"/>
        <w:jc w:val="both"/>
      </w:pPr>
    </w:p>
    <w:p w14:paraId="5064D577" w14:textId="77777777" w:rsidR="00535E8B" w:rsidRPr="008B35EF" w:rsidRDefault="00535E8B" w:rsidP="00680C46">
      <w:pPr>
        <w:ind w:firstLine="567"/>
        <w:jc w:val="both"/>
      </w:pPr>
      <w:r w:rsidRPr="008B35EF">
        <w:t xml:space="preserve">Розмір щомісячного платежу з погашення кредиту визначається </w:t>
      </w:r>
      <w:r>
        <w:rPr>
          <w:rStyle w:val="rvts9"/>
          <w:color w:val="000000"/>
          <w:shd w:val="clear" w:color="auto" w:fill="FFFFFF"/>
        </w:rPr>
        <w:t xml:space="preserve">Іпотечним центром </w:t>
      </w:r>
      <w:proofErr w:type="spellStart"/>
      <w:r>
        <w:rPr>
          <w:rStyle w:val="rvts9"/>
          <w:color w:val="000000"/>
          <w:shd w:val="clear" w:color="auto" w:fill="FFFFFF"/>
        </w:rPr>
        <w:t>Держмолодьжитла</w:t>
      </w:r>
      <w:proofErr w:type="spellEnd"/>
      <w:r w:rsidRPr="008B35EF">
        <w:t xml:space="preserve"> шляхом ділення суми кредиту на кількість місяців  терміну погашення цього кредиту.</w:t>
      </w:r>
    </w:p>
    <w:p w14:paraId="475E1B02" w14:textId="77777777" w:rsidR="00535E8B" w:rsidRPr="008B35EF" w:rsidRDefault="00535E8B" w:rsidP="00680C46">
      <w:pPr>
        <w:ind w:firstLine="567"/>
        <w:jc w:val="both"/>
      </w:pPr>
    </w:p>
    <w:p w14:paraId="003F0155" w14:textId="73484D5D" w:rsidR="00535E8B" w:rsidRDefault="00535E8B" w:rsidP="00680C46">
      <w:pPr>
        <w:pStyle w:val="a5"/>
        <w:spacing w:before="0" w:beforeAutospacing="0" w:after="0"/>
        <w:ind w:firstLine="567"/>
        <w:jc w:val="both"/>
        <w:rPr>
          <w:color w:val="000000"/>
          <w:sz w:val="28"/>
          <w:szCs w:val="28"/>
        </w:rPr>
      </w:pPr>
      <w:r w:rsidRPr="008B35EF">
        <w:rPr>
          <w:color w:val="000000"/>
          <w:sz w:val="28"/>
          <w:szCs w:val="28"/>
        </w:rPr>
        <w:t>1</w:t>
      </w:r>
      <w:r w:rsidR="001A3710">
        <w:rPr>
          <w:color w:val="000000"/>
          <w:sz w:val="28"/>
          <w:szCs w:val="28"/>
        </w:rPr>
        <w:t>5</w:t>
      </w:r>
      <w:r w:rsidRPr="008B35EF">
        <w:rPr>
          <w:color w:val="000000"/>
          <w:sz w:val="28"/>
          <w:szCs w:val="28"/>
        </w:rPr>
        <w:t>. Нарахування відсотків за користування кредитом починається з дати зарахування коштів кредиту на рахунок позичальника.</w:t>
      </w:r>
    </w:p>
    <w:p w14:paraId="0C22D90C" w14:textId="77777777" w:rsidR="0056066C" w:rsidRDefault="0056066C" w:rsidP="00535E8B">
      <w:pPr>
        <w:pStyle w:val="a5"/>
        <w:spacing w:before="0" w:beforeAutospacing="0" w:after="0"/>
        <w:ind w:firstLine="720"/>
        <w:jc w:val="both"/>
        <w:rPr>
          <w:color w:val="000000"/>
          <w:sz w:val="28"/>
          <w:szCs w:val="28"/>
        </w:rPr>
      </w:pPr>
    </w:p>
    <w:p w14:paraId="2FED598F" w14:textId="4B5DC04B" w:rsidR="0056066C" w:rsidRPr="001A3710" w:rsidRDefault="0056066C" w:rsidP="0056066C">
      <w:pPr>
        <w:pStyle w:val="a5"/>
        <w:spacing w:before="0" w:beforeAutospacing="0" w:after="0"/>
        <w:ind w:firstLine="567"/>
        <w:jc w:val="both"/>
        <w:rPr>
          <w:color w:val="000000"/>
          <w:sz w:val="28"/>
          <w:szCs w:val="28"/>
        </w:rPr>
      </w:pPr>
      <w:r w:rsidRPr="001A3710">
        <w:rPr>
          <w:color w:val="000000"/>
          <w:sz w:val="28"/>
          <w:szCs w:val="28"/>
        </w:rPr>
        <w:t>1</w:t>
      </w:r>
      <w:r w:rsidR="001A3710" w:rsidRPr="001A3710">
        <w:rPr>
          <w:color w:val="000000"/>
          <w:sz w:val="28"/>
          <w:szCs w:val="28"/>
        </w:rPr>
        <w:t>6</w:t>
      </w:r>
      <w:r w:rsidRPr="001A3710">
        <w:rPr>
          <w:color w:val="000000"/>
          <w:sz w:val="28"/>
          <w:szCs w:val="28"/>
        </w:rPr>
        <w:t>. Відсотки  за  користування  кредитом  також не нараховуються:</w:t>
      </w:r>
    </w:p>
    <w:p w14:paraId="4DF3C134" w14:textId="77777777" w:rsidR="0056066C" w:rsidRPr="001A3710" w:rsidRDefault="0056066C" w:rsidP="0056066C">
      <w:pPr>
        <w:pStyle w:val="a5"/>
        <w:spacing w:before="0" w:beforeAutospacing="0" w:after="0"/>
        <w:ind w:left="567"/>
        <w:jc w:val="both"/>
        <w:rPr>
          <w:color w:val="000000"/>
          <w:sz w:val="28"/>
          <w:szCs w:val="28"/>
        </w:rPr>
      </w:pPr>
      <w:bookmarkStart w:id="27" w:name="o131"/>
      <w:bookmarkEnd w:id="27"/>
      <w:r w:rsidRPr="001A3710">
        <w:rPr>
          <w:color w:val="000000"/>
          <w:sz w:val="28"/>
          <w:szCs w:val="28"/>
        </w:rPr>
        <w:t xml:space="preserve">військовослужбовцям - з початку і до закінчення особливого періоду; </w:t>
      </w:r>
      <w:bookmarkStart w:id="28" w:name="o132"/>
      <w:bookmarkEnd w:id="28"/>
    </w:p>
    <w:p w14:paraId="2C2A85BC" w14:textId="77777777" w:rsidR="0056066C" w:rsidRPr="001A3710" w:rsidRDefault="0056066C" w:rsidP="0056066C">
      <w:pPr>
        <w:pStyle w:val="a5"/>
        <w:spacing w:before="0" w:beforeAutospacing="0" w:after="0"/>
        <w:ind w:firstLine="578"/>
        <w:jc w:val="both"/>
        <w:rPr>
          <w:color w:val="000000"/>
          <w:sz w:val="28"/>
          <w:szCs w:val="28"/>
        </w:rPr>
      </w:pPr>
      <w:r w:rsidRPr="001A3710">
        <w:rPr>
          <w:color w:val="000000"/>
          <w:sz w:val="28"/>
          <w:szCs w:val="28"/>
        </w:rPr>
        <w:lastRenderedPageBreak/>
        <w:t>резервістам та військовозобов’язаним - з моменту призову під час  мобілізації  і  до  закінчення  особливого  періоду,  на  час проходження військової служби.</w:t>
      </w:r>
    </w:p>
    <w:p w14:paraId="7659491F" w14:textId="68B9FFD4" w:rsidR="0056066C" w:rsidRPr="0056066C" w:rsidRDefault="0056066C" w:rsidP="0056066C">
      <w:pPr>
        <w:pStyle w:val="a5"/>
        <w:spacing w:before="0" w:beforeAutospacing="0" w:after="0"/>
        <w:ind w:firstLine="720"/>
        <w:jc w:val="both"/>
        <w:rPr>
          <w:color w:val="000000"/>
          <w:sz w:val="28"/>
          <w:szCs w:val="28"/>
        </w:rPr>
      </w:pPr>
      <w:bookmarkStart w:id="29" w:name="o133"/>
      <w:bookmarkStart w:id="30" w:name="o134"/>
      <w:bookmarkEnd w:id="29"/>
      <w:bookmarkEnd w:id="30"/>
      <w:r w:rsidRPr="001A3710">
        <w:rPr>
          <w:color w:val="000000"/>
          <w:sz w:val="28"/>
          <w:szCs w:val="28"/>
        </w:rPr>
        <w:t xml:space="preserve">Зміни  до кредитного договору щодо </w:t>
      </w:r>
      <w:r w:rsidR="00B00EE4" w:rsidRPr="001A3710">
        <w:rPr>
          <w:color w:val="000000"/>
          <w:sz w:val="28"/>
          <w:szCs w:val="28"/>
        </w:rPr>
        <w:t>не нарахування</w:t>
      </w:r>
      <w:r w:rsidRPr="001A3710">
        <w:rPr>
          <w:color w:val="000000"/>
          <w:sz w:val="28"/>
          <w:szCs w:val="28"/>
        </w:rPr>
        <w:t xml:space="preserve"> відсотків за користування  кредитом  вносяться  шляхом  підписання  додаткового договору.</w:t>
      </w:r>
    </w:p>
    <w:p w14:paraId="5A572392" w14:textId="77777777" w:rsidR="00535E8B" w:rsidRPr="008B35EF" w:rsidRDefault="00535E8B" w:rsidP="00535E8B">
      <w:pPr>
        <w:pStyle w:val="a5"/>
        <w:spacing w:before="0" w:beforeAutospacing="0" w:after="0"/>
        <w:ind w:firstLine="720"/>
        <w:jc w:val="both"/>
        <w:rPr>
          <w:color w:val="000000"/>
          <w:sz w:val="28"/>
          <w:szCs w:val="28"/>
        </w:rPr>
      </w:pPr>
    </w:p>
    <w:p w14:paraId="5BFC74E0" w14:textId="2BC0FFB5" w:rsidR="00535E8B" w:rsidRPr="008B35EF" w:rsidRDefault="00535E8B" w:rsidP="00535E8B">
      <w:pPr>
        <w:pStyle w:val="a5"/>
        <w:spacing w:before="0" w:beforeAutospacing="0" w:after="0"/>
        <w:ind w:firstLine="720"/>
        <w:jc w:val="both"/>
        <w:rPr>
          <w:sz w:val="28"/>
          <w:szCs w:val="28"/>
        </w:rPr>
      </w:pPr>
      <w:r w:rsidRPr="008B35EF">
        <w:rPr>
          <w:color w:val="000000"/>
          <w:sz w:val="28"/>
          <w:szCs w:val="28"/>
        </w:rPr>
        <w:t>1</w:t>
      </w:r>
      <w:r w:rsidR="001A3710">
        <w:rPr>
          <w:color w:val="000000"/>
          <w:sz w:val="28"/>
          <w:szCs w:val="28"/>
        </w:rPr>
        <w:t>7</w:t>
      </w:r>
      <w:r w:rsidRPr="008B35EF">
        <w:rPr>
          <w:color w:val="000000"/>
          <w:sz w:val="28"/>
          <w:szCs w:val="28"/>
        </w:rPr>
        <w:t xml:space="preserve">. За прострочені платежі з позичальника стягується пеня у розмірі, встановленому кредитним договором. </w:t>
      </w:r>
      <w:r w:rsidRPr="008B35EF">
        <w:rPr>
          <w:sz w:val="28"/>
          <w:szCs w:val="28"/>
        </w:rPr>
        <w:t>При внесенні щомісячних платежів першочергово стягується нараховані штрафи, пеня, потім прострочені платежі, відсотки за користування кредитом та основний платіж з погашення кредиту.</w:t>
      </w:r>
    </w:p>
    <w:p w14:paraId="7F1C913C" w14:textId="77777777" w:rsidR="00535E8B" w:rsidRDefault="00535E8B" w:rsidP="00535E8B">
      <w:pPr>
        <w:pStyle w:val="a5"/>
        <w:spacing w:before="0" w:beforeAutospacing="0" w:after="0"/>
        <w:ind w:firstLine="720"/>
        <w:jc w:val="both"/>
        <w:rPr>
          <w:sz w:val="28"/>
          <w:szCs w:val="28"/>
        </w:rPr>
      </w:pPr>
    </w:p>
    <w:p w14:paraId="4298593C" w14:textId="1121D83F" w:rsidR="00B00EE4" w:rsidRDefault="00B00EE4" w:rsidP="00535E8B">
      <w:pPr>
        <w:pStyle w:val="a5"/>
        <w:spacing w:before="0" w:beforeAutospacing="0" w:after="0"/>
        <w:ind w:firstLine="720"/>
        <w:jc w:val="both"/>
        <w:rPr>
          <w:sz w:val="28"/>
          <w:szCs w:val="28"/>
        </w:rPr>
      </w:pPr>
      <w:r>
        <w:rPr>
          <w:sz w:val="28"/>
          <w:szCs w:val="28"/>
        </w:rPr>
        <w:t>1</w:t>
      </w:r>
      <w:r w:rsidR="001A3710">
        <w:rPr>
          <w:sz w:val="28"/>
          <w:szCs w:val="28"/>
        </w:rPr>
        <w:t>8</w:t>
      </w:r>
      <w:r>
        <w:rPr>
          <w:sz w:val="28"/>
          <w:szCs w:val="28"/>
        </w:rPr>
        <w:t xml:space="preserve">. Іпотечний центр протягом 5 робочих днів перераховує кошти, що сплачені </w:t>
      </w:r>
      <w:r w:rsidR="00281E44">
        <w:rPr>
          <w:sz w:val="28"/>
          <w:szCs w:val="28"/>
        </w:rPr>
        <w:t>в рахунок погашення кредиту на відповідні рахунки обліку доходів обласного бюджету чи місцевих бюджетів.</w:t>
      </w:r>
    </w:p>
    <w:p w14:paraId="485AE974" w14:textId="77777777" w:rsidR="00281E44" w:rsidRPr="008B35EF" w:rsidRDefault="00281E44" w:rsidP="00535E8B">
      <w:pPr>
        <w:pStyle w:val="a5"/>
        <w:spacing w:before="0" w:beforeAutospacing="0" w:after="0"/>
        <w:ind w:firstLine="720"/>
        <w:jc w:val="both"/>
        <w:rPr>
          <w:sz w:val="28"/>
          <w:szCs w:val="28"/>
        </w:rPr>
      </w:pPr>
    </w:p>
    <w:p w14:paraId="3507C0DD" w14:textId="754077D3" w:rsidR="00132043" w:rsidRDefault="00535E8B" w:rsidP="00132043">
      <w:pPr>
        <w:pStyle w:val="a5"/>
        <w:spacing w:before="0" w:beforeAutospacing="0" w:after="0"/>
        <w:ind w:firstLine="720"/>
        <w:jc w:val="both"/>
        <w:rPr>
          <w:sz w:val="28"/>
          <w:szCs w:val="28"/>
        </w:rPr>
      </w:pPr>
      <w:r w:rsidRPr="00132043">
        <w:rPr>
          <w:sz w:val="28"/>
          <w:szCs w:val="28"/>
        </w:rPr>
        <w:t>1</w:t>
      </w:r>
      <w:r w:rsidR="007358A9">
        <w:rPr>
          <w:sz w:val="28"/>
          <w:szCs w:val="28"/>
        </w:rPr>
        <w:t>9</w:t>
      </w:r>
      <w:r w:rsidR="00132043" w:rsidRPr="00132043">
        <w:rPr>
          <w:sz w:val="28"/>
          <w:szCs w:val="28"/>
        </w:rPr>
        <w:t xml:space="preserve">. </w:t>
      </w:r>
      <w:r w:rsidR="00132043" w:rsidRPr="008B35EF">
        <w:rPr>
          <w:sz w:val="28"/>
          <w:szCs w:val="28"/>
        </w:rPr>
        <w:t xml:space="preserve">Кошти, що сплачуються в рахунок погашення кредитів, наданих з </w:t>
      </w:r>
      <w:r w:rsidR="00132043">
        <w:rPr>
          <w:sz w:val="28"/>
          <w:szCs w:val="28"/>
        </w:rPr>
        <w:t>обласних, районних та місцевих бюджетів</w:t>
      </w:r>
      <w:r w:rsidR="00132043" w:rsidRPr="008B35EF">
        <w:rPr>
          <w:sz w:val="28"/>
          <w:szCs w:val="28"/>
        </w:rPr>
        <w:t xml:space="preserve">, зараховуються </w:t>
      </w:r>
      <w:r w:rsidR="00132043" w:rsidRPr="008B35EF">
        <w:rPr>
          <w:color w:val="000000"/>
          <w:sz w:val="28"/>
          <w:szCs w:val="28"/>
        </w:rPr>
        <w:t xml:space="preserve">в установленому порядку до надходжень відповідних бюджетів і спрямовуються на подальше надання кредитів. </w:t>
      </w:r>
    </w:p>
    <w:p w14:paraId="057E9F7A" w14:textId="77777777" w:rsidR="00132043" w:rsidRDefault="00132043" w:rsidP="00132043">
      <w:pPr>
        <w:pStyle w:val="a5"/>
        <w:spacing w:before="0" w:beforeAutospacing="0" w:after="0"/>
        <w:ind w:firstLine="720"/>
        <w:jc w:val="both"/>
        <w:rPr>
          <w:sz w:val="28"/>
          <w:szCs w:val="28"/>
        </w:rPr>
      </w:pPr>
      <w:r w:rsidRPr="00535E8B">
        <w:rPr>
          <w:sz w:val="28"/>
          <w:szCs w:val="28"/>
        </w:rPr>
        <w:t xml:space="preserve">Кредитні ресурси минулих років, що повертаються за результатами проведення остаточних розрахунків як зайво перераховані з урахуванням фактичної площі збудованого житла, що надійшли в результаті відмови від наданих кредитів або розірвання кредитного договору, зараховуються до </w:t>
      </w:r>
      <w:r>
        <w:rPr>
          <w:sz w:val="28"/>
          <w:szCs w:val="28"/>
        </w:rPr>
        <w:t xml:space="preserve">надходжень </w:t>
      </w:r>
      <w:r w:rsidRPr="008B35EF">
        <w:rPr>
          <w:color w:val="000000"/>
          <w:sz w:val="28"/>
          <w:szCs w:val="28"/>
        </w:rPr>
        <w:t xml:space="preserve">відповідних бюджетів і спрямовуються на подальше надання кредитів. </w:t>
      </w:r>
    </w:p>
    <w:p w14:paraId="2FE17C74" w14:textId="07AED692" w:rsidR="00590AFF" w:rsidRDefault="007358A9" w:rsidP="000076E0">
      <w:pPr>
        <w:ind w:firstLine="720"/>
        <w:jc w:val="both"/>
      </w:pPr>
      <w:r>
        <w:rPr>
          <w:color w:val="000000"/>
          <w:shd w:val="clear" w:color="auto" w:fill="FFFFFF"/>
        </w:rPr>
        <w:t>20</w:t>
      </w:r>
      <w:r w:rsidR="00590AFF">
        <w:rPr>
          <w:color w:val="000000"/>
          <w:shd w:val="clear" w:color="auto" w:fill="FFFFFF"/>
        </w:rPr>
        <w:t xml:space="preserve">. </w:t>
      </w:r>
      <w:r w:rsidR="00590AFF" w:rsidRPr="00C24194">
        <w:t xml:space="preserve">У період виконання зобов'язання за кредитом збудоване або придбане житло підлягає страхуванню позичальником в установленому порядку, також підлягає страхуванню життя та здоров'я позичальника. </w:t>
      </w:r>
    </w:p>
    <w:p w14:paraId="53BE426A" w14:textId="60AFAF52" w:rsidR="00281E44" w:rsidRPr="00AB5631" w:rsidRDefault="00680C46" w:rsidP="00281E44">
      <w:pPr>
        <w:pStyle w:val="a5"/>
        <w:spacing w:before="120"/>
        <w:ind w:firstLine="720"/>
        <w:jc w:val="both"/>
        <w:rPr>
          <w:sz w:val="28"/>
          <w:szCs w:val="28"/>
        </w:rPr>
      </w:pPr>
      <w:r>
        <w:rPr>
          <w:sz w:val="28"/>
          <w:szCs w:val="28"/>
        </w:rPr>
        <w:t>2</w:t>
      </w:r>
      <w:r w:rsidR="007358A9">
        <w:rPr>
          <w:sz w:val="28"/>
          <w:szCs w:val="28"/>
        </w:rPr>
        <w:t>1</w:t>
      </w:r>
      <w:r w:rsidR="00590AFF" w:rsidRPr="00590AFF">
        <w:rPr>
          <w:sz w:val="28"/>
          <w:szCs w:val="28"/>
        </w:rPr>
        <w:t xml:space="preserve">. </w:t>
      </w:r>
      <w:r w:rsidR="00281E44" w:rsidRPr="00AB5631">
        <w:rPr>
          <w:sz w:val="28"/>
          <w:szCs w:val="28"/>
        </w:rPr>
        <w:t>Фінансування витрат, пов’язаних з отриманням технічного паспорта на об’єкт кредитування, оформленням права власності на нього, нотаріальним посвідченням іпотечного договору та договорів про внесення змін до нього,  реєстрацією обтяження предмета іпотеки іпотекою та відомостей про зміни умов іпотеки, страхуванням предмета іпотеки, проведенням експертної оцінки об’єкта кредитування та інших витрат, необхідних для виконання вимог кредитного договору, здійснюється за рахунок позичальника.</w:t>
      </w:r>
    </w:p>
    <w:p w14:paraId="2AC2E9D3" w14:textId="5E512803" w:rsidR="00281E44" w:rsidRPr="008B35EF" w:rsidRDefault="00281E44" w:rsidP="00281E44">
      <w:pPr>
        <w:pStyle w:val="a5"/>
        <w:spacing w:before="0" w:beforeAutospacing="0" w:after="0"/>
        <w:ind w:firstLine="720"/>
        <w:jc w:val="both"/>
        <w:rPr>
          <w:sz w:val="28"/>
          <w:szCs w:val="28"/>
        </w:rPr>
      </w:pPr>
      <w:r>
        <w:rPr>
          <w:sz w:val="28"/>
          <w:szCs w:val="28"/>
        </w:rPr>
        <w:t>2</w:t>
      </w:r>
      <w:r w:rsidR="007358A9">
        <w:rPr>
          <w:sz w:val="28"/>
          <w:szCs w:val="28"/>
        </w:rPr>
        <w:t>2</w:t>
      </w:r>
      <w:r w:rsidRPr="008B35EF">
        <w:rPr>
          <w:sz w:val="28"/>
          <w:szCs w:val="28"/>
        </w:rPr>
        <w:t xml:space="preserve">. Наданий позичальнику кредит може бути погашений достроково. </w:t>
      </w:r>
    </w:p>
    <w:p w14:paraId="4506C136" w14:textId="39D25185" w:rsidR="00281E44" w:rsidRPr="008B35EF" w:rsidRDefault="00281E44" w:rsidP="00281E44">
      <w:pPr>
        <w:pStyle w:val="a5"/>
        <w:spacing w:before="120" w:beforeAutospacing="0" w:after="0"/>
        <w:ind w:firstLine="720"/>
        <w:jc w:val="both"/>
        <w:rPr>
          <w:sz w:val="28"/>
          <w:szCs w:val="28"/>
        </w:rPr>
      </w:pPr>
      <w:r>
        <w:rPr>
          <w:sz w:val="28"/>
          <w:szCs w:val="28"/>
        </w:rPr>
        <w:t>2</w:t>
      </w:r>
      <w:r w:rsidR="007358A9">
        <w:rPr>
          <w:sz w:val="28"/>
          <w:szCs w:val="28"/>
        </w:rPr>
        <w:t>3</w:t>
      </w:r>
      <w:r>
        <w:rPr>
          <w:sz w:val="28"/>
          <w:szCs w:val="28"/>
        </w:rPr>
        <w:t>.</w:t>
      </w:r>
      <w:r w:rsidRPr="00AB5631">
        <w:t xml:space="preserve"> </w:t>
      </w:r>
      <w:r w:rsidRPr="00AB5631">
        <w:rPr>
          <w:sz w:val="28"/>
          <w:szCs w:val="28"/>
        </w:rPr>
        <w:t xml:space="preserve">У разі загибелі (смерті) позичальника  - військовослужбовця, на якого поширюється дія Закону України "Про соціальний і правовий захист військовослужбовців та членів їх сімей", що настала під час проходження ним військової служби у період проведення антитерористичної операції, за </w:t>
      </w:r>
      <w:r w:rsidRPr="00AB5631">
        <w:rPr>
          <w:sz w:val="28"/>
          <w:szCs w:val="28"/>
        </w:rPr>
        <w:lastRenderedPageBreak/>
        <w:t xml:space="preserve">рахунок коштів </w:t>
      </w:r>
      <w:r>
        <w:rPr>
          <w:sz w:val="28"/>
          <w:szCs w:val="28"/>
        </w:rPr>
        <w:t xml:space="preserve">державного або місцевого </w:t>
      </w:r>
      <w:r w:rsidRPr="00AB5631">
        <w:rPr>
          <w:sz w:val="28"/>
          <w:szCs w:val="28"/>
        </w:rPr>
        <w:t xml:space="preserve"> бюджету</w:t>
      </w:r>
      <w:r>
        <w:rPr>
          <w:sz w:val="28"/>
          <w:szCs w:val="28"/>
        </w:rPr>
        <w:t xml:space="preserve"> </w:t>
      </w:r>
      <w:r w:rsidRPr="00AB5631">
        <w:rPr>
          <w:sz w:val="28"/>
          <w:szCs w:val="28"/>
        </w:rPr>
        <w:t>погашається вся сума зобов'язань за кредитом, що існувала на момент його загибелі (смерті).</w:t>
      </w:r>
    </w:p>
    <w:p w14:paraId="7F4B0E63" w14:textId="77777777" w:rsidR="00270F9C" w:rsidRDefault="00270F9C" w:rsidP="00590AFF">
      <w:pPr>
        <w:pStyle w:val="HTML"/>
        <w:tabs>
          <w:tab w:val="clear" w:pos="916"/>
          <w:tab w:val="left" w:pos="709"/>
        </w:tabs>
        <w:jc w:val="both"/>
        <w:rPr>
          <w:rFonts w:ascii="Times New Roman" w:hAnsi="Times New Roman"/>
          <w:sz w:val="28"/>
          <w:szCs w:val="28"/>
          <w:lang w:val="uk-UA"/>
        </w:rPr>
      </w:pPr>
      <w:bookmarkStart w:id="31" w:name="50"/>
      <w:bookmarkStart w:id="32" w:name="51"/>
      <w:bookmarkStart w:id="33" w:name="52"/>
      <w:bookmarkEnd w:id="31"/>
      <w:bookmarkEnd w:id="32"/>
      <w:bookmarkEnd w:id="33"/>
    </w:p>
    <w:p w14:paraId="4620E007" w14:textId="6DBCBB29" w:rsidR="00087235" w:rsidRPr="00A67A9D" w:rsidRDefault="00590AFF" w:rsidP="00590AFF">
      <w:pPr>
        <w:pStyle w:val="HTML"/>
        <w:tabs>
          <w:tab w:val="clear" w:pos="916"/>
          <w:tab w:val="left" w:pos="709"/>
        </w:tabs>
        <w:jc w:val="both"/>
        <w:rPr>
          <w:rFonts w:ascii="Times New Roman" w:hAnsi="Times New Roman"/>
          <w:sz w:val="28"/>
          <w:szCs w:val="28"/>
          <w:lang w:val="uk-UA"/>
        </w:rPr>
      </w:pPr>
      <w:r>
        <w:rPr>
          <w:rFonts w:ascii="Times New Roman" w:hAnsi="Times New Roman"/>
          <w:sz w:val="28"/>
          <w:szCs w:val="28"/>
          <w:lang w:val="uk-UA"/>
        </w:rPr>
        <w:tab/>
      </w:r>
      <w:r w:rsidR="0056066C">
        <w:rPr>
          <w:rFonts w:ascii="Times New Roman" w:hAnsi="Times New Roman"/>
          <w:sz w:val="28"/>
          <w:szCs w:val="28"/>
          <w:lang w:val="uk-UA"/>
        </w:rPr>
        <w:t>2</w:t>
      </w:r>
      <w:r w:rsidR="007358A9">
        <w:rPr>
          <w:rFonts w:ascii="Times New Roman" w:hAnsi="Times New Roman"/>
          <w:sz w:val="28"/>
          <w:szCs w:val="28"/>
          <w:lang w:val="uk-UA"/>
        </w:rPr>
        <w:t>4</w:t>
      </w:r>
      <w:r w:rsidR="00087235" w:rsidRPr="00C24194">
        <w:rPr>
          <w:rFonts w:ascii="Times New Roman" w:hAnsi="Times New Roman"/>
          <w:sz w:val="28"/>
          <w:szCs w:val="28"/>
          <w:lang w:val="uk-UA"/>
        </w:rPr>
        <w:t xml:space="preserve">. </w:t>
      </w:r>
      <w:r w:rsidR="00087235">
        <w:rPr>
          <w:rFonts w:ascii="Times New Roman" w:hAnsi="Times New Roman"/>
          <w:sz w:val="28"/>
          <w:szCs w:val="28"/>
          <w:lang w:val="uk-UA"/>
        </w:rPr>
        <w:t xml:space="preserve">Іпотечний центр </w:t>
      </w:r>
      <w:proofErr w:type="spellStart"/>
      <w:r w:rsidR="00087235">
        <w:rPr>
          <w:rFonts w:ascii="Times New Roman" w:hAnsi="Times New Roman"/>
          <w:sz w:val="28"/>
          <w:szCs w:val="28"/>
          <w:lang w:val="uk-UA"/>
        </w:rPr>
        <w:t>Держмолодьжитла</w:t>
      </w:r>
      <w:proofErr w:type="spellEnd"/>
      <w:r w:rsidR="00087235" w:rsidRPr="00C24194">
        <w:rPr>
          <w:rFonts w:ascii="Times New Roman" w:hAnsi="Times New Roman"/>
          <w:sz w:val="28"/>
          <w:szCs w:val="28"/>
          <w:lang w:val="uk-UA"/>
        </w:rPr>
        <w:t xml:space="preserve"> під час формування показників </w:t>
      </w:r>
      <w:r w:rsidR="00087235">
        <w:rPr>
          <w:rFonts w:ascii="Times New Roman" w:hAnsi="Times New Roman"/>
          <w:sz w:val="28"/>
          <w:szCs w:val="28"/>
          <w:lang w:val="uk-UA"/>
        </w:rPr>
        <w:t>обласного бюджету</w:t>
      </w:r>
      <w:r w:rsidR="00087235" w:rsidRPr="00C24194">
        <w:rPr>
          <w:rFonts w:ascii="Times New Roman" w:hAnsi="Times New Roman"/>
          <w:sz w:val="28"/>
          <w:szCs w:val="28"/>
          <w:lang w:val="uk-UA"/>
        </w:rPr>
        <w:t xml:space="preserve"> на відповідний рік на підставі узагальненої інформації проводить розрахунки необхідного обсягу коштів для </w:t>
      </w:r>
      <w:r w:rsidR="00087235" w:rsidRPr="00A67A9D">
        <w:rPr>
          <w:rFonts w:ascii="Times New Roman" w:hAnsi="Times New Roman"/>
          <w:sz w:val="28"/>
          <w:szCs w:val="28"/>
          <w:lang w:val="uk-UA"/>
        </w:rPr>
        <w:t xml:space="preserve">надання кредитів та на витрати, пов’язані з їх обслуговуванням, за рахунок коштів обласного бюджету. Зазначені розрахунки в установленому порядку Іпотечний центр </w:t>
      </w:r>
      <w:proofErr w:type="spellStart"/>
      <w:r w:rsidR="00087235" w:rsidRPr="00A67A9D">
        <w:rPr>
          <w:rFonts w:ascii="Times New Roman" w:hAnsi="Times New Roman"/>
          <w:sz w:val="28"/>
          <w:szCs w:val="28"/>
          <w:lang w:val="uk-UA"/>
        </w:rPr>
        <w:t>Держмолодьжитла</w:t>
      </w:r>
      <w:proofErr w:type="spellEnd"/>
      <w:r w:rsidR="00087235" w:rsidRPr="00A67A9D">
        <w:rPr>
          <w:rFonts w:ascii="Times New Roman" w:hAnsi="Times New Roman"/>
          <w:sz w:val="28"/>
          <w:szCs w:val="28"/>
          <w:lang w:val="uk-UA"/>
        </w:rPr>
        <w:t xml:space="preserve"> подає головному розпоряднику коштів для врахування їх під час складання проекту обласного бюджету.</w:t>
      </w:r>
    </w:p>
    <w:p w14:paraId="2FEB6A0A" w14:textId="05FC760B" w:rsidR="00CC64A9" w:rsidRPr="00A67A9D" w:rsidRDefault="00CC64A9" w:rsidP="00882EAF">
      <w:pPr>
        <w:pStyle w:val="HTML"/>
        <w:tabs>
          <w:tab w:val="left" w:pos="1080"/>
        </w:tabs>
        <w:jc w:val="both"/>
        <w:rPr>
          <w:rFonts w:ascii="Times New Roman" w:hAnsi="Times New Roman"/>
          <w:sz w:val="28"/>
          <w:szCs w:val="28"/>
          <w:lang w:val="uk-UA"/>
        </w:rPr>
      </w:pPr>
      <w:bookmarkStart w:id="34" w:name="53"/>
      <w:bookmarkStart w:id="35" w:name="54"/>
      <w:bookmarkStart w:id="36" w:name="98"/>
      <w:bookmarkEnd w:id="34"/>
      <w:bookmarkEnd w:id="35"/>
      <w:bookmarkEnd w:id="36"/>
    </w:p>
    <w:p w14:paraId="71CCEE2E" w14:textId="7EA20901" w:rsidR="00087235" w:rsidRDefault="00087235" w:rsidP="00270F9C">
      <w:pPr>
        <w:pStyle w:val="HTML"/>
        <w:tabs>
          <w:tab w:val="clear" w:pos="916"/>
          <w:tab w:val="left" w:pos="709"/>
        </w:tabs>
        <w:jc w:val="both"/>
        <w:rPr>
          <w:rFonts w:ascii="Times New Roman" w:hAnsi="Times New Roman"/>
          <w:sz w:val="28"/>
          <w:szCs w:val="28"/>
          <w:lang w:val="uk-UA"/>
        </w:rPr>
      </w:pPr>
      <w:bookmarkStart w:id="37" w:name="106"/>
      <w:bookmarkEnd w:id="37"/>
      <w:r w:rsidRPr="00A67A9D">
        <w:rPr>
          <w:rFonts w:ascii="Times New Roman" w:hAnsi="Times New Roman"/>
          <w:sz w:val="28"/>
          <w:szCs w:val="28"/>
          <w:lang w:val="uk-UA"/>
        </w:rPr>
        <w:tab/>
      </w:r>
      <w:bookmarkStart w:id="38" w:name="111"/>
      <w:bookmarkStart w:id="39" w:name="113"/>
      <w:bookmarkEnd w:id="38"/>
      <w:bookmarkEnd w:id="39"/>
      <w:r w:rsidRPr="00A67A9D">
        <w:rPr>
          <w:rFonts w:ascii="Times New Roman" w:hAnsi="Times New Roman"/>
          <w:sz w:val="28"/>
          <w:szCs w:val="28"/>
          <w:lang w:val="uk-UA"/>
        </w:rPr>
        <w:t>2</w:t>
      </w:r>
      <w:r w:rsidR="007358A9">
        <w:rPr>
          <w:rFonts w:ascii="Times New Roman" w:hAnsi="Times New Roman"/>
          <w:sz w:val="28"/>
          <w:szCs w:val="28"/>
          <w:lang w:val="uk-UA"/>
        </w:rPr>
        <w:t>5</w:t>
      </w:r>
      <w:r w:rsidRPr="00A67A9D">
        <w:rPr>
          <w:rFonts w:ascii="Times New Roman" w:hAnsi="Times New Roman"/>
          <w:sz w:val="28"/>
          <w:szCs w:val="28"/>
          <w:lang w:val="uk-UA"/>
        </w:rPr>
        <w:t>.</w:t>
      </w:r>
      <w:bookmarkStart w:id="40" w:name="114"/>
      <w:bookmarkEnd w:id="40"/>
      <w:r w:rsidRPr="00A67A9D">
        <w:rPr>
          <w:rFonts w:ascii="Times New Roman" w:hAnsi="Times New Roman"/>
          <w:sz w:val="28"/>
          <w:szCs w:val="28"/>
          <w:lang w:val="uk-UA"/>
        </w:rPr>
        <w:t xml:space="preserve"> На фінансування витрат, пов'язаних з наданням та обслуговуванням кредитів, спрямовується 6 відсотків обсягів кредитних ресурсів</w:t>
      </w:r>
      <w:r w:rsidR="00B61750">
        <w:rPr>
          <w:rFonts w:ascii="Times New Roman" w:hAnsi="Times New Roman"/>
          <w:sz w:val="28"/>
          <w:szCs w:val="28"/>
          <w:lang w:val="uk-UA"/>
        </w:rPr>
        <w:t xml:space="preserve">. </w:t>
      </w:r>
      <w:r w:rsidRPr="00A67A9D">
        <w:rPr>
          <w:rFonts w:ascii="Times New Roman" w:hAnsi="Times New Roman"/>
          <w:sz w:val="28"/>
          <w:szCs w:val="28"/>
          <w:lang w:val="uk-UA"/>
        </w:rPr>
        <w:t xml:space="preserve">Кошти на фінансування витрат, пов'язаних з наданням та обслуговуванням кредитних ресурсів, отриманих з обласного бюджету, за окремими розрахунками, перераховуються в установленому порядку на відповідні рахунки Іпотечного центру </w:t>
      </w:r>
      <w:proofErr w:type="spellStart"/>
      <w:r w:rsidRPr="00A67A9D">
        <w:rPr>
          <w:rFonts w:ascii="Times New Roman" w:hAnsi="Times New Roman"/>
          <w:sz w:val="28"/>
          <w:szCs w:val="28"/>
          <w:lang w:val="uk-UA"/>
        </w:rPr>
        <w:t>Держмолодьжитла</w:t>
      </w:r>
      <w:proofErr w:type="spellEnd"/>
      <w:r w:rsidRPr="00A67A9D">
        <w:rPr>
          <w:rFonts w:ascii="Times New Roman" w:hAnsi="Times New Roman"/>
          <w:sz w:val="28"/>
          <w:szCs w:val="28"/>
          <w:lang w:val="uk-UA"/>
        </w:rPr>
        <w:t>.</w:t>
      </w:r>
    </w:p>
    <w:p w14:paraId="10C3A3BD" w14:textId="77777777" w:rsidR="00CC64A9" w:rsidRPr="00C24194" w:rsidRDefault="00CC64A9" w:rsidP="00087235">
      <w:pPr>
        <w:pStyle w:val="HTML"/>
        <w:jc w:val="both"/>
        <w:rPr>
          <w:rFonts w:ascii="Times New Roman" w:hAnsi="Times New Roman"/>
          <w:sz w:val="28"/>
          <w:szCs w:val="28"/>
          <w:lang w:val="uk-UA"/>
        </w:rPr>
      </w:pPr>
    </w:p>
    <w:p w14:paraId="5DDA4E06" w14:textId="4AE091EB" w:rsidR="00D83463" w:rsidRPr="00CE2CE4" w:rsidRDefault="00087235" w:rsidP="00680C46">
      <w:pPr>
        <w:pStyle w:val="HTML"/>
        <w:tabs>
          <w:tab w:val="clear" w:pos="916"/>
          <w:tab w:val="left" w:pos="709"/>
        </w:tabs>
        <w:jc w:val="both"/>
        <w:rPr>
          <w:rFonts w:ascii="Times New Roman" w:hAnsi="Times New Roman"/>
          <w:sz w:val="28"/>
          <w:szCs w:val="28"/>
          <w:lang w:val="uk-UA"/>
        </w:rPr>
      </w:pPr>
      <w:r>
        <w:rPr>
          <w:rFonts w:ascii="Times New Roman" w:hAnsi="Times New Roman"/>
          <w:sz w:val="28"/>
          <w:szCs w:val="28"/>
          <w:lang w:val="uk-UA"/>
        </w:rPr>
        <w:tab/>
      </w:r>
      <w:r w:rsidR="00D83463" w:rsidRPr="00CE2CE4">
        <w:rPr>
          <w:rFonts w:ascii="Times New Roman" w:hAnsi="Times New Roman"/>
          <w:sz w:val="28"/>
          <w:szCs w:val="28"/>
          <w:lang w:val="uk-UA"/>
        </w:rPr>
        <w:t>2</w:t>
      </w:r>
      <w:r w:rsidR="007358A9">
        <w:rPr>
          <w:rFonts w:ascii="Times New Roman" w:hAnsi="Times New Roman"/>
          <w:sz w:val="28"/>
          <w:szCs w:val="28"/>
          <w:lang w:val="uk-UA"/>
        </w:rPr>
        <w:t>6</w:t>
      </w:r>
      <w:r w:rsidR="00D83463" w:rsidRPr="00CE2CE4">
        <w:rPr>
          <w:rFonts w:ascii="Times New Roman" w:hAnsi="Times New Roman"/>
          <w:sz w:val="28"/>
          <w:szCs w:val="28"/>
          <w:lang w:val="uk-UA"/>
        </w:rPr>
        <w:t xml:space="preserve">. Іпотечний центр </w:t>
      </w:r>
      <w:proofErr w:type="spellStart"/>
      <w:r w:rsidR="00D83463" w:rsidRPr="00CE2CE4">
        <w:rPr>
          <w:rFonts w:ascii="Times New Roman" w:hAnsi="Times New Roman"/>
          <w:sz w:val="28"/>
          <w:szCs w:val="28"/>
          <w:lang w:val="uk-UA"/>
        </w:rPr>
        <w:t>Держмолодьжитла</w:t>
      </w:r>
      <w:proofErr w:type="spellEnd"/>
      <w:r w:rsidR="00D83463" w:rsidRPr="00CE2CE4">
        <w:rPr>
          <w:rFonts w:ascii="Times New Roman" w:hAnsi="Times New Roman"/>
          <w:sz w:val="28"/>
          <w:szCs w:val="28"/>
          <w:lang w:val="uk-UA"/>
        </w:rPr>
        <w:t xml:space="preserve"> щокварталу до 10 числа місяця, що настає за звітним, подає </w:t>
      </w:r>
      <w:r w:rsidR="00492656">
        <w:rPr>
          <w:rFonts w:ascii="Times New Roman" w:hAnsi="Times New Roman"/>
          <w:sz w:val="28"/>
          <w:szCs w:val="28"/>
          <w:lang w:val="uk-UA"/>
        </w:rPr>
        <w:t>Департамент</w:t>
      </w:r>
      <w:r w:rsidR="007E08AA">
        <w:rPr>
          <w:rFonts w:ascii="Times New Roman" w:hAnsi="Times New Roman"/>
          <w:sz w:val="28"/>
          <w:szCs w:val="28"/>
          <w:lang w:val="uk-UA"/>
        </w:rPr>
        <w:t>у</w:t>
      </w:r>
      <w:r w:rsidR="00492656">
        <w:rPr>
          <w:rFonts w:ascii="Times New Roman" w:hAnsi="Times New Roman"/>
          <w:sz w:val="28"/>
          <w:szCs w:val="28"/>
          <w:lang w:val="uk-UA"/>
        </w:rPr>
        <w:t xml:space="preserve"> регіонального розвитку Київської обласної державної адміністрації </w:t>
      </w:r>
      <w:r w:rsidR="00D83463" w:rsidRPr="00CE2CE4">
        <w:rPr>
          <w:rFonts w:ascii="Times New Roman" w:hAnsi="Times New Roman"/>
          <w:sz w:val="28"/>
          <w:szCs w:val="28"/>
          <w:lang w:val="uk-UA"/>
        </w:rPr>
        <w:t>– головному розпоряднику коштів обласного бюджету звіт про використання обсягу коштів.</w:t>
      </w:r>
    </w:p>
    <w:p w14:paraId="1AF02B00" w14:textId="5D5C0781" w:rsidR="00D83463" w:rsidRDefault="00D83463" w:rsidP="00087235">
      <w:pPr>
        <w:pStyle w:val="HTML"/>
        <w:jc w:val="both"/>
        <w:rPr>
          <w:rFonts w:ascii="Times New Roman" w:hAnsi="Times New Roman"/>
          <w:sz w:val="28"/>
          <w:szCs w:val="28"/>
          <w:lang w:val="uk-UA"/>
        </w:rPr>
      </w:pPr>
    </w:p>
    <w:p w14:paraId="2E98D727" w14:textId="69DDB21F" w:rsidR="007541D0" w:rsidRDefault="007541D0" w:rsidP="007541D0">
      <w:pPr>
        <w:pStyle w:val="HTML"/>
        <w:jc w:val="center"/>
        <w:rPr>
          <w:rFonts w:ascii="Times New Roman" w:hAnsi="Times New Roman"/>
          <w:b/>
          <w:sz w:val="28"/>
          <w:szCs w:val="28"/>
          <w:lang w:val="uk-UA"/>
        </w:rPr>
      </w:pPr>
    </w:p>
    <w:p w14:paraId="79074F76" w14:textId="1AF9A6FC" w:rsidR="007541D0" w:rsidRPr="007541D0" w:rsidRDefault="007541D0" w:rsidP="007541D0">
      <w:pPr>
        <w:pStyle w:val="HTML"/>
        <w:jc w:val="center"/>
        <w:rPr>
          <w:rFonts w:ascii="Times New Roman" w:hAnsi="Times New Roman"/>
          <w:b/>
          <w:sz w:val="28"/>
          <w:szCs w:val="28"/>
          <w:lang w:val="uk-UA"/>
        </w:rPr>
      </w:pPr>
      <w:r>
        <w:rPr>
          <w:rFonts w:ascii="Times New Roman" w:hAnsi="Times New Roman"/>
          <w:b/>
          <w:sz w:val="28"/>
          <w:szCs w:val="28"/>
          <w:lang w:val="uk-UA"/>
        </w:rPr>
        <w:t>Заступник голови ради                                           Я.В. Добрянський</w:t>
      </w:r>
    </w:p>
    <w:sectPr w:rsidR="007541D0" w:rsidRPr="007541D0" w:rsidSect="007541D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530F" w14:textId="77777777" w:rsidR="0027777F" w:rsidRDefault="0027777F" w:rsidP="007541D0">
      <w:r>
        <w:separator/>
      </w:r>
    </w:p>
  </w:endnote>
  <w:endnote w:type="continuationSeparator" w:id="0">
    <w:p w14:paraId="5E4FDBE1" w14:textId="77777777" w:rsidR="0027777F" w:rsidRDefault="0027777F" w:rsidP="0075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546FD" w14:textId="77777777" w:rsidR="0027777F" w:rsidRDefault="0027777F" w:rsidP="007541D0">
      <w:r>
        <w:separator/>
      </w:r>
    </w:p>
  </w:footnote>
  <w:footnote w:type="continuationSeparator" w:id="0">
    <w:p w14:paraId="39B0CE11" w14:textId="77777777" w:rsidR="0027777F" w:rsidRDefault="0027777F" w:rsidP="00754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19033"/>
      <w:docPartObj>
        <w:docPartGallery w:val="Page Numbers (Top of Page)"/>
        <w:docPartUnique/>
      </w:docPartObj>
    </w:sdtPr>
    <w:sdtContent>
      <w:p w14:paraId="292A1035" w14:textId="0249E803" w:rsidR="007541D0" w:rsidRDefault="007541D0">
        <w:pPr>
          <w:pStyle w:val="af"/>
          <w:jc w:val="center"/>
        </w:pPr>
        <w:r>
          <w:fldChar w:fldCharType="begin"/>
        </w:r>
        <w:r>
          <w:instrText>PAGE   \* MERGEFORMAT</w:instrText>
        </w:r>
        <w:r>
          <w:fldChar w:fldCharType="separate"/>
        </w:r>
        <w:r w:rsidR="003F5BA5" w:rsidRPr="003F5BA5">
          <w:rPr>
            <w:noProof/>
            <w:lang w:val="ru-RU"/>
          </w:rPr>
          <w:t>9</w:t>
        </w:r>
        <w:r>
          <w:fldChar w:fldCharType="end"/>
        </w:r>
      </w:p>
    </w:sdtContent>
  </w:sdt>
  <w:p w14:paraId="022715CF" w14:textId="77777777" w:rsidR="007541D0" w:rsidRDefault="007541D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1E"/>
    <w:multiLevelType w:val="hybridMultilevel"/>
    <w:tmpl w:val="62F6CDDA"/>
    <w:lvl w:ilvl="0" w:tplc="E264AAD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442D36AC"/>
    <w:multiLevelType w:val="multilevel"/>
    <w:tmpl w:val="D61EEA94"/>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1468"/>
        </w:tabs>
        <w:ind w:left="1468" w:hanging="720"/>
      </w:pPr>
      <w:rPr>
        <w:rFonts w:hint="default"/>
        <w:b w:val="0"/>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 w15:restartNumberingAfterBreak="0">
    <w:nsid w:val="52AF57DB"/>
    <w:multiLevelType w:val="hybridMultilevel"/>
    <w:tmpl w:val="E774FC90"/>
    <w:lvl w:ilvl="0" w:tplc="CABAFCD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5A872CB2"/>
    <w:multiLevelType w:val="hybridMultilevel"/>
    <w:tmpl w:val="ABB603B8"/>
    <w:lvl w:ilvl="0" w:tplc="D1368F72">
      <w:start w:val="1"/>
      <w:numFmt w:val="decimal"/>
      <w:lvlText w:val="%1."/>
      <w:lvlJc w:val="left"/>
      <w:pPr>
        <w:ind w:left="1211"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61D041E0"/>
    <w:multiLevelType w:val="hybridMultilevel"/>
    <w:tmpl w:val="AEA8E0A8"/>
    <w:lvl w:ilvl="0" w:tplc="5B56745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A24235"/>
    <w:multiLevelType w:val="hybridMultilevel"/>
    <w:tmpl w:val="711A6336"/>
    <w:lvl w:ilvl="0" w:tplc="CD1407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83"/>
    <w:rsid w:val="000076E0"/>
    <w:rsid w:val="00023AA1"/>
    <w:rsid w:val="00087235"/>
    <w:rsid w:val="001026AF"/>
    <w:rsid w:val="00132043"/>
    <w:rsid w:val="00154BCF"/>
    <w:rsid w:val="00160F83"/>
    <w:rsid w:val="00185024"/>
    <w:rsid w:val="001A3710"/>
    <w:rsid w:val="001B4F02"/>
    <w:rsid w:val="001B7CDC"/>
    <w:rsid w:val="00210407"/>
    <w:rsid w:val="002511EC"/>
    <w:rsid w:val="00270F9C"/>
    <w:rsid w:val="002718A5"/>
    <w:rsid w:val="0027777F"/>
    <w:rsid w:val="00281E44"/>
    <w:rsid w:val="002B6F3D"/>
    <w:rsid w:val="002C0138"/>
    <w:rsid w:val="002C32CC"/>
    <w:rsid w:val="002C572F"/>
    <w:rsid w:val="00313230"/>
    <w:rsid w:val="003E28F2"/>
    <w:rsid w:val="003F5BA5"/>
    <w:rsid w:val="004147FC"/>
    <w:rsid w:val="00423F62"/>
    <w:rsid w:val="00491E04"/>
    <w:rsid w:val="00492656"/>
    <w:rsid w:val="004930CE"/>
    <w:rsid w:val="004A0111"/>
    <w:rsid w:val="004A3B31"/>
    <w:rsid w:val="004C17F6"/>
    <w:rsid w:val="00511F2F"/>
    <w:rsid w:val="00535E8B"/>
    <w:rsid w:val="0056066C"/>
    <w:rsid w:val="005859FA"/>
    <w:rsid w:val="00590AFF"/>
    <w:rsid w:val="005C141A"/>
    <w:rsid w:val="005F2223"/>
    <w:rsid w:val="005F6056"/>
    <w:rsid w:val="00657A50"/>
    <w:rsid w:val="00680C46"/>
    <w:rsid w:val="00690CD3"/>
    <w:rsid w:val="007358A9"/>
    <w:rsid w:val="007447F7"/>
    <w:rsid w:val="007541D0"/>
    <w:rsid w:val="00777A11"/>
    <w:rsid w:val="007A64C7"/>
    <w:rsid w:val="007C570D"/>
    <w:rsid w:val="007E08AA"/>
    <w:rsid w:val="00813B56"/>
    <w:rsid w:val="008606D0"/>
    <w:rsid w:val="00882EAF"/>
    <w:rsid w:val="00894AC4"/>
    <w:rsid w:val="00972FB1"/>
    <w:rsid w:val="009B73E5"/>
    <w:rsid w:val="009C1FCF"/>
    <w:rsid w:val="00A25C64"/>
    <w:rsid w:val="00A31902"/>
    <w:rsid w:val="00A32816"/>
    <w:rsid w:val="00A328A5"/>
    <w:rsid w:val="00A67A9D"/>
    <w:rsid w:val="00A85539"/>
    <w:rsid w:val="00B00EE4"/>
    <w:rsid w:val="00B33293"/>
    <w:rsid w:val="00B61750"/>
    <w:rsid w:val="00B71A83"/>
    <w:rsid w:val="00BA5A33"/>
    <w:rsid w:val="00BC4C37"/>
    <w:rsid w:val="00C00165"/>
    <w:rsid w:val="00C02ECC"/>
    <w:rsid w:val="00C7261C"/>
    <w:rsid w:val="00C92794"/>
    <w:rsid w:val="00CC64A9"/>
    <w:rsid w:val="00CE2CE4"/>
    <w:rsid w:val="00D16B59"/>
    <w:rsid w:val="00D7399A"/>
    <w:rsid w:val="00D83463"/>
    <w:rsid w:val="00D92C2C"/>
    <w:rsid w:val="00E05DBF"/>
    <w:rsid w:val="00E31241"/>
    <w:rsid w:val="00E95149"/>
    <w:rsid w:val="00EC09B0"/>
    <w:rsid w:val="00ED7B22"/>
    <w:rsid w:val="00F5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3529"/>
  <w15:chartTrackingRefBased/>
  <w15:docId w15:val="{02362445-061D-4756-904E-8355E620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235"/>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87235"/>
    <w:rPr>
      <w:rFonts w:ascii="Courier New" w:eastAsia="Times New Roman" w:hAnsi="Courier New" w:cs="Times New Roman"/>
      <w:sz w:val="20"/>
      <w:szCs w:val="20"/>
      <w:lang w:val="x-none" w:eastAsia="x-none"/>
    </w:rPr>
  </w:style>
  <w:style w:type="paragraph" w:styleId="a3">
    <w:name w:val="List Paragraph"/>
    <w:basedOn w:val="a"/>
    <w:uiPriority w:val="34"/>
    <w:qFormat/>
    <w:rsid w:val="008606D0"/>
    <w:pPr>
      <w:ind w:left="720"/>
      <w:contextualSpacing/>
    </w:pPr>
  </w:style>
  <w:style w:type="paragraph" w:customStyle="1" w:styleId="rvps6">
    <w:name w:val="rvps6"/>
    <w:basedOn w:val="a"/>
    <w:rsid w:val="00ED7B22"/>
    <w:pPr>
      <w:spacing w:before="100" w:beforeAutospacing="1" w:after="100" w:afterAutospacing="1"/>
    </w:pPr>
    <w:rPr>
      <w:sz w:val="24"/>
      <w:szCs w:val="24"/>
      <w:lang w:val="ru-RU"/>
    </w:rPr>
  </w:style>
  <w:style w:type="character" w:customStyle="1" w:styleId="rvts6">
    <w:name w:val="rvts6"/>
    <w:basedOn w:val="a0"/>
    <w:rsid w:val="00ED7B22"/>
  </w:style>
  <w:style w:type="character" w:customStyle="1" w:styleId="rvts9">
    <w:name w:val="rvts9"/>
    <w:basedOn w:val="a0"/>
    <w:rsid w:val="00972FB1"/>
  </w:style>
  <w:style w:type="character" w:styleId="a4">
    <w:name w:val="Hyperlink"/>
    <w:basedOn w:val="a0"/>
    <w:uiPriority w:val="99"/>
    <w:semiHidden/>
    <w:unhideWhenUsed/>
    <w:rsid w:val="00813B56"/>
    <w:rPr>
      <w:color w:val="0000FF"/>
      <w:u w:val="single"/>
    </w:rPr>
  </w:style>
  <w:style w:type="paragraph" w:styleId="a5">
    <w:name w:val="Normal (Web)"/>
    <w:basedOn w:val="a"/>
    <w:rsid w:val="00535E8B"/>
    <w:pPr>
      <w:spacing w:before="100" w:beforeAutospacing="1" w:after="119"/>
    </w:pPr>
    <w:rPr>
      <w:sz w:val="24"/>
      <w:szCs w:val="24"/>
      <w:lang w:eastAsia="uk-UA"/>
    </w:rPr>
  </w:style>
  <w:style w:type="character" w:styleId="a6">
    <w:name w:val="annotation reference"/>
    <w:basedOn w:val="a0"/>
    <w:uiPriority w:val="99"/>
    <w:semiHidden/>
    <w:unhideWhenUsed/>
    <w:rsid w:val="004930CE"/>
    <w:rPr>
      <w:sz w:val="16"/>
      <w:szCs w:val="16"/>
    </w:rPr>
  </w:style>
  <w:style w:type="paragraph" w:styleId="a7">
    <w:name w:val="annotation text"/>
    <w:basedOn w:val="a"/>
    <w:link w:val="a8"/>
    <w:uiPriority w:val="99"/>
    <w:semiHidden/>
    <w:unhideWhenUsed/>
    <w:rsid w:val="004930CE"/>
    <w:rPr>
      <w:sz w:val="20"/>
      <w:szCs w:val="20"/>
    </w:rPr>
  </w:style>
  <w:style w:type="character" w:customStyle="1" w:styleId="a8">
    <w:name w:val="Текст примечания Знак"/>
    <w:basedOn w:val="a0"/>
    <w:link w:val="a7"/>
    <w:uiPriority w:val="99"/>
    <w:semiHidden/>
    <w:rsid w:val="004930CE"/>
    <w:rPr>
      <w:rFonts w:ascii="Times New Roman" w:eastAsia="Times New Roman" w:hAnsi="Times New Roman" w:cs="Times New Roman"/>
      <w:sz w:val="20"/>
      <w:szCs w:val="20"/>
      <w:lang w:val="uk-UA" w:eastAsia="ru-RU"/>
    </w:rPr>
  </w:style>
  <w:style w:type="paragraph" w:styleId="a9">
    <w:name w:val="annotation subject"/>
    <w:basedOn w:val="a7"/>
    <w:next w:val="a7"/>
    <w:link w:val="aa"/>
    <w:uiPriority w:val="99"/>
    <w:semiHidden/>
    <w:unhideWhenUsed/>
    <w:rsid w:val="004930CE"/>
    <w:rPr>
      <w:b/>
      <w:bCs/>
    </w:rPr>
  </w:style>
  <w:style w:type="character" w:customStyle="1" w:styleId="aa">
    <w:name w:val="Тема примечания Знак"/>
    <w:basedOn w:val="a8"/>
    <w:link w:val="a9"/>
    <w:uiPriority w:val="99"/>
    <w:semiHidden/>
    <w:rsid w:val="004930CE"/>
    <w:rPr>
      <w:rFonts w:ascii="Times New Roman" w:eastAsia="Times New Roman" w:hAnsi="Times New Roman" w:cs="Times New Roman"/>
      <w:b/>
      <w:bCs/>
      <w:sz w:val="20"/>
      <w:szCs w:val="20"/>
      <w:lang w:val="uk-UA" w:eastAsia="ru-RU"/>
    </w:rPr>
  </w:style>
  <w:style w:type="paragraph" w:styleId="ab">
    <w:name w:val="Balloon Text"/>
    <w:basedOn w:val="a"/>
    <w:link w:val="ac"/>
    <w:uiPriority w:val="99"/>
    <w:semiHidden/>
    <w:unhideWhenUsed/>
    <w:rsid w:val="004930CE"/>
    <w:rPr>
      <w:rFonts w:ascii="Segoe UI" w:hAnsi="Segoe UI" w:cs="Segoe UI"/>
      <w:sz w:val="18"/>
      <w:szCs w:val="18"/>
    </w:rPr>
  </w:style>
  <w:style w:type="character" w:customStyle="1" w:styleId="ac">
    <w:name w:val="Текст выноски Знак"/>
    <w:basedOn w:val="a0"/>
    <w:link w:val="ab"/>
    <w:uiPriority w:val="99"/>
    <w:semiHidden/>
    <w:rsid w:val="004930CE"/>
    <w:rPr>
      <w:rFonts w:ascii="Segoe UI" w:eastAsia="Times New Roman" w:hAnsi="Segoe UI" w:cs="Segoe UI"/>
      <w:sz w:val="18"/>
      <w:szCs w:val="18"/>
      <w:lang w:val="uk-UA" w:eastAsia="ru-RU"/>
    </w:rPr>
  </w:style>
  <w:style w:type="character" w:customStyle="1" w:styleId="rvts0">
    <w:name w:val="rvts0"/>
    <w:rsid w:val="00CC64A9"/>
  </w:style>
  <w:style w:type="character" w:customStyle="1" w:styleId="rvts23">
    <w:name w:val="rvts23"/>
    <w:rsid w:val="00CC64A9"/>
  </w:style>
  <w:style w:type="paragraph" w:customStyle="1" w:styleId="ad">
    <w:name w:val="Нормальний текст"/>
    <w:basedOn w:val="a"/>
    <w:rsid w:val="007A64C7"/>
    <w:pPr>
      <w:spacing w:before="120"/>
      <w:ind w:firstLine="567"/>
    </w:pPr>
    <w:rPr>
      <w:rFonts w:ascii="Antiqua" w:hAnsi="Antiqua"/>
      <w:sz w:val="26"/>
      <w:szCs w:val="20"/>
    </w:rPr>
  </w:style>
  <w:style w:type="paragraph" w:styleId="ae">
    <w:name w:val="No Spacing"/>
    <w:uiPriority w:val="1"/>
    <w:qFormat/>
    <w:rsid w:val="00A25C64"/>
    <w:pPr>
      <w:spacing w:after="0" w:line="240" w:lineRule="auto"/>
    </w:pPr>
    <w:rPr>
      <w:rFonts w:ascii="Times New Roman" w:eastAsia="Times New Roman" w:hAnsi="Times New Roman" w:cs="Times New Roman"/>
      <w:sz w:val="28"/>
      <w:szCs w:val="28"/>
      <w:lang w:val="uk-UA" w:eastAsia="ru-RU"/>
    </w:rPr>
  </w:style>
  <w:style w:type="paragraph" w:styleId="af">
    <w:name w:val="header"/>
    <w:basedOn w:val="a"/>
    <w:link w:val="af0"/>
    <w:uiPriority w:val="99"/>
    <w:unhideWhenUsed/>
    <w:rsid w:val="007541D0"/>
    <w:pPr>
      <w:tabs>
        <w:tab w:val="center" w:pos="4677"/>
        <w:tab w:val="right" w:pos="9355"/>
      </w:tabs>
    </w:pPr>
  </w:style>
  <w:style w:type="character" w:customStyle="1" w:styleId="af0">
    <w:name w:val="Верхний колонтитул Знак"/>
    <w:basedOn w:val="a0"/>
    <w:link w:val="af"/>
    <w:uiPriority w:val="99"/>
    <w:rsid w:val="007541D0"/>
    <w:rPr>
      <w:rFonts w:ascii="Times New Roman" w:eastAsia="Times New Roman" w:hAnsi="Times New Roman" w:cs="Times New Roman"/>
      <w:sz w:val="28"/>
      <w:szCs w:val="28"/>
      <w:lang w:val="uk-UA" w:eastAsia="ru-RU"/>
    </w:rPr>
  </w:style>
  <w:style w:type="paragraph" w:styleId="af1">
    <w:name w:val="footer"/>
    <w:basedOn w:val="a"/>
    <w:link w:val="af2"/>
    <w:uiPriority w:val="99"/>
    <w:unhideWhenUsed/>
    <w:rsid w:val="007541D0"/>
    <w:pPr>
      <w:tabs>
        <w:tab w:val="center" w:pos="4677"/>
        <w:tab w:val="right" w:pos="9355"/>
      </w:tabs>
    </w:pPr>
  </w:style>
  <w:style w:type="character" w:customStyle="1" w:styleId="af2">
    <w:name w:val="Нижний колонтитул Знак"/>
    <w:basedOn w:val="a0"/>
    <w:link w:val="af1"/>
    <w:uiPriority w:val="99"/>
    <w:rsid w:val="007541D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1024">
      <w:bodyDiv w:val="1"/>
      <w:marLeft w:val="0"/>
      <w:marRight w:val="0"/>
      <w:marTop w:val="0"/>
      <w:marBottom w:val="0"/>
      <w:divBdr>
        <w:top w:val="none" w:sz="0" w:space="0" w:color="auto"/>
        <w:left w:val="none" w:sz="0" w:space="0" w:color="auto"/>
        <w:bottom w:val="none" w:sz="0" w:space="0" w:color="auto"/>
        <w:right w:val="none" w:sz="0" w:space="0" w:color="auto"/>
      </w:divBdr>
    </w:div>
    <w:div w:id="224728979">
      <w:bodyDiv w:val="1"/>
      <w:marLeft w:val="0"/>
      <w:marRight w:val="0"/>
      <w:marTop w:val="0"/>
      <w:marBottom w:val="0"/>
      <w:divBdr>
        <w:top w:val="none" w:sz="0" w:space="0" w:color="auto"/>
        <w:left w:val="none" w:sz="0" w:space="0" w:color="auto"/>
        <w:bottom w:val="none" w:sz="0" w:space="0" w:color="auto"/>
        <w:right w:val="none" w:sz="0" w:space="0" w:color="auto"/>
      </w:divBdr>
    </w:div>
    <w:div w:id="316692766">
      <w:bodyDiv w:val="1"/>
      <w:marLeft w:val="0"/>
      <w:marRight w:val="0"/>
      <w:marTop w:val="0"/>
      <w:marBottom w:val="0"/>
      <w:divBdr>
        <w:top w:val="none" w:sz="0" w:space="0" w:color="auto"/>
        <w:left w:val="none" w:sz="0" w:space="0" w:color="auto"/>
        <w:bottom w:val="none" w:sz="0" w:space="0" w:color="auto"/>
        <w:right w:val="none" w:sz="0" w:space="0" w:color="auto"/>
      </w:divBdr>
    </w:div>
    <w:div w:id="452943047">
      <w:bodyDiv w:val="1"/>
      <w:marLeft w:val="0"/>
      <w:marRight w:val="0"/>
      <w:marTop w:val="0"/>
      <w:marBottom w:val="0"/>
      <w:divBdr>
        <w:top w:val="none" w:sz="0" w:space="0" w:color="auto"/>
        <w:left w:val="none" w:sz="0" w:space="0" w:color="auto"/>
        <w:bottom w:val="none" w:sz="0" w:space="0" w:color="auto"/>
        <w:right w:val="none" w:sz="0" w:space="0" w:color="auto"/>
      </w:divBdr>
    </w:div>
    <w:div w:id="613093051">
      <w:bodyDiv w:val="1"/>
      <w:marLeft w:val="0"/>
      <w:marRight w:val="0"/>
      <w:marTop w:val="0"/>
      <w:marBottom w:val="0"/>
      <w:divBdr>
        <w:top w:val="none" w:sz="0" w:space="0" w:color="auto"/>
        <w:left w:val="none" w:sz="0" w:space="0" w:color="auto"/>
        <w:bottom w:val="none" w:sz="0" w:space="0" w:color="auto"/>
        <w:right w:val="none" w:sz="0" w:space="0" w:color="auto"/>
      </w:divBdr>
    </w:div>
    <w:div w:id="784035482">
      <w:bodyDiv w:val="1"/>
      <w:marLeft w:val="0"/>
      <w:marRight w:val="0"/>
      <w:marTop w:val="0"/>
      <w:marBottom w:val="0"/>
      <w:divBdr>
        <w:top w:val="none" w:sz="0" w:space="0" w:color="auto"/>
        <w:left w:val="none" w:sz="0" w:space="0" w:color="auto"/>
        <w:bottom w:val="none" w:sz="0" w:space="0" w:color="auto"/>
        <w:right w:val="none" w:sz="0" w:space="0" w:color="auto"/>
      </w:divBdr>
    </w:div>
    <w:div w:id="801074724">
      <w:bodyDiv w:val="1"/>
      <w:marLeft w:val="0"/>
      <w:marRight w:val="0"/>
      <w:marTop w:val="0"/>
      <w:marBottom w:val="0"/>
      <w:divBdr>
        <w:top w:val="none" w:sz="0" w:space="0" w:color="auto"/>
        <w:left w:val="none" w:sz="0" w:space="0" w:color="auto"/>
        <w:bottom w:val="none" w:sz="0" w:space="0" w:color="auto"/>
        <w:right w:val="none" w:sz="0" w:space="0" w:color="auto"/>
      </w:divBdr>
    </w:div>
    <w:div w:id="851644082">
      <w:bodyDiv w:val="1"/>
      <w:marLeft w:val="0"/>
      <w:marRight w:val="0"/>
      <w:marTop w:val="0"/>
      <w:marBottom w:val="0"/>
      <w:divBdr>
        <w:top w:val="none" w:sz="0" w:space="0" w:color="auto"/>
        <w:left w:val="none" w:sz="0" w:space="0" w:color="auto"/>
        <w:bottom w:val="none" w:sz="0" w:space="0" w:color="auto"/>
        <w:right w:val="none" w:sz="0" w:space="0" w:color="auto"/>
      </w:divBdr>
    </w:div>
    <w:div w:id="871916142">
      <w:bodyDiv w:val="1"/>
      <w:marLeft w:val="0"/>
      <w:marRight w:val="0"/>
      <w:marTop w:val="0"/>
      <w:marBottom w:val="0"/>
      <w:divBdr>
        <w:top w:val="none" w:sz="0" w:space="0" w:color="auto"/>
        <w:left w:val="none" w:sz="0" w:space="0" w:color="auto"/>
        <w:bottom w:val="none" w:sz="0" w:space="0" w:color="auto"/>
        <w:right w:val="none" w:sz="0" w:space="0" w:color="auto"/>
      </w:divBdr>
    </w:div>
    <w:div w:id="1708219263">
      <w:bodyDiv w:val="1"/>
      <w:marLeft w:val="0"/>
      <w:marRight w:val="0"/>
      <w:marTop w:val="0"/>
      <w:marBottom w:val="0"/>
      <w:divBdr>
        <w:top w:val="none" w:sz="0" w:space="0" w:color="auto"/>
        <w:left w:val="none" w:sz="0" w:space="0" w:color="auto"/>
        <w:bottom w:val="none" w:sz="0" w:space="0" w:color="auto"/>
        <w:right w:val="none" w:sz="0" w:space="0" w:color="auto"/>
      </w:divBdr>
    </w:div>
    <w:div w:id="1734155465">
      <w:bodyDiv w:val="1"/>
      <w:marLeft w:val="0"/>
      <w:marRight w:val="0"/>
      <w:marTop w:val="0"/>
      <w:marBottom w:val="0"/>
      <w:divBdr>
        <w:top w:val="none" w:sz="0" w:space="0" w:color="auto"/>
        <w:left w:val="none" w:sz="0" w:space="0" w:color="auto"/>
        <w:bottom w:val="none" w:sz="0" w:space="0" w:color="auto"/>
        <w:right w:val="none" w:sz="0" w:space="0" w:color="auto"/>
      </w:divBdr>
    </w:div>
    <w:div w:id="18075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3BE5-CE4D-44A8-9CDC-FC5FFC09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13165</Words>
  <Characters>7505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Парух</dc:creator>
  <cp:keywords/>
  <dc:description/>
  <cp:lastModifiedBy>Захарченко Любов Петрівна</cp:lastModifiedBy>
  <cp:revision>13</cp:revision>
  <cp:lastPrinted>2019-06-06T12:53:00Z</cp:lastPrinted>
  <dcterms:created xsi:type="dcterms:W3CDTF">2019-04-19T12:29:00Z</dcterms:created>
  <dcterms:modified xsi:type="dcterms:W3CDTF">2019-06-06T12:54:00Z</dcterms:modified>
</cp:coreProperties>
</file>