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2E" w:rsidRDefault="00DD632E" w:rsidP="00DD632E">
      <w:pPr>
        <w:ind w:left="6379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DD632E" w:rsidRPr="003637D5" w:rsidRDefault="00DD632E" w:rsidP="00DD632E">
      <w:pPr>
        <w:ind w:left="6379"/>
      </w:pPr>
      <w:r w:rsidRPr="003637D5">
        <w:rPr>
          <w:rFonts w:ascii="Times New Roman" w:hAnsi="Times New Roman" w:cs="Times New Roman"/>
          <w:bCs/>
          <w:sz w:val="28"/>
          <w:szCs w:val="28"/>
          <w:highlight w:val="white"/>
        </w:rPr>
        <w:t>вул. Хрещатик, 36</w:t>
      </w:r>
    </w:p>
    <w:p w:rsidR="00DD632E" w:rsidRDefault="00DD632E" w:rsidP="00DD632E">
      <w:pPr>
        <w:ind w:left="6379"/>
        <w:rPr>
          <w:rFonts w:ascii="Times New Roman" w:hAnsi="Times New Roman" w:cs="Times New Roman"/>
          <w:bCs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highlight w:val="white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  <w:highlight w:val="white"/>
        </w:rPr>
        <w:t>. 1017</w:t>
      </w:r>
    </w:p>
    <w:p w:rsidR="00DD632E" w:rsidRPr="003637D5" w:rsidRDefault="00DD632E" w:rsidP="00DD632E">
      <w:pPr>
        <w:ind w:left="6379"/>
      </w:pPr>
      <w:r w:rsidRPr="003637D5">
        <w:rPr>
          <w:rFonts w:ascii="Times New Roman" w:hAnsi="Times New Roman" w:cs="Times New Roman"/>
          <w:bCs/>
          <w:sz w:val="28"/>
          <w:szCs w:val="28"/>
          <w:highlight w:val="white"/>
        </w:rPr>
        <w:t>2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1</w:t>
      </w:r>
      <w:r w:rsidRPr="003637D5">
        <w:rPr>
          <w:rFonts w:ascii="Times New Roman" w:hAnsi="Times New Roman" w:cs="Times New Roman"/>
          <w:bCs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06</w:t>
      </w:r>
      <w:r w:rsidRPr="003637D5">
        <w:rPr>
          <w:rFonts w:ascii="Times New Roman" w:hAnsi="Times New Roman" w:cs="Times New Roman"/>
          <w:bCs/>
          <w:sz w:val="28"/>
          <w:szCs w:val="28"/>
          <w:highlight w:val="white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10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-</w:t>
      </w:r>
      <w:r w:rsidRPr="003637D5">
        <w:rPr>
          <w:rFonts w:ascii="Times New Roman" w:hAnsi="Times New Roman" w:cs="Times New Roman"/>
          <w:bCs/>
          <w:sz w:val="28"/>
          <w:szCs w:val="28"/>
          <w:highlight w:val="white"/>
        </w:rPr>
        <w:t>00</w:t>
      </w:r>
    </w:p>
    <w:p w:rsidR="00DD632E" w:rsidRDefault="00DD632E" w:rsidP="00DD6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32E" w:rsidRDefault="00DD632E" w:rsidP="00DD6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32E" w:rsidRDefault="00DD632E" w:rsidP="00DD6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денний </w:t>
      </w:r>
      <w:r w:rsidRPr="003637D5">
        <w:rPr>
          <w:rFonts w:ascii="Times New Roman" w:hAnsi="Times New Roman" w:cs="Times New Roman"/>
          <w:b/>
          <w:bCs/>
          <w:sz w:val="28"/>
          <w:szCs w:val="28"/>
        </w:rPr>
        <w:t>спільного засідання</w:t>
      </w:r>
    </w:p>
    <w:p w:rsidR="00DD632E" w:rsidRPr="003637D5" w:rsidRDefault="00DD632E" w:rsidP="00DD632E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637D5">
        <w:rPr>
          <w:rFonts w:ascii="Times New Roman" w:hAnsi="Times New Roman" w:cs="Times New Roman"/>
          <w:b/>
          <w:bCs/>
          <w:sz w:val="28"/>
          <w:szCs w:val="28"/>
        </w:rPr>
        <w:t>постійної комісії Київради з питань житлово-комунального господарства та паливно-енергетичного комплексу і постійної комісії Київської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7D5">
        <w:rPr>
          <w:rFonts w:ascii="Times New Roman" w:hAnsi="Times New Roman" w:cs="Times New Roman"/>
          <w:b/>
          <w:bCs/>
          <w:sz w:val="28"/>
          <w:szCs w:val="28"/>
        </w:rPr>
        <w:t xml:space="preserve">з питань </w:t>
      </w:r>
      <w:r w:rsidRPr="003637D5">
        <w:rPr>
          <w:rFonts w:cs="Times New Roman"/>
          <w:b/>
          <w:bCs/>
          <w:sz w:val="28"/>
          <w:szCs w:val="28"/>
        </w:rPr>
        <w:t xml:space="preserve">бюджету та соціально-економічного розвитку </w:t>
      </w:r>
      <w:r w:rsidRPr="003637D5">
        <w:rPr>
          <w:rFonts w:eastAsia="Liberation Serif" w:cs="Times New Roman"/>
          <w:b/>
          <w:bCs/>
          <w:color w:val="000000"/>
          <w:sz w:val="28"/>
          <w:szCs w:val="28"/>
          <w:highlight w:val="white"/>
          <w:shd w:val="clear" w:color="auto" w:fill="FFFFFF"/>
        </w:rPr>
        <w:t xml:space="preserve">від </w:t>
      </w:r>
      <w:r>
        <w:rPr>
          <w:rFonts w:eastAsia="Liberation Serif" w:cs="Times New Roman"/>
          <w:b/>
          <w:bCs/>
          <w:color w:val="000000"/>
          <w:sz w:val="28"/>
          <w:szCs w:val="28"/>
          <w:highlight w:val="white"/>
          <w:shd w:val="clear" w:color="auto" w:fill="FFFFFF"/>
        </w:rPr>
        <w:t>21 червня 2018 року</w:t>
      </w:r>
    </w:p>
    <w:p w:rsidR="00DD632E" w:rsidRDefault="00DD632E" w:rsidP="00DD632E">
      <w:pPr>
        <w:widowControl/>
        <w:suppressLineNumbers/>
        <w:tabs>
          <w:tab w:val="left" w:pos="540"/>
          <w:tab w:val="left" w:pos="1320"/>
        </w:tabs>
        <w:snapToGrid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D632E" w:rsidRPr="003637D5" w:rsidRDefault="00DD632E" w:rsidP="00DD632E">
      <w:pPr>
        <w:widowControl/>
        <w:suppressLineNumbers/>
        <w:tabs>
          <w:tab w:val="left" w:pos="540"/>
          <w:tab w:val="left" w:pos="1320"/>
        </w:tabs>
        <w:snapToGrid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52F30" w:rsidRDefault="00352F30"/>
    <w:p w:rsidR="00DD632E" w:rsidRPr="00DD632E" w:rsidRDefault="00DD632E" w:rsidP="00DD6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32E">
        <w:rPr>
          <w:rFonts w:ascii="Times New Roman" w:hAnsi="Times New Roman" w:cs="Times New Roman"/>
          <w:b/>
          <w:sz w:val="28"/>
          <w:szCs w:val="28"/>
          <w:u w:val="single"/>
        </w:rPr>
        <w:t>Порядок денний</w:t>
      </w:r>
    </w:p>
    <w:p w:rsidR="00DD632E" w:rsidRDefault="00DD632E"/>
    <w:p w:rsidR="00DD632E" w:rsidRPr="00DD632E" w:rsidRDefault="00DD632E" w:rsidP="00DD63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632E">
        <w:rPr>
          <w:sz w:val="28"/>
          <w:szCs w:val="28"/>
        </w:rPr>
        <w:t>Про розгляд питання щодо капітального ремонту теплових мереж</w:t>
      </w:r>
      <w:r>
        <w:rPr>
          <w:sz w:val="28"/>
          <w:szCs w:val="28"/>
        </w:rPr>
        <w:t>.</w:t>
      </w:r>
      <w:bookmarkStart w:id="0" w:name="_GoBack"/>
      <w:bookmarkEnd w:id="0"/>
    </w:p>
    <w:p w:rsidR="00DD632E" w:rsidRDefault="00DD632E" w:rsidP="00DD632E">
      <w:pPr>
        <w:widowControl/>
        <w:suppressLineNumbers/>
        <w:tabs>
          <w:tab w:val="left" w:pos="300"/>
        </w:tabs>
        <w:overflowPunct w:val="0"/>
        <w:snapToGrid w:val="0"/>
        <w:jc w:val="both"/>
        <w:rPr>
          <w:rStyle w:val="a4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</w:pPr>
      <w:r w:rsidRPr="00DD632E">
        <w:rPr>
          <w:rStyle w:val="a4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  <w:lang w:val="uk-UA"/>
        </w:rPr>
        <w:t xml:space="preserve">Доповідачі: </w:t>
      </w:r>
      <w:r>
        <w:rPr>
          <w:rStyle w:val="a4"/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>Науменко Д.В.</w:t>
      </w:r>
      <w:r w:rsidRPr="00DD632E">
        <w:rPr>
          <w:rStyle w:val="a4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 xml:space="preserve"> — директор Департаменту житлово-комунальної інфраструктури виконавчого органу Київської міської ради (КМДА)</w:t>
      </w:r>
      <w:r>
        <w:rPr>
          <w:rStyle w:val="a4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>;</w:t>
      </w:r>
    </w:p>
    <w:p w:rsidR="00DD632E" w:rsidRPr="00DD632E" w:rsidRDefault="00DD632E" w:rsidP="00DD632E">
      <w:pPr>
        <w:widowControl/>
        <w:suppressLineNumbers/>
        <w:tabs>
          <w:tab w:val="left" w:pos="1187"/>
          <w:tab w:val="left" w:pos="8341"/>
        </w:tabs>
        <w:snapToGrid w:val="0"/>
        <w:jc w:val="both"/>
      </w:pPr>
      <w:r w:rsidRPr="00DD632E">
        <w:rPr>
          <w:rStyle w:val="a4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>Репік В.М.</w:t>
      </w:r>
      <w:r w:rsidRPr="00DD632E">
        <w:rPr>
          <w:rStyle w:val="a4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— директор Департаменту фінансів виконавчого органу Київської міської ради (КМДА)</w:t>
      </w:r>
      <w:r>
        <w:rPr>
          <w:rStyle w:val="a4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>.</w:t>
      </w:r>
    </w:p>
    <w:p w:rsidR="00DD632E" w:rsidRPr="00DD632E" w:rsidRDefault="00DD632E" w:rsidP="00DD632E">
      <w:pPr>
        <w:widowControl/>
        <w:suppressLineNumbers/>
        <w:tabs>
          <w:tab w:val="left" w:pos="300"/>
        </w:tabs>
        <w:overflowPunct w:val="0"/>
        <w:snapToGrid w:val="0"/>
        <w:jc w:val="both"/>
      </w:pPr>
    </w:p>
    <w:p w:rsidR="00DD632E" w:rsidRDefault="00DD632E" w:rsidP="00DD632E">
      <w:pPr>
        <w:ind w:left="360"/>
      </w:pPr>
    </w:p>
    <w:sectPr w:rsidR="00DD632E" w:rsidSect="00DD632E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B79A9"/>
    <w:multiLevelType w:val="hybridMultilevel"/>
    <w:tmpl w:val="08D64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2E"/>
    <w:rsid w:val="00352F30"/>
    <w:rsid w:val="00D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9143"/>
  <w15:chartTrackingRefBased/>
  <w15:docId w15:val="{A8AB7745-0F37-40AF-A4A2-204E264E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2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2E"/>
    <w:pPr>
      <w:ind w:left="720"/>
      <w:contextualSpacing/>
    </w:pPr>
    <w:rPr>
      <w:szCs w:val="21"/>
    </w:rPr>
  </w:style>
  <w:style w:type="character" w:styleId="a4">
    <w:name w:val="Hyperlink"/>
    <w:rsid w:val="00DD632E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Sarnycka Maryna</dc:creator>
  <cp:keywords/>
  <dc:description/>
  <cp:lastModifiedBy>Sarnycka Maryna</cp:lastModifiedBy>
  <cp:revision>1</cp:revision>
  <dcterms:created xsi:type="dcterms:W3CDTF">2018-06-19T15:00:00Z</dcterms:created>
  <dcterms:modified xsi:type="dcterms:W3CDTF">2018-06-19T15:05:00Z</dcterms:modified>
</cp:coreProperties>
</file>