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EF" w:rsidRDefault="00E84C62">
      <w:pPr>
        <w:framePr w:h="517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"C:\\Users\\Home\\Pictures\\media\\image1.jpeg" \* MERGEFORMATINET</w:instrText>
      </w:r>
      <w:r>
        <w:instrText xml:space="preserve"> </w:instrText>
      </w:r>
      <w:r>
        <w:fldChar w:fldCharType="separate"/>
      </w:r>
      <w:r w:rsidR="007801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258.75pt">
            <v:imagedata r:id="rId6" r:href="rId7"/>
          </v:shape>
        </w:pict>
      </w:r>
      <w:r>
        <w:fldChar w:fldCharType="end"/>
      </w:r>
    </w:p>
    <w:p w:rsidR="000451EF" w:rsidRDefault="000451EF">
      <w:pPr>
        <w:spacing w:line="1740" w:lineRule="exact"/>
      </w:pPr>
    </w:p>
    <w:p w:rsidR="000451EF" w:rsidRDefault="00E84C62">
      <w:pPr>
        <w:framePr w:h="966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"C:\\Users\\Home\\Pictures\\media\\image2.png" \* MERGEFORMATINET</w:instrText>
      </w:r>
      <w:r>
        <w:instrText xml:space="preserve"> </w:instrText>
      </w:r>
      <w:r>
        <w:fldChar w:fldCharType="separate"/>
      </w:r>
      <w:r w:rsidR="0078016F">
        <w:pict>
          <v:shape id="_x0000_i1026" type="#_x0000_t75" style="width:575.25pt;height:483pt">
            <v:imagedata r:id="rId8" r:href="rId9"/>
          </v:shape>
        </w:pict>
      </w:r>
      <w:r>
        <w:fldChar w:fldCharType="end"/>
      </w:r>
    </w:p>
    <w:p w:rsidR="000451EF" w:rsidRDefault="00E84C62">
      <w:pPr>
        <w:rPr>
          <w:sz w:val="2"/>
          <w:szCs w:val="2"/>
        </w:rPr>
      </w:pPr>
      <w:r>
        <w:br w:type="page"/>
      </w:r>
    </w:p>
    <w:p w:rsidR="000451EF" w:rsidRDefault="00E84C62">
      <w:pPr>
        <w:pStyle w:val="20"/>
        <w:shd w:val="clear" w:color="auto" w:fill="auto"/>
        <w:ind w:left="1660" w:right="580"/>
      </w:pPr>
      <w:r>
        <w:lastRenderedPageBreak/>
        <w:t xml:space="preserve">нерухомості «Столиця», «Український центр нерухомої власності», ТОВ «Група </w:t>
      </w:r>
      <w:r>
        <w:t>компаній «Український центр нерухомої власності», працював на керівних посадах у комунальних підприємствах, що належать до комунальної власності територіальної громади міста Києва.</w:t>
      </w:r>
    </w:p>
    <w:bookmarkStart w:id="0" w:name="_GoBack"/>
    <w:bookmarkEnd w:id="0"/>
    <w:p w:rsidR="000451EF" w:rsidRDefault="00E84C62">
      <w:pPr>
        <w:framePr w:h="327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"C:\\Users\\Home\\Pictures\\media\\image5.png"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34pt;height:164.25pt">
            <v:imagedata r:id="rId10" r:href="rId11"/>
          </v:shape>
        </w:pict>
      </w:r>
      <w:r>
        <w:fldChar w:fldCharType="end"/>
      </w:r>
    </w:p>
    <w:p w:rsidR="000451EF" w:rsidRDefault="000451EF">
      <w:pPr>
        <w:rPr>
          <w:sz w:val="2"/>
          <w:szCs w:val="2"/>
        </w:rPr>
      </w:pPr>
    </w:p>
    <w:p w:rsidR="000451EF" w:rsidRDefault="000451EF">
      <w:pPr>
        <w:rPr>
          <w:sz w:val="2"/>
          <w:szCs w:val="2"/>
        </w:rPr>
      </w:pPr>
    </w:p>
    <w:sectPr w:rsidR="000451EF">
      <w:pgSz w:w="11900" w:h="16840"/>
      <w:pgMar w:top="104" w:right="0" w:bottom="0" w:left="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62" w:rsidRDefault="00E84C62">
      <w:r>
        <w:separator/>
      </w:r>
    </w:p>
  </w:endnote>
  <w:endnote w:type="continuationSeparator" w:id="0">
    <w:p w:rsidR="00E84C62" w:rsidRDefault="00E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62" w:rsidRDefault="00E84C62"/>
  </w:footnote>
  <w:footnote w:type="continuationSeparator" w:id="0">
    <w:p w:rsidR="00E84C62" w:rsidRDefault="00E84C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51EF"/>
    <w:rsid w:val="000451EF"/>
    <w:rsid w:val="0078016F"/>
    <w:rsid w:val="00E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6E2F-2313-47C1-AFA8-F151698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480" w:lineRule="exac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6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2019-09-02T09:56:00Z</dcterms:created>
  <dcterms:modified xsi:type="dcterms:W3CDTF">2019-09-02T09:58:00Z</dcterms:modified>
</cp:coreProperties>
</file>