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FDA7" w14:textId="77777777" w:rsidR="004D09C7" w:rsidRPr="006F22EB" w:rsidRDefault="004D09C7" w:rsidP="004D09C7">
      <w:pPr>
        <w:tabs>
          <w:tab w:val="left" w:pos="9900"/>
        </w:tabs>
        <w:contextualSpacing/>
        <w:jc w:val="center"/>
        <w:rPr>
          <w:rFonts w:ascii="Times New Roman" w:hAnsi="Times New Roman"/>
          <w:color w:val="000000"/>
          <w:sz w:val="13"/>
          <w:lang w:val="uk-UA"/>
        </w:rPr>
      </w:pPr>
      <w:r w:rsidRPr="006F22EB">
        <w:rPr>
          <w:rFonts w:ascii="Times New Roman" w:hAnsi="Times New Roman"/>
          <w:color w:val="000000"/>
          <w:sz w:val="13"/>
          <w:lang w:val="uk-UA"/>
        </w:rPr>
        <w:object w:dxaOrig="960" w:dyaOrig="1248" w14:anchorId="29E4E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Word.Picture.8" ShapeID="_x0000_i1025" DrawAspect="Content" ObjectID="_1693118579" r:id="rId6"/>
        </w:object>
      </w:r>
    </w:p>
    <w:p w14:paraId="7905CFF3" w14:textId="77777777" w:rsidR="004D09C7" w:rsidRPr="006F22EB" w:rsidRDefault="004D09C7" w:rsidP="004D09C7">
      <w:pPr>
        <w:pStyle w:val="a5"/>
        <w:pBdr>
          <w:bottom w:val="single" w:sz="12" w:space="1" w:color="auto"/>
        </w:pBdr>
        <w:ind w:right="-1" w:hanging="426"/>
        <w:contextualSpacing/>
        <w:rPr>
          <w:sz w:val="36"/>
          <w:szCs w:val="36"/>
        </w:rPr>
      </w:pPr>
      <w:r w:rsidRPr="006F22EB">
        <w:rPr>
          <w:sz w:val="36"/>
          <w:szCs w:val="36"/>
        </w:rPr>
        <w:t xml:space="preserve">КИЇВСЬКА ОБЛАСНА РАДА </w:t>
      </w:r>
      <w:r>
        <w:rPr>
          <w:sz w:val="36"/>
          <w:szCs w:val="36"/>
        </w:rPr>
        <w:t>ВОСЬ</w:t>
      </w:r>
      <w:r w:rsidRPr="006F22EB">
        <w:rPr>
          <w:sz w:val="36"/>
          <w:szCs w:val="36"/>
        </w:rPr>
        <w:t>МОГО СКЛИКАННЯ</w:t>
      </w:r>
    </w:p>
    <w:p w14:paraId="6F0786D9" w14:textId="77777777" w:rsidR="004D09C7" w:rsidRPr="006F22EB" w:rsidRDefault="004D09C7" w:rsidP="004D09C7">
      <w:pPr>
        <w:ind w:firstLine="709"/>
        <w:contextualSpacing/>
        <w:jc w:val="center"/>
        <w:rPr>
          <w:rFonts w:ascii="Times New Roman" w:hAnsi="Times New Roman"/>
          <w:b/>
          <w:szCs w:val="28"/>
          <w:lang w:val="uk-UA"/>
        </w:rPr>
      </w:pPr>
    </w:p>
    <w:p w14:paraId="0ECD307D" w14:textId="77777777" w:rsidR="004D09C7" w:rsidRPr="006F22EB" w:rsidRDefault="004D09C7" w:rsidP="004D09C7">
      <w:pPr>
        <w:contextualSpacing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6F22EB">
        <w:rPr>
          <w:rFonts w:ascii="Times New Roman" w:hAnsi="Times New Roman"/>
          <w:b/>
          <w:sz w:val="44"/>
          <w:szCs w:val="44"/>
          <w:lang w:val="uk-UA"/>
        </w:rPr>
        <w:t>Рішення</w:t>
      </w:r>
    </w:p>
    <w:p w14:paraId="076E8CF8" w14:textId="70C9F669" w:rsidR="006B3760" w:rsidRPr="009D782F" w:rsidRDefault="006B3760" w:rsidP="004D0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12BD1D8" w14:textId="2090D1C2" w:rsidR="00034F16" w:rsidRDefault="001D5426" w:rsidP="009D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</w:pPr>
      <w:r w:rsidRPr="007457A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Про внесення змін до </w:t>
      </w:r>
      <w:r w:rsidR="00045BEC" w:rsidRPr="009D782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  <w:t xml:space="preserve">Програми будівництва, реконструкції </w:t>
      </w:r>
      <w:r w:rsidR="0031200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  <w:t xml:space="preserve">                     </w:t>
      </w:r>
      <w:r w:rsidR="00045BEC" w:rsidRPr="009D782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  <w:t xml:space="preserve">та ремонту об’єктів інфраструктури Київської області </w:t>
      </w:r>
    </w:p>
    <w:p w14:paraId="49E576D5" w14:textId="32869C6D" w:rsidR="006B3760" w:rsidRPr="009D782F" w:rsidRDefault="00045BEC" w:rsidP="009D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</w:pPr>
      <w:r w:rsidRPr="009D782F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  <w:t>на 2021 – 2023 роки</w:t>
      </w:r>
    </w:p>
    <w:p w14:paraId="030CB1AF" w14:textId="77777777" w:rsidR="006B3760" w:rsidRPr="009D782F" w:rsidRDefault="006B3760" w:rsidP="009D7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14:paraId="174E8EFB" w14:textId="69A554C9" w:rsidR="003125B0" w:rsidRPr="009D782F" w:rsidRDefault="003125B0" w:rsidP="00642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144 Конституції України, пункту 16 частини 1 статті 43 Закону України «Про місцеве самоврядування в Україні», Закону України «Про місцеві державні адміністрації», </w:t>
      </w:r>
      <w:r w:rsidR="004D09C7" w:rsidRPr="004D09C7">
        <w:rPr>
          <w:rFonts w:ascii="Times New Roman" w:hAnsi="Times New Roman" w:cs="Times New Roman"/>
          <w:sz w:val="28"/>
          <w:szCs w:val="28"/>
          <w:lang w:val="uk-UA"/>
        </w:rPr>
        <w:t>Регламенту Київської обласної ради VIII скликання,</w:t>
      </w:r>
      <w:r w:rsidR="004D09C7" w:rsidRPr="00034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9C7" w:rsidRPr="004D09C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Київської обласної ради від 24.12.2020 </w:t>
      </w:r>
      <w:r w:rsidR="009D4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№ </w:t>
      </w:r>
      <w:r w:rsidR="004D09C7" w:rsidRPr="004D09C7">
        <w:rPr>
          <w:rFonts w:ascii="Times New Roman" w:hAnsi="Times New Roman" w:cs="Times New Roman"/>
          <w:sz w:val="28"/>
          <w:szCs w:val="28"/>
          <w:lang w:val="uk-UA"/>
        </w:rPr>
        <w:t>017-01-VІІІ (зі змінами)</w:t>
      </w:r>
      <w:r w:rsidRPr="004D09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Порядку розроблення, прийняття Київських обласних комплексних та цільових програм, моніторингу та звітності про їх виконання, затвердженого рішенням Київської обласної ради від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 214-11-VII </w:t>
      </w:r>
      <w:r w:rsidR="004D09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(зі змінами), розглянувши </w:t>
      </w:r>
      <w:r w:rsidR="004D09C7"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подання Київської обласної державної адміністрації</w:t>
      </w:r>
      <w:r w:rsidR="004D09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D09C7"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Київської обласної державної адміністрації </w:t>
      </w:r>
      <w:r w:rsidRPr="004E7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0E6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4E711D" w:rsidRPr="004E7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E6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Pr="004E7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.2021 № </w:t>
      </w:r>
      <w:r w:rsidR="000E6C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523 </w:t>
      </w:r>
      <w:r w:rsidRPr="004E71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схвалення проєкту змін до Програми будівництва, реконструкції та ремонту об’єктів інфраструктури Київської області на 2021-2023 роки»,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враховуючи висновки і рекомендації постійних комісій Київської обласної ради з питань </w:t>
      </w:r>
      <w:r w:rsidRPr="009D782F">
        <w:rPr>
          <w:rFonts w:ascii="Times New Roman" w:hAnsi="Times New Roman"/>
          <w:sz w:val="28"/>
          <w:szCs w:val="28"/>
          <w:lang w:val="uk-UA"/>
        </w:rPr>
        <w:t xml:space="preserve">капітального будівництва, архітектури, транспорту, зв’язку, паливно-енергетичного забезпечення та розвитку інфраструктурних об’єктів, </w:t>
      </w:r>
      <w:r w:rsidRPr="00553E3B">
        <w:rPr>
          <w:rFonts w:ascii="Times New Roman" w:hAnsi="Times New Roman"/>
          <w:sz w:val="28"/>
          <w:szCs w:val="28"/>
          <w:lang w:val="uk-UA"/>
        </w:rPr>
        <w:t>з питань соціально-економічного розвитку, промисловості, підприємництва, торгівлі, регуляторної, інноваційно-інвестиційної політики, зовнішньоекономічних зв’язків та фінансового забезпечення розвитку області, з питань бюджету та фінансів</w:t>
      </w:r>
      <w:r w:rsidRPr="00553E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забезпечення розвитку інфраструктури Київської області, Київська обласна рада вирішила:  </w:t>
      </w:r>
    </w:p>
    <w:p w14:paraId="111EE0BF" w14:textId="77777777" w:rsidR="006B3760" w:rsidRPr="009D782F" w:rsidRDefault="006B3760" w:rsidP="00642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8A0B9D4" w14:textId="5D7BE96A" w:rsidR="006B3760" w:rsidRPr="009D782F" w:rsidRDefault="006B3760" w:rsidP="00642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1. </w:t>
      </w:r>
      <w:r w:rsidR="003125B0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Програми будівництва, реконструкції та ремонту об’єктів інфраструктури Київської області на 2021 – 2023 роки (далі – Програма)</w:t>
      </w:r>
      <w:r w:rsidR="0031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25B0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25B0" w:rsidRPr="00553E3B">
        <w:rPr>
          <w:rFonts w:ascii="Times New Roman" w:hAnsi="Times New Roman" w:cs="Times New Roman"/>
          <w:sz w:val="28"/>
          <w:szCs w:val="28"/>
          <w:lang w:val="uk-UA"/>
        </w:rPr>
        <w:t>затвердженої рішенням Київської обласної ради від 24</w:t>
      </w:r>
      <w:r w:rsidR="003125B0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3125B0" w:rsidRPr="00553E3B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3125B0">
        <w:rPr>
          <w:rFonts w:ascii="Times New Roman" w:hAnsi="Times New Roman" w:cs="Times New Roman"/>
          <w:sz w:val="28"/>
          <w:szCs w:val="28"/>
          <w:lang w:val="uk-UA"/>
        </w:rPr>
        <w:br/>
      </w:r>
      <w:r w:rsidR="003125B0" w:rsidRPr="00553E3B">
        <w:rPr>
          <w:rFonts w:ascii="Times New Roman" w:hAnsi="Times New Roman" w:cs="Times New Roman"/>
          <w:sz w:val="28"/>
          <w:szCs w:val="28"/>
          <w:lang w:val="uk-UA"/>
        </w:rPr>
        <w:t>№ 038-01-</w:t>
      </w:r>
      <w:r w:rsidR="003125B0" w:rsidRPr="00553E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125B0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 додатком</w:t>
      </w:r>
      <w:r w:rsidR="0031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25B0" w:rsidRPr="0055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14:paraId="7905EDED" w14:textId="77777777" w:rsidR="006B3760" w:rsidRPr="009F7D44" w:rsidRDefault="006B3760" w:rsidP="0064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14:paraId="5C8F5E5B" w14:textId="77777777" w:rsidR="003125B0" w:rsidRPr="009D782F" w:rsidRDefault="006B3760" w:rsidP="0064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2. </w:t>
      </w:r>
      <w:r w:rsidR="003125B0"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Визначити 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розпорядником бюджетних коштів та відповідальним виконавцем Програми </w:t>
      </w:r>
      <w:r w:rsidR="003125B0"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 регіонального розвитку Київської обласної державної адміністрації. </w:t>
      </w:r>
    </w:p>
    <w:p w14:paraId="67ED84EC" w14:textId="1C2BEF7D" w:rsidR="006B3760" w:rsidRPr="009D782F" w:rsidRDefault="006B3760" w:rsidP="0064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0E816CD" w14:textId="534E7F0E" w:rsidR="00AA5F90" w:rsidRDefault="006B3760" w:rsidP="00642BD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3125B0" w:rsidRPr="009D78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Департаменту фінансів Київської обласної державної адміністрації </w:t>
      </w:r>
      <w:r w:rsidR="003125B0" w:rsidRPr="00745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внесенні змін до обласного бюджету на 20</w:t>
      </w:r>
      <w:r w:rsidR="00312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21</w:t>
      </w:r>
      <w:r w:rsidR="003125B0" w:rsidRPr="00745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рік</w:t>
      </w:r>
      <w:r w:rsidR="00312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формуванні показників обласного бюджету на наступні роки</w:t>
      </w:r>
      <w:r w:rsidR="003125B0" w:rsidRPr="009D782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поданням д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 регіонального розвитку Київської обласної державної адміністрації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передбачити потребу в асигнуваннях на реалізацію заходів Програми, виходячи з реальних можливостей бюджету та його пріоритетів.</w:t>
      </w:r>
    </w:p>
    <w:p w14:paraId="2911E87D" w14:textId="7F75BD97" w:rsidR="006B3760" w:rsidRDefault="001D5426" w:rsidP="0031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2</w:t>
      </w:r>
    </w:p>
    <w:p w14:paraId="62F7396C" w14:textId="77777777" w:rsidR="00312009" w:rsidRPr="009D782F" w:rsidRDefault="00312009" w:rsidP="009D782F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C7B161E" w14:textId="77777777" w:rsidR="003125B0" w:rsidRPr="009D782F" w:rsidRDefault="006B3760" w:rsidP="00642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3125B0"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Департаменту регіонального розвитку 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обласної державної адміністрації 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щоквартально до 25 числа місяця наступного за звітним періодом інформувати постійну комісію Київської обласної ради 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3125B0"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капітального будівництва, архітектури, транспорту, зв’язку, паливно-енергетичного забезпечення та розвитку інфраструктурних об’єктів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25B0" w:rsidRPr="009D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заходів.</w:t>
      </w:r>
    </w:p>
    <w:p w14:paraId="350791CB" w14:textId="7CD257B1" w:rsidR="006B3760" w:rsidRPr="009D782F" w:rsidRDefault="006B3760" w:rsidP="00642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90B7632" w14:textId="77777777" w:rsidR="003125B0" w:rsidRPr="009D782F" w:rsidRDefault="006B3760" w:rsidP="00642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782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5. </w:t>
      </w:r>
      <w:r w:rsidR="003125B0" w:rsidRPr="009D78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обласної ради з питань капітального будівництва, архітектури, транспорту, зв’язку, паливно-енергетичного забезпечення та розвитку інфраструктурних об’єктів і голову Київської обласної ради </w:t>
      </w:r>
      <w:r w:rsidR="003125B0">
        <w:rPr>
          <w:rFonts w:ascii="Times New Roman" w:hAnsi="Times New Roman"/>
          <w:sz w:val="28"/>
          <w:szCs w:val="28"/>
          <w:lang w:val="uk-UA"/>
        </w:rPr>
        <w:t>Гунько Н.І.</w:t>
      </w:r>
    </w:p>
    <w:p w14:paraId="4D67DE0D" w14:textId="34B118A6" w:rsidR="006B3760" w:rsidRPr="009D782F" w:rsidRDefault="006B3760" w:rsidP="003125B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B35459" w14:textId="77777777" w:rsidR="009D782F" w:rsidRPr="009D782F" w:rsidRDefault="009D782F" w:rsidP="009D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A6CFD4" w14:textId="38B26DF0" w:rsidR="003125B0" w:rsidRPr="009D782F" w:rsidRDefault="003125B0" w:rsidP="00312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Голова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8D34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9D78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Наталія ГУНЬКО</w:t>
      </w:r>
    </w:p>
    <w:p w14:paraId="647FEA48" w14:textId="77777777" w:rsidR="003125B0" w:rsidRDefault="003125B0" w:rsidP="003125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D6E38A" w14:textId="7F88A527" w:rsidR="00FD77C9" w:rsidRPr="009D782F" w:rsidRDefault="00FD77C9" w:rsidP="009D7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160640" w14:textId="77777777" w:rsidR="009D4434" w:rsidRPr="009D4434" w:rsidRDefault="009D4434" w:rsidP="009D44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м. Київ</w:t>
      </w:r>
    </w:p>
    <w:p w14:paraId="18FAC408" w14:textId="77777777" w:rsidR="009D4434" w:rsidRPr="009D4434" w:rsidRDefault="009D4434" w:rsidP="009D44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09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вересня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2021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року</w:t>
      </w:r>
    </w:p>
    <w:p w14:paraId="673F2745" w14:textId="6FC9DA0A" w:rsidR="009D4434" w:rsidRPr="009D4434" w:rsidRDefault="009D4434" w:rsidP="009D44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</w:pP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№ 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18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-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05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-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en-US" w:eastAsia="ru-RU"/>
        </w:rPr>
        <w:t>VII</w:t>
      </w:r>
      <w:r w:rsidRPr="009D4434">
        <w:rPr>
          <w:rFonts w:ascii="Times New Roman" w:eastAsia="Arial Unicode MS" w:hAnsi="Times New Roman" w:cs="Times New Roman"/>
          <w:sz w:val="28"/>
          <w:szCs w:val="28"/>
          <w:u w:color="000000"/>
          <w:lang w:val="uk-UA" w:eastAsia="ru-RU"/>
        </w:rPr>
        <w:t>І</w:t>
      </w:r>
    </w:p>
    <w:p w14:paraId="53D7CD8A" w14:textId="77777777" w:rsidR="009A3CC3" w:rsidRDefault="009A3CC3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1AB628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ACAFF84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8B91C68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83971F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3497C32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2E4E47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7DB189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10DA5D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A961CE5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DF4174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DEC4D2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331A9A5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345F46F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DBF29D5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B48C3E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B8529C" w14:textId="382D5B64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14:paraId="5845EDBB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DBE0E95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F420FF8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6B6C85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2EF27A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18E2B9" w14:textId="77777777" w:rsidR="003F457E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1BEBA15" w14:textId="77777777" w:rsidR="003F457E" w:rsidRPr="009D782F" w:rsidRDefault="003F457E" w:rsidP="009D4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3F457E" w:rsidRPr="009D782F" w:rsidSect="0031200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3"/>
    <w:rsid w:val="00034F16"/>
    <w:rsid w:val="00045BEC"/>
    <w:rsid w:val="000C49D6"/>
    <w:rsid w:val="000E6CFB"/>
    <w:rsid w:val="001279B6"/>
    <w:rsid w:val="00154639"/>
    <w:rsid w:val="001852CB"/>
    <w:rsid w:val="001A26F1"/>
    <w:rsid w:val="001D5426"/>
    <w:rsid w:val="00244CAC"/>
    <w:rsid w:val="002E6288"/>
    <w:rsid w:val="00312009"/>
    <w:rsid w:val="003125B0"/>
    <w:rsid w:val="00373BFF"/>
    <w:rsid w:val="003B7A4C"/>
    <w:rsid w:val="003F457E"/>
    <w:rsid w:val="00404155"/>
    <w:rsid w:val="00415D2F"/>
    <w:rsid w:val="00430639"/>
    <w:rsid w:val="00433DC8"/>
    <w:rsid w:val="00451AF3"/>
    <w:rsid w:val="004A296B"/>
    <w:rsid w:val="004D09C7"/>
    <w:rsid w:val="004E711D"/>
    <w:rsid w:val="00534BF1"/>
    <w:rsid w:val="00591547"/>
    <w:rsid w:val="00642632"/>
    <w:rsid w:val="00642BDD"/>
    <w:rsid w:val="00692F31"/>
    <w:rsid w:val="006B3760"/>
    <w:rsid w:val="006B3889"/>
    <w:rsid w:val="006D32F3"/>
    <w:rsid w:val="00844297"/>
    <w:rsid w:val="008556E0"/>
    <w:rsid w:val="008D34FA"/>
    <w:rsid w:val="008F07FE"/>
    <w:rsid w:val="00902AEA"/>
    <w:rsid w:val="00936137"/>
    <w:rsid w:val="009A3CC3"/>
    <w:rsid w:val="009D4434"/>
    <w:rsid w:val="009D782F"/>
    <w:rsid w:val="009F7D44"/>
    <w:rsid w:val="00AA5F90"/>
    <w:rsid w:val="00AF5572"/>
    <w:rsid w:val="00B0000D"/>
    <w:rsid w:val="00B7795E"/>
    <w:rsid w:val="00C354C7"/>
    <w:rsid w:val="00C54383"/>
    <w:rsid w:val="00C835DA"/>
    <w:rsid w:val="00E24372"/>
    <w:rsid w:val="00E3303A"/>
    <w:rsid w:val="00E66C7F"/>
    <w:rsid w:val="00F753C2"/>
    <w:rsid w:val="00FC0690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1A6D8"/>
  <w15:docId w15:val="{707E7ADD-2192-4F87-A240-04ACF30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C3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692F31"/>
    <w:rPr>
      <w:rFonts w:ascii="Times New Roman" w:hAnsi="Times New Roman" w:cs="Times New Roman"/>
      <w:spacing w:val="20"/>
      <w:sz w:val="26"/>
      <w:szCs w:val="26"/>
    </w:rPr>
  </w:style>
  <w:style w:type="paragraph" w:styleId="a5">
    <w:name w:val="caption"/>
    <w:basedOn w:val="a"/>
    <w:next w:val="a"/>
    <w:qFormat/>
    <w:rsid w:val="004D09C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329A-AAD2-4CFC-8344-775F16DB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А. Сокіл</dc:creator>
  <cp:keywords/>
  <dc:description/>
  <cp:lastModifiedBy>Київська обласна рада</cp:lastModifiedBy>
  <cp:revision>24</cp:revision>
  <cp:lastPrinted>2021-09-13T11:46:00Z</cp:lastPrinted>
  <dcterms:created xsi:type="dcterms:W3CDTF">2020-12-28T12:46:00Z</dcterms:created>
  <dcterms:modified xsi:type="dcterms:W3CDTF">2021-09-14T06:57:00Z</dcterms:modified>
</cp:coreProperties>
</file>