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8" w:rsidRPr="00883C8C" w:rsidRDefault="00230D2F" w:rsidP="007C1406">
      <w:pPr>
        <w:tabs>
          <w:tab w:val="left" w:pos="9356"/>
        </w:tabs>
        <w:spacing w:after="0" w:line="240" w:lineRule="auto"/>
        <w:ind w:left="-284" w:right="-284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35pt;width:48pt;height:62.25pt;z-index:251658240;mso-position-horizontal:center" fillcolor="window">
            <v:imagedata r:id="rId6" o:title=""/>
            <w10:wrap type="topAndBottom"/>
          </v:shape>
          <o:OLEObject Type="Embed" ProgID="Word.Picture.8" ShapeID="_x0000_s1026" DrawAspect="Content" ObjectID="_1696411131" r:id="rId7"/>
        </w:object>
      </w:r>
      <w:r w:rsidR="00952228" w:rsidRPr="00883C8C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 xml:space="preserve">КИЇВСЬКА ОБЛАСНА РАДА </w:t>
      </w:r>
      <w:r w:rsidR="007C1406" w:rsidRPr="00883C8C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>ВО</w:t>
      </w:r>
      <w:r w:rsidR="00952228" w:rsidRPr="00883C8C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>СЬМОГО СКЛИКАННЯ</w:t>
      </w:r>
    </w:p>
    <w:p w:rsidR="00952228" w:rsidRPr="00883C8C" w:rsidRDefault="00952228" w:rsidP="00952228">
      <w:pPr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83C8C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952228" w:rsidRPr="00883C8C" w:rsidRDefault="00952228" w:rsidP="0095222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</w:pPr>
      <w:r w:rsidRPr="00883C8C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Рішення</w:t>
      </w:r>
    </w:p>
    <w:p w:rsidR="00952228" w:rsidRPr="00883C8C" w:rsidRDefault="00952228" w:rsidP="0095222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952228" w:rsidRPr="00883C8C" w:rsidRDefault="00B969F3" w:rsidP="00B969F3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val="uk-UA" w:eastAsia="ru-RU"/>
        </w:rPr>
      </w:pPr>
      <w:r w:rsidRPr="00883C8C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Про встановлення </w:t>
      </w:r>
      <w:r w:rsidR="004E005C" w:rsidRPr="00883C8C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тарифів на теплову енергію, її виробництво, транспортування та постачання, послуги з постачання теплової енергії </w:t>
      </w:r>
      <w:r w:rsidR="009D0EDF" w:rsidRPr="00883C8C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КОМУНАЛЬНОМУ ПІДПРИЄМСТВУ КИЇВСЬКОЇ ОБЛАСНОЇ РАДИ «ПЕРЕЯСЛАВ-ХМЕЛЬНИЦЬКТЕПЛОМЕРЕЖА», КОМУНАЛЬНОМУ ПІДПРИЄМСТВУ «КИЄВО-СВЯТОШИНСЬКА ТЕПЛОМЕРЕЖА» КИЇВСЬКОЇ ОБЛАСНОЇ РАДИ</w:t>
      </w:r>
    </w:p>
    <w:p w:rsidR="00B969F3" w:rsidRDefault="00B969F3" w:rsidP="00B969F3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952228" w:rsidRDefault="0048084E" w:rsidP="00BC54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83C8C">
        <w:rPr>
          <w:sz w:val="28"/>
          <w:szCs w:val="28"/>
          <w:lang w:val="uk-UA"/>
        </w:rPr>
        <w:t xml:space="preserve">Відповідно </w:t>
      </w:r>
      <w:r w:rsidR="009D0EDF" w:rsidRPr="00883C8C">
        <w:rPr>
          <w:sz w:val="28"/>
          <w:szCs w:val="28"/>
          <w:lang w:val="uk-UA"/>
        </w:rPr>
        <w:t xml:space="preserve">до </w:t>
      </w:r>
      <w:r w:rsidR="00D640B2" w:rsidRPr="00883C8C">
        <w:rPr>
          <w:sz w:val="28"/>
          <w:szCs w:val="28"/>
          <w:lang w:val="uk-UA"/>
        </w:rPr>
        <w:t xml:space="preserve">законів України «Про житлово-комунальні послуги», «Про державне регулювання у сфері комунальних послуг»,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</w:t>
      </w:r>
      <w:r w:rsidR="00727003">
        <w:rPr>
          <w:sz w:val="28"/>
          <w:szCs w:val="28"/>
          <w:lang w:val="uk-UA"/>
        </w:rPr>
        <w:t>п</w:t>
      </w:r>
      <w:r w:rsidR="00D640B2" w:rsidRPr="00883C8C">
        <w:rPr>
          <w:sz w:val="28"/>
          <w:szCs w:val="28"/>
          <w:lang w:val="uk-UA"/>
        </w:rPr>
        <w:t xml:space="preserve">остановою Кабінету Міністрів України від 01.06.20211 № 869 «Про забезпечення єдиного підходу до формування тарифів на комунальні послуги» </w:t>
      </w:r>
      <w:r w:rsidR="00D640B2" w:rsidRPr="003226C3">
        <w:rPr>
          <w:sz w:val="28"/>
          <w:szCs w:val="28"/>
          <w:lang w:val="uk-UA"/>
        </w:rPr>
        <w:t>(</w:t>
      </w:r>
      <w:r w:rsidR="00BC54C5">
        <w:rPr>
          <w:sz w:val="28"/>
          <w:szCs w:val="28"/>
          <w:lang w:val="uk-UA"/>
        </w:rPr>
        <w:t>у</w:t>
      </w:r>
      <w:r w:rsidR="00D640B2" w:rsidRPr="003226C3">
        <w:rPr>
          <w:sz w:val="28"/>
          <w:szCs w:val="28"/>
          <w:lang w:val="uk-UA"/>
        </w:rPr>
        <w:t xml:space="preserve"> редакції постанови Кабінету Міністрів України від </w:t>
      </w:r>
      <w:r w:rsidR="00BC54C5">
        <w:rPr>
          <w:sz w:val="28"/>
          <w:szCs w:val="28"/>
          <w:lang w:val="uk-UA"/>
        </w:rPr>
        <w:t>03.04.</w:t>
      </w:r>
      <w:r w:rsidR="00D640B2" w:rsidRPr="003226C3">
        <w:rPr>
          <w:sz w:val="28"/>
          <w:szCs w:val="28"/>
          <w:lang w:val="uk-UA"/>
        </w:rPr>
        <w:t>2019 № 291),</w:t>
      </w:r>
      <w:r w:rsidR="00D640B2" w:rsidRPr="00883C8C">
        <w:rPr>
          <w:sz w:val="28"/>
          <w:szCs w:val="28"/>
          <w:lang w:val="uk-UA"/>
        </w:rPr>
        <w:t xml:space="preserve">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 </w:t>
      </w:r>
      <w:r w:rsidR="009D0EDF" w:rsidRPr="00883C8C">
        <w:rPr>
          <w:sz w:val="28"/>
          <w:szCs w:val="28"/>
          <w:lang w:val="uk-UA"/>
        </w:rPr>
        <w:t xml:space="preserve">№ </w:t>
      </w:r>
      <w:r w:rsidR="00D640B2" w:rsidRPr="00883C8C">
        <w:rPr>
          <w:sz w:val="28"/>
          <w:szCs w:val="28"/>
          <w:lang w:val="uk-UA"/>
        </w:rPr>
        <w:t>239,</w:t>
      </w:r>
      <w:r w:rsidR="009D0EDF" w:rsidRPr="00883C8C">
        <w:rPr>
          <w:sz w:val="28"/>
          <w:szCs w:val="28"/>
          <w:lang w:val="uk-UA"/>
        </w:rPr>
        <w:t xml:space="preserve"> </w:t>
      </w:r>
      <w:r w:rsidR="00D640B2" w:rsidRPr="00883C8C">
        <w:rPr>
          <w:sz w:val="28"/>
          <w:szCs w:val="28"/>
          <w:lang w:val="uk-UA"/>
        </w:rPr>
        <w:t>наказу Міністерства</w:t>
      </w:r>
      <w:r w:rsidR="009D0EDF" w:rsidRPr="00883C8C">
        <w:rPr>
          <w:sz w:val="28"/>
          <w:szCs w:val="28"/>
          <w:lang w:val="uk-UA"/>
        </w:rPr>
        <w:t xml:space="preserve"> </w:t>
      </w:r>
      <w:r w:rsidR="00D640B2" w:rsidRPr="00883C8C">
        <w:rPr>
          <w:sz w:val="28"/>
          <w:szCs w:val="28"/>
          <w:lang w:val="uk-UA"/>
        </w:rPr>
        <w:t>регіонального розвитку, будівництва та житлово-комунального господарства України від 17.07.2019</w:t>
      </w:r>
      <w:r w:rsidR="009D0EDF" w:rsidRPr="00883C8C">
        <w:rPr>
          <w:sz w:val="28"/>
          <w:szCs w:val="28"/>
          <w:lang w:val="uk-UA"/>
        </w:rPr>
        <w:t xml:space="preserve"> </w:t>
      </w:r>
      <w:r w:rsidR="00BC54C5">
        <w:rPr>
          <w:sz w:val="28"/>
          <w:szCs w:val="28"/>
          <w:lang w:val="uk-UA"/>
        </w:rPr>
        <w:br/>
      </w:r>
      <w:r w:rsidR="00D640B2" w:rsidRPr="00883C8C">
        <w:rPr>
          <w:sz w:val="28"/>
          <w:szCs w:val="28"/>
          <w:lang w:val="uk-UA"/>
        </w:rPr>
        <w:t>№</w:t>
      </w:r>
      <w:r w:rsidR="009D0EDF" w:rsidRPr="00883C8C">
        <w:rPr>
          <w:sz w:val="28"/>
          <w:szCs w:val="28"/>
          <w:lang w:val="uk-UA"/>
        </w:rPr>
        <w:t xml:space="preserve"> </w:t>
      </w:r>
      <w:r w:rsidR="00D640B2" w:rsidRPr="00883C8C">
        <w:rPr>
          <w:sz w:val="28"/>
          <w:szCs w:val="28"/>
          <w:lang w:val="uk-UA"/>
        </w:rPr>
        <w:t>162 «</w:t>
      </w:r>
      <w:r w:rsidR="00D640B2" w:rsidRPr="00883C8C">
        <w:rPr>
          <w:bCs/>
          <w:sz w:val="28"/>
          <w:szCs w:val="28"/>
          <w:shd w:val="clear" w:color="auto" w:fill="FFFFFF"/>
          <w:lang w:val="uk-UA"/>
        </w:rPr>
        <w:t>Про затвердження Примірних форм, необхідних для розрахунку двоставкових тарифів на теплову енергію, послуги з постачання теплової енергії і постачання гарячої води</w:t>
      </w:r>
      <w:r w:rsidR="009D0EDF" w:rsidRPr="00883C8C">
        <w:rPr>
          <w:bCs/>
          <w:sz w:val="28"/>
          <w:szCs w:val="28"/>
          <w:shd w:val="clear" w:color="auto" w:fill="FFFFFF"/>
          <w:lang w:val="uk-UA"/>
        </w:rPr>
        <w:t>»</w:t>
      </w:r>
      <w:r w:rsidR="00952228" w:rsidRPr="00883C8C">
        <w:rPr>
          <w:sz w:val="28"/>
          <w:szCs w:val="28"/>
          <w:lang w:val="uk-UA"/>
        </w:rPr>
        <w:t xml:space="preserve">, </w:t>
      </w:r>
      <w:r w:rsidR="00727003" w:rsidRPr="003226C3">
        <w:rPr>
          <w:sz w:val="28"/>
          <w:szCs w:val="28"/>
          <w:lang w:val="uk-UA"/>
        </w:rPr>
        <w:t xml:space="preserve">Регламенту Київської обласної ради VIII скликання, затвердженого рішенням Київської обласної ради від 24.12.2020 </w:t>
      </w:r>
      <w:r w:rsidR="00BC54C5">
        <w:rPr>
          <w:sz w:val="28"/>
          <w:szCs w:val="28"/>
          <w:lang w:val="uk-UA"/>
        </w:rPr>
        <w:br/>
      </w:r>
      <w:r w:rsidR="00727003" w:rsidRPr="003226C3">
        <w:rPr>
          <w:sz w:val="28"/>
          <w:szCs w:val="28"/>
          <w:lang w:val="uk-UA"/>
        </w:rPr>
        <w:t>№ 017-01-</w:t>
      </w:r>
      <w:r w:rsidR="00727003" w:rsidRPr="003226C3">
        <w:rPr>
          <w:sz w:val="28"/>
          <w:szCs w:val="28"/>
        </w:rPr>
        <w:t>V</w:t>
      </w:r>
      <w:r w:rsidR="00727003" w:rsidRPr="003226C3">
        <w:rPr>
          <w:sz w:val="28"/>
          <w:szCs w:val="28"/>
          <w:lang w:val="uk-UA"/>
        </w:rPr>
        <w:t>ІІІ (зі змінами),</w:t>
      </w:r>
      <w:r w:rsidR="00727003">
        <w:rPr>
          <w:sz w:val="28"/>
          <w:szCs w:val="28"/>
          <w:lang w:val="uk-UA"/>
        </w:rPr>
        <w:t xml:space="preserve"> </w:t>
      </w:r>
      <w:r w:rsidR="00952228" w:rsidRPr="00883C8C">
        <w:rPr>
          <w:iCs/>
          <w:sz w:val="28"/>
          <w:szCs w:val="28"/>
          <w:shd w:val="clear" w:color="auto" w:fill="FFFFFF"/>
          <w:lang w:val="uk-UA"/>
        </w:rPr>
        <w:t>враховуючи позитивний висновок постійної комісії Київської обласної ради з питань управління комунальною власністю, приватизації, житлово-комунального господарства та впровадження енергозберігаючих технологій</w:t>
      </w:r>
      <w:r w:rsidR="00727003">
        <w:rPr>
          <w:iCs/>
          <w:sz w:val="28"/>
          <w:szCs w:val="28"/>
          <w:shd w:val="clear" w:color="auto" w:fill="FFFFFF"/>
          <w:lang w:val="uk-UA"/>
        </w:rPr>
        <w:t>,</w:t>
      </w:r>
      <w:r w:rsidR="00952228" w:rsidRPr="00883C8C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952228" w:rsidRPr="00883C8C">
        <w:rPr>
          <w:sz w:val="28"/>
          <w:szCs w:val="28"/>
          <w:lang w:val="uk-UA"/>
        </w:rPr>
        <w:t xml:space="preserve">Київська обласна рада </w:t>
      </w:r>
      <w:r w:rsidR="00952228" w:rsidRPr="00727003">
        <w:rPr>
          <w:sz w:val="28"/>
          <w:szCs w:val="28"/>
          <w:lang w:val="uk-UA"/>
        </w:rPr>
        <w:t>вирішила:</w:t>
      </w:r>
    </w:p>
    <w:p w:rsidR="00627061" w:rsidRPr="00883C8C" w:rsidRDefault="00627061" w:rsidP="00727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753470" w:rsidRDefault="005C2B8F" w:rsidP="007270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C8C">
        <w:rPr>
          <w:sz w:val="28"/>
          <w:szCs w:val="28"/>
        </w:rPr>
        <w:t>1. Встановити КОМУНАЛЬНОМУ ПІДПРИЄМСТВУ КИЇВСЬКОЇ ОБЛАСНОЇ РАДИ «ПЕРЕЯСЛАВ-ХМЕЛЬНИЦЬКТЕПЛОМЕРЕЖА»</w:t>
      </w:r>
      <w:r w:rsidR="00661963" w:rsidRPr="00883C8C">
        <w:rPr>
          <w:sz w:val="28"/>
          <w:szCs w:val="28"/>
        </w:rPr>
        <w:t xml:space="preserve"> </w:t>
      </w:r>
      <w:r w:rsidRPr="00883C8C">
        <w:rPr>
          <w:sz w:val="28"/>
          <w:szCs w:val="28"/>
        </w:rPr>
        <w:t>тарифи на теплову енергію, її виробництво, транс</w:t>
      </w:r>
      <w:r w:rsidR="0079722B" w:rsidRPr="00883C8C">
        <w:rPr>
          <w:sz w:val="28"/>
          <w:szCs w:val="28"/>
        </w:rPr>
        <w:t>портування, постачання згідно з додатком 1 до даного рішення</w:t>
      </w:r>
      <w:bookmarkStart w:id="0" w:name="n6"/>
      <w:bookmarkStart w:id="1" w:name="n34"/>
      <w:bookmarkEnd w:id="0"/>
      <w:bookmarkEnd w:id="1"/>
      <w:r w:rsidR="009D0EDF" w:rsidRPr="00883C8C">
        <w:rPr>
          <w:sz w:val="28"/>
          <w:szCs w:val="28"/>
        </w:rPr>
        <w:t>.</w:t>
      </w:r>
    </w:p>
    <w:p w:rsidR="00627061" w:rsidRPr="00883C8C" w:rsidRDefault="00627061" w:rsidP="007270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3470" w:rsidRPr="00883C8C" w:rsidRDefault="005C2B8F" w:rsidP="007270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C8C">
        <w:rPr>
          <w:sz w:val="28"/>
          <w:szCs w:val="28"/>
        </w:rPr>
        <w:t xml:space="preserve">2. </w:t>
      </w:r>
      <w:r w:rsidR="00061717" w:rsidRPr="00883C8C">
        <w:rPr>
          <w:sz w:val="28"/>
          <w:szCs w:val="28"/>
        </w:rPr>
        <w:t>В</w:t>
      </w:r>
      <w:r w:rsidRPr="00883C8C">
        <w:rPr>
          <w:sz w:val="28"/>
          <w:szCs w:val="28"/>
        </w:rPr>
        <w:t xml:space="preserve">становити </w:t>
      </w:r>
      <w:r w:rsidR="00061717" w:rsidRPr="00883C8C">
        <w:rPr>
          <w:sz w:val="28"/>
          <w:szCs w:val="28"/>
        </w:rPr>
        <w:t>КОМУНАЛЬНОМУ ПІДПРИЄМСТВУ КИЇВСЬКОЇ ОБЛАСНОЇ РАДИ «П</w:t>
      </w:r>
      <w:r w:rsidR="000D1A18">
        <w:rPr>
          <w:sz w:val="28"/>
          <w:szCs w:val="28"/>
        </w:rPr>
        <w:t xml:space="preserve">ЕРЕЯСЛАВ-ХМЕЛЬНИЦЬКТЕПЛОМЕРЕЖА» </w:t>
      </w:r>
      <w:r w:rsidRPr="00883C8C">
        <w:rPr>
          <w:sz w:val="28"/>
          <w:szCs w:val="28"/>
        </w:rPr>
        <w:t>двоставкові тарифи на послуг</w:t>
      </w:r>
      <w:r w:rsidR="009D0EDF" w:rsidRPr="00883C8C">
        <w:rPr>
          <w:sz w:val="28"/>
          <w:szCs w:val="28"/>
        </w:rPr>
        <w:t>у</w:t>
      </w:r>
      <w:r w:rsidRPr="00883C8C">
        <w:rPr>
          <w:sz w:val="28"/>
          <w:szCs w:val="28"/>
        </w:rPr>
        <w:t xml:space="preserve"> з поста</w:t>
      </w:r>
      <w:r w:rsidR="00753470" w:rsidRPr="00883C8C">
        <w:rPr>
          <w:sz w:val="28"/>
          <w:szCs w:val="28"/>
        </w:rPr>
        <w:t>чання теплової енергії згідно з додатком 2 до даного рішення</w:t>
      </w:r>
      <w:bookmarkStart w:id="2" w:name="n35"/>
      <w:bookmarkEnd w:id="2"/>
      <w:r w:rsidR="009D0EDF" w:rsidRPr="00883C8C">
        <w:rPr>
          <w:sz w:val="28"/>
          <w:szCs w:val="28"/>
        </w:rPr>
        <w:t>.</w:t>
      </w:r>
    </w:p>
    <w:p w:rsidR="00627061" w:rsidRDefault="00627061" w:rsidP="007270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4C5" w:rsidRDefault="00BC54C5" w:rsidP="007534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4C5" w:rsidRDefault="00BC54C5" w:rsidP="00BC54C5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C54C5" w:rsidRDefault="00BC54C5" w:rsidP="00BC54C5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53470" w:rsidRPr="00883C8C" w:rsidRDefault="00753470" w:rsidP="007534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C8C">
        <w:rPr>
          <w:sz w:val="28"/>
          <w:szCs w:val="28"/>
        </w:rPr>
        <w:t xml:space="preserve">3. </w:t>
      </w:r>
      <w:r w:rsidRPr="003226C3">
        <w:rPr>
          <w:sz w:val="28"/>
          <w:szCs w:val="28"/>
        </w:rPr>
        <w:t>Затвердити</w:t>
      </w:r>
      <w:r w:rsidRPr="00883C8C">
        <w:rPr>
          <w:sz w:val="28"/>
          <w:szCs w:val="28"/>
        </w:rPr>
        <w:t xml:space="preserve"> КОМУНАЛЬНОМУ ПІДПРИЄМСТВУ КИЇВСЬКОЇ ОБЛАСНОЇ РАДИ «ПЕРЕЯСЛАВ-ХМЕЛЬНИЦЬКТЕПЛОМЕРЕЖА» </w:t>
      </w:r>
      <w:r w:rsidR="005C2B8F" w:rsidRPr="00883C8C">
        <w:rPr>
          <w:sz w:val="28"/>
          <w:szCs w:val="28"/>
        </w:rPr>
        <w:t xml:space="preserve"> структуру тарифів</w:t>
      </w:r>
      <w:bookmarkStart w:id="3" w:name="n60"/>
      <w:bookmarkEnd w:id="3"/>
      <w:r w:rsidR="005C2B8F" w:rsidRPr="00883C8C">
        <w:rPr>
          <w:sz w:val="28"/>
          <w:szCs w:val="28"/>
        </w:rPr>
        <w:t xml:space="preserve"> на теплову енергію, її виробництво, транспортування, постачання згідно з</w:t>
      </w:r>
      <w:r w:rsidR="00627061">
        <w:rPr>
          <w:sz w:val="28"/>
          <w:szCs w:val="28"/>
        </w:rPr>
        <w:t xml:space="preserve"> </w:t>
      </w:r>
      <w:r w:rsidR="005C2B8F" w:rsidRPr="00883C8C">
        <w:rPr>
          <w:sz w:val="28"/>
          <w:szCs w:val="28"/>
        </w:rPr>
        <w:t xml:space="preserve">додатками </w:t>
      </w:r>
      <w:r w:rsidRPr="00883C8C">
        <w:rPr>
          <w:sz w:val="28"/>
          <w:szCs w:val="28"/>
        </w:rPr>
        <w:t>3</w:t>
      </w:r>
      <w:r w:rsidR="005C2B8F" w:rsidRPr="00883C8C">
        <w:rPr>
          <w:sz w:val="28"/>
          <w:szCs w:val="28"/>
        </w:rPr>
        <w:t>-</w:t>
      </w:r>
      <w:r w:rsidR="00FB5976">
        <w:rPr>
          <w:sz w:val="28"/>
          <w:szCs w:val="28"/>
        </w:rPr>
        <w:t>7</w:t>
      </w:r>
      <w:r w:rsidRPr="00883C8C">
        <w:rPr>
          <w:sz w:val="28"/>
          <w:szCs w:val="28"/>
        </w:rPr>
        <w:t xml:space="preserve"> до даного рішення</w:t>
      </w:r>
      <w:bookmarkStart w:id="4" w:name="n61"/>
      <w:bookmarkEnd w:id="4"/>
      <w:r w:rsidR="009D0EDF" w:rsidRPr="00883C8C">
        <w:rPr>
          <w:sz w:val="28"/>
          <w:szCs w:val="28"/>
        </w:rPr>
        <w:t>.</w:t>
      </w:r>
    </w:p>
    <w:p w:rsidR="00627061" w:rsidRDefault="00627061" w:rsidP="007534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005C" w:rsidRPr="00883C8C" w:rsidRDefault="00753470" w:rsidP="007534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83C8C">
        <w:rPr>
          <w:sz w:val="28"/>
          <w:szCs w:val="28"/>
        </w:rPr>
        <w:t xml:space="preserve">4. </w:t>
      </w:r>
      <w:r w:rsidR="00C4350E" w:rsidRPr="00883C8C">
        <w:rPr>
          <w:iCs/>
          <w:sz w:val="28"/>
          <w:szCs w:val="28"/>
          <w:shd w:val="clear" w:color="auto" w:fill="FFFFFF"/>
        </w:rPr>
        <w:t xml:space="preserve">Встановити </w:t>
      </w:r>
      <w:r w:rsidRPr="00883C8C">
        <w:rPr>
          <w:iCs/>
          <w:sz w:val="28"/>
          <w:szCs w:val="28"/>
          <w:shd w:val="clear" w:color="auto" w:fill="FFFFFF"/>
        </w:rPr>
        <w:t>КОМУНАЛЬНОМУ ПІДПРИЄМСТВУ «КИЄВО-СВЯТОШИНСЬКА ТЕПЛОМЕРЕЖА» КИЇВСЬКОЇ ОБЛАСНОЇ РАДИ</w:t>
      </w:r>
      <w:r w:rsidR="00661963" w:rsidRPr="00883C8C">
        <w:rPr>
          <w:iCs/>
          <w:sz w:val="28"/>
          <w:szCs w:val="28"/>
          <w:shd w:val="clear" w:color="auto" w:fill="FFFFFF"/>
        </w:rPr>
        <w:t xml:space="preserve"> </w:t>
      </w:r>
      <w:r w:rsidR="00952228" w:rsidRPr="00883C8C">
        <w:rPr>
          <w:iCs/>
          <w:sz w:val="28"/>
          <w:szCs w:val="28"/>
          <w:shd w:val="clear" w:color="auto" w:fill="FFFFFF"/>
        </w:rPr>
        <w:t>тариф</w:t>
      </w:r>
      <w:r w:rsidR="00311675" w:rsidRPr="00883C8C">
        <w:rPr>
          <w:iCs/>
          <w:sz w:val="28"/>
          <w:szCs w:val="28"/>
          <w:shd w:val="clear" w:color="auto" w:fill="FFFFFF"/>
        </w:rPr>
        <w:t>и</w:t>
      </w:r>
      <w:r w:rsidR="00952228" w:rsidRPr="00883C8C">
        <w:rPr>
          <w:iCs/>
          <w:sz w:val="28"/>
          <w:szCs w:val="28"/>
          <w:shd w:val="clear" w:color="auto" w:fill="FFFFFF"/>
        </w:rPr>
        <w:t xml:space="preserve"> на теплову енергію</w:t>
      </w:r>
      <w:r w:rsidR="00723D4B" w:rsidRPr="00883C8C">
        <w:rPr>
          <w:iCs/>
          <w:sz w:val="28"/>
          <w:szCs w:val="28"/>
          <w:shd w:val="clear" w:color="auto" w:fill="FFFFFF"/>
        </w:rPr>
        <w:t>, її виробництво, транспортування</w:t>
      </w:r>
      <w:r w:rsidRPr="00883C8C">
        <w:rPr>
          <w:iCs/>
          <w:sz w:val="28"/>
          <w:szCs w:val="28"/>
          <w:shd w:val="clear" w:color="auto" w:fill="FFFFFF"/>
        </w:rPr>
        <w:t>,</w:t>
      </w:r>
      <w:r w:rsidR="00723D4B" w:rsidRPr="00883C8C">
        <w:rPr>
          <w:iCs/>
          <w:sz w:val="28"/>
          <w:szCs w:val="28"/>
          <w:shd w:val="clear" w:color="auto" w:fill="FFFFFF"/>
        </w:rPr>
        <w:t xml:space="preserve"> постачання</w:t>
      </w:r>
      <w:r w:rsidR="00311675" w:rsidRPr="00883C8C">
        <w:rPr>
          <w:iCs/>
          <w:sz w:val="28"/>
          <w:szCs w:val="28"/>
          <w:shd w:val="clear" w:color="auto" w:fill="FFFFFF"/>
        </w:rPr>
        <w:t xml:space="preserve"> </w:t>
      </w:r>
      <w:r w:rsidR="004E005C" w:rsidRPr="00883C8C">
        <w:rPr>
          <w:iCs/>
          <w:sz w:val="28"/>
          <w:szCs w:val="28"/>
          <w:shd w:val="clear" w:color="auto" w:fill="FFFFFF"/>
        </w:rPr>
        <w:t xml:space="preserve">згідно </w:t>
      </w:r>
      <w:r w:rsidR="00311675" w:rsidRPr="00883C8C">
        <w:rPr>
          <w:iCs/>
          <w:sz w:val="28"/>
          <w:szCs w:val="28"/>
          <w:shd w:val="clear" w:color="auto" w:fill="FFFFFF"/>
        </w:rPr>
        <w:t xml:space="preserve">з </w:t>
      </w:r>
      <w:r w:rsidR="004E005C" w:rsidRPr="00883C8C">
        <w:rPr>
          <w:iCs/>
          <w:sz w:val="28"/>
          <w:szCs w:val="28"/>
          <w:shd w:val="clear" w:color="auto" w:fill="FFFFFF"/>
        </w:rPr>
        <w:t>додатк</w:t>
      </w:r>
      <w:r w:rsidR="00311675" w:rsidRPr="00883C8C">
        <w:rPr>
          <w:iCs/>
          <w:sz w:val="28"/>
          <w:szCs w:val="28"/>
          <w:shd w:val="clear" w:color="auto" w:fill="FFFFFF"/>
        </w:rPr>
        <w:t>ом</w:t>
      </w:r>
      <w:r w:rsidR="004E005C" w:rsidRPr="00883C8C">
        <w:rPr>
          <w:iCs/>
          <w:sz w:val="28"/>
          <w:szCs w:val="28"/>
          <w:shd w:val="clear" w:color="auto" w:fill="FFFFFF"/>
        </w:rPr>
        <w:t xml:space="preserve"> </w:t>
      </w:r>
      <w:r w:rsidR="00FB5976">
        <w:rPr>
          <w:iCs/>
          <w:sz w:val="28"/>
          <w:szCs w:val="28"/>
          <w:shd w:val="clear" w:color="auto" w:fill="FFFFFF"/>
        </w:rPr>
        <w:t>8</w:t>
      </w:r>
      <w:r w:rsidR="004E005C" w:rsidRPr="00883C8C">
        <w:rPr>
          <w:iCs/>
          <w:sz w:val="28"/>
          <w:szCs w:val="28"/>
          <w:shd w:val="clear" w:color="auto" w:fill="FFFFFF"/>
        </w:rPr>
        <w:t xml:space="preserve"> до даного рішення.</w:t>
      </w:r>
    </w:p>
    <w:p w:rsidR="00627061" w:rsidRDefault="00627061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753470" w:rsidRPr="00883C8C" w:rsidRDefault="00753470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83C8C">
        <w:rPr>
          <w:iCs/>
          <w:sz w:val="28"/>
          <w:szCs w:val="28"/>
          <w:shd w:val="clear" w:color="auto" w:fill="FFFFFF"/>
        </w:rPr>
        <w:t>5. Встановити КОМУНАЛЬНОМУ ПІДПРИЄМСТВУ «КИЄВО-СВЯТОШИНСЬКА ТЕПЛОМЕРЕЖА» КИЇВСЬКОЇ ОБЛАСНОЇ РАДИ</w:t>
      </w:r>
      <w:r w:rsidR="000D1A18">
        <w:rPr>
          <w:iCs/>
          <w:sz w:val="28"/>
          <w:szCs w:val="28"/>
          <w:shd w:val="clear" w:color="auto" w:fill="FFFFFF"/>
        </w:rPr>
        <w:t xml:space="preserve"> </w:t>
      </w:r>
      <w:r w:rsidRPr="00883C8C">
        <w:rPr>
          <w:iCs/>
          <w:sz w:val="28"/>
          <w:szCs w:val="28"/>
          <w:shd w:val="clear" w:color="auto" w:fill="FFFFFF"/>
        </w:rPr>
        <w:t xml:space="preserve">двоставкові тарифи на послугу з постачання теплової енергії згідно з додатком </w:t>
      </w:r>
      <w:r w:rsidR="00FB5976">
        <w:rPr>
          <w:iCs/>
          <w:sz w:val="28"/>
          <w:szCs w:val="28"/>
          <w:shd w:val="clear" w:color="auto" w:fill="FFFFFF"/>
        </w:rPr>
        <w:t>9</w:t>
      </w:r>
      <w:r w:rsidRPr="00883C8C">
        <w:rPr>
          <w:iCs/>
          <w:sz w:val="28"/>
          <w:szCs w:val="28"/>
          <w:shd w:val="clear" w:color="auto" w:fill="FFFFFF"/>
        </w:rPr>
        <w:t xml:space="preserve"> до даного рішення.</w:t>
      </w:r>
    </w:p>
    <w:p w:rsidR="00627061" w:rsidRDefault="00627061" w:rsidP="00883C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883C8C" w:rsidRDefault="00753470" w:rsidP="00883C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83C8C">
        <w:rPr>
          <w:iCs/>
          <w:sz w:val="28"/>
          <w:szCs w:val="28"/>
          <w:shd w:val="clear" w:color="auto" w:fill="FFFFFF"/>
        </w:rPr>
        <w:t>6</w:t>
      </w:r>
      <w:r w:rsidR="007C1406" w:rsidRPr="00883C8C">
        <w:rPr>
          <w:iCs/>
          <w:sz w:val="28"/>
          <w:szCs w:val="28"/>
          <w:shd w:val="clear" w:color="auto" w:fill="FFFFFF"/>
        </w:rPr>
        <w:t xml:space="preserve">. Затвердити </w:t>
      </w:r>
      <w:r w:rsidRPr="00883C8C">
        <w:rPr>
          <w:iCs/>
          <w:sz w:val="28"/>
          <w:szCs w:val="28"/>
          <w:shd w:val="clear" w:color="auto" w:fill="FFFFFF"/>
        </w:rPr>
        <w:t>КОМУНАЛЬНОМУ ПІДПРИЄМСТВУ «КИЄВО-СВЯТОШИНСЬКА ТЕПЛОМЕРЕЖА» КИЇВСЬКОЇ ОБЛАСНОЇ РАДИ</w:t>
      </w:r>
      <w:r w:rsidR="007C1406" w:rsidRPr="00883C8C">
        <w:rPr>
          <w:iCs/>
          <w:sz w:val="28"/>
          <w:szCs w:val="28"/>
          <w:shd w:val="clear" w:color="auto" w:fill="FFFFFF"/>
        </w:rPr>
        <w:t xml:space="preserve"> структуру тарифів на теплову енергію, її виробництво, транспортування</w:t>
      </w:r>
      <w:r w:rsidRPr="00883C8C">
        <w:rPr>
          <w:iCs/>
          <w:sz w:val="28"/>
          <w:szCs w:val="28"/>
          <w:shd w:val="clear" w:color="auto" w:fill="FFFFFF"/>
        </w:rPr>
        <w:t>,</w:t>
      </w:r>
      <w:r w:rsidR="007C1406" w:rsidRPr="00883C8C">
        <w:rPr>
          <w:iCs/>
          <w:sz w:val="28"/>
          <w:szCs w:val="28"/>
          <w:shd w:val="clear" w:color="auto" w:fill="FFFFFF"/>
        </w:rPr>
        <w:t xml:space="preserve"> постачання  згідно з додатк</w:t>
      </w:r>
      <w:r w:rsidR="009D0EDF" w:rsidRPr="00883C8C">
        <w:rPr>
          <w:iCs/>
          <w:sz w:val="28"/>
          <w:szCs w:val="28"/>
          <w:shd w:val="clear" w:color="auto" w:fill="FFFFFF"/>
        </w:rPr>
        <w:t>а</w:t>
      </w:r>
      <w:r w:rsidR="007C1406" w:rsidRPr="00883C8C">
        <w:rPr>
          <w:iCs/>
          <w:sz w:val="28"/>
          <w:szCs w:val="28"/>
          <w:shd w:val="clear" w:color="auto" w:fill="FFFFFF"/>
        </w:rPr>
        <w:t>м</w:t>
      </w:r>
      <w:r w:rsidR="009D0EDF" w:rsidRPr="00883C8C">
        <w:rPr>
          <w:iCs/>
          <w:sz w:val="28"/>
          <w:szCs w:val="28"/>
          <w:shd w:val="clear" w:color="auto" w:fill="FFFFFF"/>
        </w:rPr>
        <w:t>и</w:t>
      </w:r>
      <w:r w:rsidR="007C1406" w:rsidRPr="00883C8C">
        <w:rPr>
          <w:iCs/>
          <w:sz w:val="28"/>
          <w:szCs w:val="28"/>
          <w:shd w:val="clear" w:color="auto" w:fill="FFFFFF"/>
        </w:rPr>
        <w:t xml:space="preserve"> </w:t>
      </w:r>
      <w:r w:rsidR="00FB5976">
        <w:rPr>
          <w:iCs/>
          <w:sz w:val="28"/>
          <w:szCs w:val="28"/>
          <w:shd w:val="clear" w:color="auto" w:fill="FFFFFF"/>
        </w:rPr>
        <w:t>10</w:t>
      </w:r>
      <w:r w:rsidR="009D0EDF" w:rsidRPr="00883C8C">
        <w:rPr>
          <w:iCs/>
          <w:sz w:val="28"/>
          <w:szCs w:val="28"/>
          <w:shd w:val="clear" w:color="auto" w:fill="FFFFFF"/>
        </w:rPr>
        <w:t>-1</w:t>
      </w:r>
      <w:r w:rsidR="00FB5976">
        <w:rPr>
          <w:iCs/>
          <w:sz w:val="28"/>
          <w:szCs w:val="28"/>
          <w:shd w:val="clear" w:color="auto" w:fill="FFFFFF"/>
        </w:rPr>
        <w:t>4</w:t>
      </w:r>
      <w:r w:rsidR="007C1406" w:rsidRPr="00883C8C">
        <w:rPr>
          <w:iCs/>
          <w:sz w:val="28"/>
          <w:szCs w:val="28"/>
          <w:shd w:val="clear" w:color="auto" w:fill="FFFFFF"/>
        </w:rPr>
        <w:t xml:space="preserve"> до даного рішення.</w:t>
      </w:r>
    </w:p>
    <w:p w:rsidR="00627061" w:rsidRDefault="00627061" w:rsidP="00883C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9D0EDF" w:rsidRPr="00883C8C" w:rsidRDefault="00661963" w:rsidP="00883C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83C8C">
        <w:rPr>
          <w:iCs/>
          <w:sz w:val="28"/>
          <w:szCs w:val="28"/>
          <w:shd w:val="clear" w:color="auto" w:fill="FFFFFF"/>
        </w:rPr>
        <w:t xml:space="preserve">7. </w:t>
      </w:r>
      <w:r w:rsidR="009D0EDF" w:rsidRPr="00883C8C">
        <w:rPr>
          <w:iCs/>
          <w:sz w:val="28"/>
          <w:szCs w:val="28"/>
          <w:shd w:val="clear" w:color="auto" w:fill="FFFFFF"/>
        </w:rPr>
        <w:t xml:space="preserve">Встановити, що </w:t>
      </w:r>
      <w:r w:rsidR="00BE7FA3">
        <w:rPr>
          <w:iCs/>
          <w:sz w:val="28"/>
          <w:szCs w:val="28"/>
          <w:shd w:val="clear" w:color="auto" w:fill="FFFFFF"/>
        </w:rPr>
        <w:t xml:space="preserve">тарифи </w:t>
      </w:r>
      <w:r w:rsidRPr="00883C8C">
        <w:rPr>
          <w:iCs/>
          <w:sz w:val="28"/>
          <w:szCs w:val="28"/>
          <w:shd w:val="clear" w:color="auto" w:fill="FFFFFF"/>
        </w:rPr>
        <w:t xml:space="preserve">на </w:t>
      </w:r>
      <w:r w:rsidR="009D0EDF" w:rsidRPr="00883C8C">
        <w:rPr>
          <w:iCs/>
          <w:sz w:val="28"/>
          <w:szCs w:val="28"/>
          <w:shd w:val="clear" w:color="auto" w:fill="FFFFFF"/>
        </w:rPr>
        <w:t xml:space="preserve">послугу з постачання теплової енергії для населення </w:t>
      </w:r>
      <w:r w:rsidR="00410EB3" w:rsidRPr="00883C8C">
        <w:rPr>
          <w:iCs/>
          <w:sz w:val="28"/>
          <w:szCs w:val="28"/>
          <w:shd w:val="clear" w:color="auto" w:fill="FFFFFF"/>
        </w:rPr>
        <w:t xml:space="preserve">на період з 15 жовтня </w:t>
      </w:r>
      <w:r w:rsidR="009D0EDF" w:rsidRPr="00883C8C">
        <w:rPr>
          <w:iCs/>
          <w:sz w:val="28"/>
          <w:szCs w:val="28"/>
          <w:shd w:val="clear" w:color="auto" w:fill="FFFFFF"/>
        </w:rPr>
        <w:t>2021</w:t>
      </w:r>
      <w:r w:rsidR="00410EB3" w:rsidRPr="00883C8C">
        <w:rPr>
          <w:iCs/>
          <w:sz w:val="28"/>
          <w:szCs w:val="28"/>
          <w:shd w:val="clear" w:color="auto" w:fill="FFFFFF"/>
        </w:rPr>
        <w:t xml:space="preserve"> року по 15 квітня </w:t>
      </w:r>
      <w:r w:rsidR="009D0EDF" w:rsidRPr="00883C8C">
        <w:rPr>
          <w:iCs/>
          <w:sz w:val="28"/>
          <w:szCs w:val="28"/>
          <w:shd w:val="clear" w:color="auto" w:fill="FFFFFF"/>
        </w:rPr>
        <w:t>2022 рок</w:t>
      </w:r>
      <w:r w:rsidR="00410EB3" w:rsidRPr="00883C8C">
        <w:rPr>
          <w:iCs/>
          <w:sz w:val="28"/>
          <w:szCs w:val="28"/>
          <w:shd w:val="clear" w:color="auto" w:fill="FFFFFF"/>
        </w:rPr>
        <w:t>у</w:t>
      </w:r>
      <w:r w:rsidR="00B521EF">
        <w:rPr>
          <w:iCs/>
          <w:sz w:val="28"/>
          <w:szCs w:val="28"/>
          <w:shd w:val="clear" w:color="auto" w:fill="FFFFFF"/>
        </w:rPr>
        <w:t xml:space="preserve"> застосовуються на рівні</w:t>
      </w:r>
      <w:r w:rsidR="00342C9D">
        <w:rPr>
          <w:iCs/>
          <w:sz w:val="28"/>
          <w:szCs w:val="28"/>
          <w:shd w:val="clear" w:color="auto" w:fill="FFFFFF"/>
        </w:rPr>
        <w:t>, що діяв протягом опалювального сезону 2020/2021 рок</w:t>
      </w:r>
      <w:r w:rsidR="00727003">
        <w:rPr>
          <w:iCs/>
          <w:sz w:val="28"/>
          <w:szCs w:val="28"/>
          <w:shd w:val="clear" w:color="auto" w:fill="FFFFFF"/>
        </w:rPr>
        <w:t>у</w:t>
      </w:r>
      <w:r w:rsidR="00342C9D">
        <w:rPr>
          <w:iCs/>
          <w:sz w:val="28"/>
          <w:szCs w:val="28"/>
          <w:shd w:val="clear" w:color="auto" w:fill="FFFFFF"/>
        </w:rPr>
        <w:t>,</w:t>
      </w:r>
      <w:r w:rsidR="00B521EF">
        <w:rPr>
          <w:iCs/>
          <w:sz w:val="28"/>
          <w:szCs w:val="28"/>
          <w:shd w:val="clear" w:color="auto" w:fill="FFFFFF"/>
        </w:rPr>
        <w:t xml:space="preserve"> згідно з додатками 1</w:t>
      </w:r>
      <w:r w:rsidR="00FB5976">
        <w:rPr>
          <w:iCs/>
          <w:sz w:val="28"/>
          <w:szCs w:val="28"/>
          <w:shd w:val="clear" w:color="auto" w:fill="FFFFFF"/>
        </w:rPr>
        <w:t>5</w:t>
      </w:r>
      <w:r w:rsidR="00B521EF">
        <w:rPr>
          <w:iCs/>
          <w:sz w:val="28"/>
          <w:szCs w:val="28"/>
          <w:shd w:val="clear" w:color="auto" w:fill="FFFFFF"/>
        </w:rPr>
        <w:t>, 1</w:t>
      </w:r>
      <w:r w:rsidR="00FB5976">
        <w:rPr>
          <w:iCs/>
          <w:sz w:val="28"/>
          <w:szCs w:val="28"/>
          <w:shd w:val="clear" w:color="auto" w:fill="FFFFFF"/>
        </w:rPr>
        <w:t>6</w:t>
      </w:r>
      <w:r w:rsidR="00B521EF">
        <w:rPr>
          <w:iCs/>
          <w:sz w:val="28"/>
          <w:szCs w:val="28"/>
          <w:shd w:val="clear" w:color="auto" w:fill="FFFFFF"/>
        </w:rPr>
        <w:t xml:space="preserve"> до даного рішення</w:t>
      </w:r>
      <w:r w:rsidR="00410EB3" w:rsidRPr="00883C8C">
        <w:rPr>
          <w:iCs/>
          <w:sz w:val="28"/>
          <w:szCs w:val="28"/>
          <w:shd w:val="clear" w:color="auto" w:fill="FFFFFF"/>
        </w:rPr>
        <w:t>.</w:t>
      </w:r>
    </w:p>
    <w:p w:rsidR="00627061" w:rsidRDefault="00627061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9D0EDF" w:rsidRPr="00883C8C" w:rsidRDefault="009D0EDF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883C8C">
        <w:rPr>
          <w:iCs/>
          <w:sz w:val="28"/>
          <w:szCs w:val="28"/>
          <w:shd w:val="clear" w:color="auto" w:fill="FFFFFF"/>
        </w:rPr>
        <w:t xml:space="preserve">8. </w:t>
      </w:r>
      <w:r w:rsidR="00A8139A" w:rsidRPr="00883C8C">
        <w:rPr>
          <w:iCs/>
          <w:sz w:val="28"/>
          <w:szCs w:val="28"/>
          <w:shd w:val="clear" w:color="auto" w:fill="FFFFFF"/>
        </w:rPr>
        <w:t>Виконавчому апарату Київської обласної ради оприлюднити рішення на офіційному вебсайті Київської обласної ради.</w:t>
      </w:r>
    </w:p>
    <w:p w:rsidR="00627061" w:rsidRDefault="00627061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DC1BFB" w:rsidRPr="00883C8C" w:rsidRDefault="009D0EDF" w:rsidP="00410EB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C8C">
        <w:rPr>
          <w:iCs/>
          <w:sz w:val="28"/>
          <w:szCs w:val="28"/>
          <w:shd w:val="clear" w:color="auto" w:fill="FFFFFF"/>
        </w:rPr>
        <w:t xml:space="preserve">9. </w:t>
      </w:r>
      <w:r w:rsidR="00952228" w:rsidRPr="00883C8C">
        <w:rPr>
          <w:iCs/>
          <w:sz w:val="28"/>
          <w:szCs w:val="28"/>
          <w:shd w:val="clear" w:color="auto" w:fill="FFFFFF"/>
        </w:rPr>
        <w:t>Контроль за виконанням даного рішення покласти на постійну комісію Київської обласної ради з питань управління комунальною власністю, приватизації, житлово-комунального господарства та впровадження енергозберігаючих технологій</w:t>
      </w:r>
      <w:r w:rsidR="0088569D" w:rsidRPr="00883C8C">
        <w:rPr>
          <w:iCs/>
          <w:sz w:val="28"/>
          <w:szCs w:val="28"/>
          <w:shd w:val="clear" w:color="auto" w:fill="FFFFFF"/>
        </w:rPr>
        <w:t xml:space="preserve"> </w:t>
      </w:r>
      <w:r w:rsidR="00883C8C">
        <w:rPr>
          <w:iCs/>
          <w:sz w:val="28"/>
          <w:szCs w:val="28"/>
          <w:shd w:val="clear" w:color="auto" w:fill="FFFFFF"/>
        </w:rPr>
        <w:t>і</w:t>
      </w:r>
      <w:r w:rsidR="0088569D" w:rsidRPr="00883C8C">
        <w:rPr>
          <w:iCs/>
          <w:sz w:val="28"/>
          <w:szCs w:val="28"/>
          <w:shd w:val="clear" w:color="auto" w:fill="FFFFFF"/>
        </w:rPr>
        <w:t xml:space="preserve"> першого заступника голови Київської обласної ради Добрянського Я.В.</w:t>
      </w:r>
    </w:p>
    <w:p w:rsidR="00952228" w:rsidRPr="00883C8C" w:rsidRDefault="00952228" w:rsidP="008A3523">
      <w:pPr>
        <w:shd w:val="clear" w:color="auto" w:fill="FFFFFF"/>
        <w:tabs>
          <w:tab w:val="left" w:pos="330"/>
          <w:tab w:val="right" w:pos="10116"/>
        </w:tabs>
        <w:spacing w:after="0"/>
        <w:jc w:val="center"/>
        <w:rPr>
          <w:rFonts w:ascii="Times New Roman" w:eastAsiaTheme="minorHAnsi" w:hAnsi="Times New Roman" w:cs="Times New Roman"/>
          <w:b/>
          <w:bCs/>
          <w:spacing w:val="-3"/>
          <w:lang w:val="uk-UA" w:eastAsia="en-US"/>
        </w:rPr>
      </w:pPr>
    </w:p>
    <w:p w:rsidR="00952228" w:rsidRPr="00883C8C" w:rsidRDefault="00952228" w:rsidP="008A3523">
      <w:pPr>
        <w:shd w:val="clear" w:color="auto" w:fill="FFFFFF"/>
        <w:tabs>
          <w:tab w:val="left" w:pos="330"/>
          <w:tab w:val="right" w:pos="10116"/>
        </w:tabs>
        <w:spacing w:after="0"/>
        <w:jc w:val="center"/>
        <w:rPr>
          <w:rFonts w:ascii="Times New Roman" w:eastAsiaTheme="minorHAnsi" w:hAnsi="Times New Roman" w:cs="Times New Roman"/>
          <w:b/>
          <w:bCs/>
          <w:spacing w:val="-3"/>
          <w:lang w:val="uk-UA" w:eastAsia="en-US"/>
        </w:rPr>
      </w:pPr>
    </w:p>
    <w:p w:rsidR="00952228" w:rsidRPr="00883C8C" w:rsidRDefault="00952228" w:rsidP="00627061">
      <w:pPr>
        <w:shd w:val="clear" w:color="auto" w:fill="FFFFFF"/>
        <w:tabs>
          <w:tab w:val="left" w:pos="330"/>
          <w:tab w:val="right" w:pos="10116"/>
        </w:tabs>
        <w:spacing w:after="0"/>
        <w:jc w:val="both"/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val="uk-UA" w:eastAsia="en-US"/>
        </w:rPr>
      </w:pPr>
      <w:r w:rsidRPr="00883C8C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Голова </w:t>
      </w:r>
      <w:r w:rsidR="00627061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                     </w:t>
      </w:r>
      <w:r w:rsidRPr="00883C8C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                                                                     </w:t>
      </w:r>
      <w:r w:rsidR="007C1406" w:rsidRPr="00883C8C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val="uk-UA" w:eastAsia="en-US"/>
        </w:rPr>
        <w:t>Наталія ГУНЬКО</w:t>
      </w:r>
    </w:p>
    <w:p w:rsidR="00952228" w:rsidRPr="00883C8C" w:rsidRDefault="00952228" w:rsidP="00952228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</w:p>
    <w:p w:rsidR="00952228" w:rsidRPr="00883C8C" w:rsidRDefault="00952228" w:rsidP="00952228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  <w:r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м. Київ</w:t>
      </w:r>
    </w:p>
    <w:p w:rsidR="00952228" w:rsidRPr="00883C8C" w:rsidRDefault="00301C48" w:rsidP="00952228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21</w:t>
      </w:r>
      <w:r w:rsidR="00A463B2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 xml:space="preserve"> жовтня </w:t>
      </w:r>
      <w:r w:rsidR="00952228"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20</w:t>
      </w:r>
      <w:r w:rsidR="00627061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21</w:t>
      </w:r>
      <w:r w:rsidR="00952228"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 xml:space="preserve"> року</w:t>
      </w:r>
    </w:p>
    <w:p w:rsidR="00AF6CE6" w:rsidRDefault="00952228" w:rsidP="008F5562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  <w:r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 xml:space="preserve">№ </w:t>
      </w:r>
      <w:r w:rsidR="00A463B2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132</w:t>
      </w:r>
      <w:r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-</w:t>
      </w:r>
      <w:r w:rsidR="00A463B2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06</w:t>
      </w:r>
      <w:r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-VІІ</w:t>
      </w:r>
      <w:r w:rsidR="007C1406" w:rsidRPr="00883C8C"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  <w:t>І</w:t>
      </w:r>
    </w:p>
    <w:p w:rsidR="00A3397D" w:rsidRDefault="00A3397D" w:rsidP="008F5562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</w:p>
    <w:p w:rsidR="00A3397D" w:rsidRDefault="00A3397D" w:rsidP="008F5562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</w:p>
    <w:p w:rsidR="00A3397D" w:rsidRDefault="00A3397D" w:rsidP="008F5562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</w:p>
    <w:p w:rsidR="00A3397D" w:rsidRDefault="00A3397D" w:rsidP="008F5562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Cs/>
          <w:spacing w:val="-3"/>
          <w:sz w:val="28"/>
          <w:szCs w:val="28"/>
          <w:lang w:val="uk-UA" w:eastAsia="en-US"/>
        </w:rPr>
      </w:pPr>
    </w:p>
    <w:p w:rsidR="00A3397D" w:rsidRDefault="00A3397D" w:rsidP="00A3397D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sectPr w:rsidR="00A3397D" w:rsidSect="00BC54C5">
      <w:pgSz w:w="11906" w:h="16838"/>
      <w:pgMar w:top="28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2F" w:rsidRDefault="00230D2F" w:rsidP="008F5562">
      <w:pPr>
        <w:spacing w:after="0" w:line="240" w:lineRule="auto"/>
      </w:pPr>
      <w:r>
        <w:separator/>
      </w:r>
    </w:p>
  </w:endnote>
  <w:endnote w:type="continuationSeparator" w:id="0">
    <w:p w:rsidR="00230D2F" w:rsidRDefault="00230D2F" w:rsidP="008F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2F" w:rsidRDefault="00230D2F" w:rsidP="008F5562">
      <w:pPr>
        <w:spacing w:after="0" w:line="240" w:lineRule="auto"/>
      </w:pPr>
      <w:r>
        <w:separator/>
      </w:r>
    </w:p>
  </w:footnote>
  <w:footnote w:type="continuationSeparator" w:id="0">
    <w:p w:rsidR="00230D2F" w:rsidRDefault="00230D2F" w:rsidP="008F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8"/>
    <w:rsid w:val="00042630"/>
    <w:rsid w:val="00061717"/>
    <w:rsid w:val="00086F5D"/>
    <w:rsid w:val="000A1791"/>
    <w:rsid w:val="000D1A18"/>
    <w:rsid w:val="0012127F"/>
    <w:rsid w:val="0013645F"/>
    <w:rsid w:val="001578B7"/>
    <w:rsid w:val="00170881"/>
    <w:rsid w:val="001C264E"/>
    <w:rsid w:val="001D196F"/>
    <w:rsid w:val="001E28A4"/>
    <w:rsid w:val="00207638"/>
    <w:rsid w:val="00230D2F"/>
    <w:rsid w:val="00301C48"/>
    <w:rsid w:val="00311675"/>
    <w:rsid w:val="003226C3"/>
    <w:rsid w:val="00327BF2"/>
    <w:rsid w:val="00342C9D"/>
    <w:rsid w:val="003863D5"/>
    <w:rsid w:val="003B0282"/>
    <w:rsid w:val="003D1F6B"/>
    <w:rsid w:val="00410EB3"/>
    <w:rsid w:val="004203ED"/>
    <w:rsid w:val="00441B26"/>
    <w:rsid w:val="0048084E"/>
    <w:rsid w:val="004E005C"/>
    <w:rsid w:val="00562CEF"/>
    <w:rsid w:val="005C2B8F"/>
    <w:rsid w:val="005C6A90"/>
    <w:rsid w:val="005F5BC0"/>
    <w:rsid w:val="00610B5E"/>
    <w:rsid w:val="00627061"/>
    <w:rsid w:val="00661963"/>
    <w:rsid w:val="00681A67"/>
    <w:rsid w:val="006B6EE3"/>
    <w:rsid w:val="007110C3"/>
    <w:rsid w:val="00723D4B"/>
    <w:rsid w:val="00727003"/>
    <w:rsid w:val="00753470"/>
    <w:rsid w:val="00793A9E"/>
    <w:rsid w:val="0079722B"/>
    <w:rsid w:val="007C1406"/>
    <w:rsid w:val="007E3793"/>
    <w:rsid w:val="0080667B"/>
    <w:rsid w:val="008518D7"/>
    <w:rsid w:val="00883C8C"/>
    <w:rsid w:val="0088569D"/>
    <w:rsid w:val="008A3523"/>
    <w:rsid w:val="008D3008"/>
    <w:rsid w:val="008E18CF"/>
    <w:rsid w:val="008F4F57"/>
    <w:rsid w:val="008F5562"/>
    <w:rsid w:val="00915A42"/>
    <w:rsid w:val="00952228"/>
    <w:rsid w:val="009750E2"/>
    <w:rsid w:val="009D0EDF"/>
    <w:rsid w:val="00A3397D"/>
    <w:rsid w:val="00A446EA"/>
    <w:rsid w:val="00A463B2"/>
    <w:rsid w:val="00A8139A"/>
    <w:rsid w:val="00AA6DF0"/>
    <w:rsid w:val="00AD6655"/>
    <w:rsid w:val="00AF6CE6"/>
    <w:rsid w:val="00B521EF"/>
    <w:rsid w:val="00B77E61"/>
    <w:rsid w:val="00B969F3"/>
    <w:rsid w:val="00BC54C5"/>
    <w:rsid w:val="00BD2A2F"/>
    <w:rsid w:val="00BE7FA3"/>
    <w:rsid w:val="00C12A9D"/>
    <w:rsid w:val="00C26FF8"/>
    <w:rsid w:val="00C328E5"/>
    <w:rsid w:val="00C4350E"/>
    <w:rsid w:val="00CE278B"/>
    <w:rsid w:val="00D30E7B"/>
    <w:rsid w:val="00D331CD"/>
    <w:rsid w:val="00D5707F"/>
    <w:rsid w:val="00D640B2"/>
    <w:rsid w:val="00DC1BFB"/>
    <w:rsid w:val="00E41791"/>
    <w:rsid w:val="00EA6B84"/>
    <w:rsid w:val="00EC5B60"/>
    <w:rsid w:val="00EF6F80"/>
    <w:rsid w:val="00F07093"/>
    <w:rsid w:val="00F65D65"/>
    <w:rsid w:val="00FB1954"/>
    <w:rsid w:val="00FB2989"/>
    <w:rsid w:val="00FB597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43866"/>
  <w15:docId w15:val="{9346F2CB-6885-4733-BB97-827A2F8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2130,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952228"/>
  </w:style>
  <w:style w:type="table" w:styleId="a4">
    <w:name w:val="Table Grid"/>
    <w:basedOn w:val="a1"/>
    <w:uiPriority w:val="59"/>
    <w:rsid w:val="00952228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31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B969F3"/>
    <w:rPr>
      <w:b/>
      <w:bCs/>
    </w:rPr>
  </w:style>
  <w:style w:type="paragraph" w:styleId="a6">
    <w:name w:val="header"/>
    <w:basedOn w:val="a"/>
    <w:link w:val="a7"/>
    <w:uiPriority w:val="99"/>
    <w:unhideWhenUsed/>
    <w:rsid w:val="008F55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562"/>
  </w:style>
  <w:style w:type="paragraph" w:styleId="a8">
    <w:name w:val="footer"/>
    <w:basedOn w:val="a"/>
    <w:link w:val="a9"/>
    <w:uiPriority w:val="99"/>
    <w:unhideWhenUsed/>
    <w:rsid w:val="008F55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562"/>
  </w:style>
  <w:style w:type="character" w:customStyle="1" w:styleId="rvts44">
    <w:name w:val="rvts44"/>
    <w:basedOn w:val="a0"/>
    <w:rsid w:val="001D196F"/>
  </w:style>
  <w:style w:type="character" w:customStyle="1" w:styleId="rvts9">
    <w:name w:val="rvts9"/>
    <w:basedOn w:val="a0"/>
    <w:rsid w:val="00D640B2"/>
  </w:style>
  <w:style w:type="character" w:styleId="aa">
    <w:name w:val="Hyperlink"/>
    <w:basedOn w:val="a0"/>
    <w:uiPriority w:val="99"/>
    <w:semiHidden/>
    <w:unhideWhenUsed/>
    <w:rsid w:val="00D640B2"/>
    <w:rPr>
      <w:color w:val="0000FF"/>
      <w:u w:val="single"/>
    </w:rPr>
  </w:style>
  <w:style w:type="paragraph" w:customStyle="1" w:styleId="rvps2">
    <w:name w:val="rvps2"/>
    <w:basedOn w:val="a"/>
    <w:rsid w:val="005C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BC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4C5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A3397D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3397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Київська обласна рада</cp:lastModifiedBy>
  <cp:revision>26</cp:revision>
  <cp:lastPrinted>2021-10-21T09:35:00Z</cp:lastPrinted>
  <dcterms:created xsi:type="dcterms:W3CDTF">2021-07-21T11:09:00Z</dcterms:created>
  <dcterms:modified xsi:type="dcterms:W3CDTF">2021-10-22T09:32:00Z</dcterms:modified>
</cp:coreProperties>
</file>