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985" w:rsidRPr="008B67F0" w:rsidRDefault="00863985" w:rsidP="00863985">
      <w:pPr>
        <w:pStyle w:val="rvps2"/>
        <w:spacing w:before="0" w:beforeAutospacing="0" w:after="0" w:afterAutospacing="0"/>
        <w:jc w:val="center"/>
        <w:rPr>
          <w:b/>
          <w:lang w:val="uk-UA"/>
        </w:rPr>
      </w:pPr>
      <w:r w:rsidRPr="008B67F0">
        <w:rPr>
          <w:b/>
          <w:lang w:val="uk-UA"/>
        </w:rPr>
        <w:t>ПОВІДОМЛЕННЯ</w:t>
      </w:r>
    </w:p>
    <w:p w:rsidR="00863985" w:rsidRPr="008B67F0" w:rsidRDefault="00863985" w:rsidP="00863985">
      <w:pPr>
        <w:pStyle w:val="rvps2"/>
        <w:spacing w:before="0" w:beforeAutospacing="0" w:after="0" w:afterAutospacing="0"/>
        <w:jc w:val="center"/>
        <w:rPr>
          <w:b/>
          <w:lang w:val="uk-UA"/>
        </w:rPr>
      </w:pPr>
      <w:r w:rsidRPr="008B67F0">
        <w:rPr>
          <w:b/>
          <w:lang w:val="uk-UA"/>
        </w:rPr>
        <w:t>про проведення позачергових Загальних зборів акціонерів</w:t>
      </w:r>
    </w:p>
    <w:p w:rsidR="00863985" w:rsidRPr="008B67F0" w:rsidRDefault="00863985" w:rsidP="00863985">
      <w:pPr>
        <w:pStyle w:val="rvps2"/>
        <w:spacing w:before="0" w:beforeAutospacing="0" w:after="0" w:afterAutospacing="0"/>
        <w:jc w:val="center"/>
        <w:rPr>
          <w:b/>
          <w:lang w:val="uk-UA"/>
        </w:rPr>
      </w:pPr>
      <w:r w:rsidRPr="008B67F0">
        <w:rPr>
          <w:b/>
          <w:lang w:val="uk-UA"/>
        </w:rPr>
        <w:t xml:space="preserve">АКЦІОНЕРНОГО ТОВАРИСТВА «РВС БАНК» </w:t>
      </w:r>
    </w:p>
    <w:p w:rsidR="00863985" w:rsidRPr="008B67F0" w:rsidRDefault="00863985" w:rsidP="00863985">
      <w:pPr>
        <w:pStyle w:val="rvps2"/>
        <w:jc w:val="center"/>
        <w:rPr>
          <w:b/>
          <w:lang w:val="uk-UA"/>
        </w:rPr>
      </w:pPr>
      <w:r w:rsidRPr="008B67F0">
        <w:rPr>
          <w:b/>
          <w:lang w:val="uk-UA"/>
        </w:rPr>
        <w:t>Шановні Акціонери!</w:t>
      </w:r>
    </w:p>
    <w:p w:rsidR="00863985" w:rsidRPr="008B67F0" w:rsidRDefault="00863985" w:rsidP="00863985">
      <w:pPr>
        <w:pStyle w:val="rvps2"/>
        <w:jc w:val="both"/>
        <w:rPr>
          <w:lang w:val="uk-UA"/>
        </w:rPr>
      </w:pPr>
      <w:r w:rsidRPr="008B67F0">
        <w:rPr>
          <w:b/>
          <w:lang w:val="uk-UA"/>
        </w:rPr>
        <w:tab/>
        <w:t>Наглядова рада АКЦІОНЕРНОГО ТОВАРИСТВА «РВС БАНК» (скорочене найменування: АТ «РВС БАНК» (надалі – АТ «РВС БАНК» або «Банк»);</w:t>
      </w:r>
      <w:r w:rsidRPr="008B67F0">
        <w:rPr>
          <w:lang w:val="uk-UA"/>
        </w:rPr>
        <w:t xml:space="preserve"> </w:t>
      </w:r>
      <w:r w:rsidRPr="008B67F0">
        <w:rPr>
          <w:b/>
          <w:lang w:val="uk-UA"/>
        </w:rPr>
        <w:t xml:space="preserve">Ідентифікаційний код юридичної особи 39849797; місцезнаходження: 04071, м. Київ, вулиця </w:t>
      </w:r>
      <w:proofErr w:type="spellStart"/>
      <w:r w:rsidRPr="008B67F0">
        <w:rPr>
          <w:b/>
          <w:lang w:val="uk-UA"/>
        </w:rPr>
        <w:t>Введенська</w:t>
      </w:r>
      <w:proofErr w:type="spellEnd"/>
      <w:r w:rsidRPr="008B67F0">
        <w:rPr>
          <w:b/>
          <w:lang w:val="uk-UA"/>
        </w:rPr>
        <w:t>, будинок 29/58) повідомляє про проведення позачергових Загальних зборів акціонерів</w:t>
      </w:r>
      <w:r w:rsidRPr="008B67F0">
        <w:rPr>
          <w:lang w:val="uk-UA"/>
        </w:rPr>
        <w:t xml:space="preserve"> </w:t>
      </w:r>
      <w:r w:rsidRPr="008B67F0">
        <w:rPr>
          <w:b/>
          <w:lang w:val="uk-UA"/>
        </w:rPr>
        <w:t>АКЦІОНЕРНОГО ТОВАРИСТВА «РВС БАНК» (надалі – «Збори»)</w:t>
      </w:r>
      <w:r w:rsidRPr="008B67F0">
        <w:rPr>
          <w:lang w:val="uk-UA"/>
        </w:rPr>
        <w:t xml:space="preserve"> </w:t>
      </w:r>
      <w:r w:rsidR="009D6DAE">
        <w:rPr>
          <w:b/>
          <w:u w:val="single"/>
          <w:lang w:val="uk-UA"/>
        </w:rPr>
        <w:t>1</w:t>
      </w:r>
      <w:r w:rsidR="005C1015">
        <w:rPr>
          <w:b/>
          <w:u w:val="single"/>
          <w:lang w:val="uk-UA"/>
        </w:rPr>
        <w:t>0</w:t>
      </w:r>
      <w:r w:rsidR="009D6DAE">
        <w:rPr>
          <w:b/>
          <w:u w:val="single"/>
          <w:lang w:val="uk-UA"/>
        </w:rPr>
        <w:t> </w:t>
      </w:r>
      <w:r w:rsidR="005C1015">
        <w:rPr>
          <w:b/>
          <w:u w:val="single"/>
          <w:lang w:val="uk-UA"/>
        </w:rPr>
        <w:t>верес</w:t>
      </w:r>
      <w:r w:rsidR="008B67F0" w:rsidRPr="008B67F0">
        <w:rPr>
          <w:b/>
          <w:u w:val="single"/>
          <w:lang w:val="uk-UA"/>
        </w:rPr>
        <w:t>ня</w:t>
      </w:r>
      <w:r w:rsidRPr="008B67F0">
        <w:rPr>
          <w:b/>
          <w:u w:val="single"/>
          <w:lang w:val="uk-UA"/>
        </w:rPr>
        <w:t xml:space="preserve"> 2020 року</w:t>
      </w:r>
      <w:r w:rsidRPr="008B67F0">
        <w:rPr>
          <w:b/>
          <w:lang w:val="uk-UA"/>
        </w:rPr>
        <w:t xml:space="preserve"> о 10 годині 00 хвилин (за київським часом) за адресою (місце проведення): Україна, м. Київ, вулиця </w:t>
      </w:r>
      <w:proofErr w:type="spellStart"/>
      <w:r w:rsidRPr="008B67F0">
        <w:rPr>
          <w:b/>
          <w:lang w:val="uk-UA"/>
        </w:rPr>
        <w:t>Введенська</w:t>
      </w:r>
      <w:proofErr w:type="spellEnd"/>
      <w:r w:rsidRPr="008B67F0">
        <w:rPr>
          <w:b/>
          <w:lang w:val="uk-UA"/>
        </w:rPr>
        <w:t>, будинок 29/58, кімната №</w:t>
      </w:r>
      <w:r w:rsidR="007B438D">
        <w:rPr>
          <w:b/>
          <w:lang w:val="uk-UA"/>
        </w:rPr>
        <w:t xml:space="preserve"> </w:t>
      </w:r>
      <w:r w:rsidRPr="008B67F0">
        <w:rPr>
          <w:b/>
          <w:lang w:val="uk-UA"/>
        </w:rPr>
        <w:t>1</w:t>
      </w:r>
      <w:r w:rsidR="007B438D">
        <w:rPr>
          <w:b/>
          <w:lang w:val="uk-UA"/>
        </w:rPr>
        <w:t>.</w:t>
      </w:r>
    </w:p>
    <w:p w:rsidR="00841776" w:rsidRDefault="00841776" w:rsidP="00863985">
      <w:pPr>
        <w:pStyle w:val="rvps2"/>
        <w:spacing w:before="0" w:beforeAutospacing="0" w:after="0" w:afterAutospacing="0"/>
        <w:ind w:firstLine="708"/>
        <w:jc w:val="both"/>
        <w:rPr>
          <w:b/>
          <w:lang w:val="uk-UA"/>
        </w:rPr>
      </w:pPr>
      <w:bookmarkStart w:id="0" w:name="n466"/>
      <w:bookmarkStart w:id="1" w:name="n467"/>
      <w:bookmarkStart w:id="2" w:name="n468"/>
      <w:bookmarkEnd w:id="0"/>
      <w:bookmarkEnd w:id="1"/>
      <w:bookmarkEnd w:id="2"/>
      <w:r>
        <w:rPr>
          <w:b/>
          <w:lang w:val="uk-UA"/>
        </w:rPr>
        <w:t>В</w:t>
      </w:r>
      <w:r w:rsidRPr="00841776">
        <w:rPr>
          <w:b/>
          <w:lang w:val="uk-UA"/>
        </w:rPr>
        <w:t xml:space="preserve"> порядку визначеному ч. 5 ст. 47 Закону України "Про акціонерні товариства", Наглядовою радою прийняте рішення про скликання </w:t>
      </w:r>
      <w:r>
        <w:rPr>
          <w:b/>
          <w:lang w:val="uk-UA"/>
        </w:rPr>
        <w:t>Зборів</w:t>
      </w:r>
      <w:r w:rsidRPr="00841776">
        <w:rPr>
          <w:b/>
          <w:lang w:val="uk-UA"/>
        </w:rPr>
        <w:t xml:space="preserve"> з повідомленням акціонерів про скликання </w:t>
      </w:r>
      <w:r>
        <w:rPr>
          <w:b/>
          <w:lang w:val="uk-UA"/>
        </w:rPr>
        <w:t>Зборів</w:t>
      </w:r>
      <w:r w:rsidRPr="00841776">
        <w:rPr>
          <w:b/>
          <w:lang w:val="uk-UA"/>
        </w:rPr>
        <w:t xml:space="preserve"> не пізніше ніж за 15 днів до дати їх проведення. Враховуючи, що цьо</w:t>
      </w:r>
      <w:r>
        <w:rPr>
          <w:b/>
          <w:lang w:val="uk-UA"/>
        </w:rPr>
        <w:t>го вимагають інтереси Банку</w:t>
      </w:r>
      <w:r w:rsidRPr="00841776">
        <w:rPr>
          <w:b/>
          <w:lang w:val="uk-UA"/>
        </w:rPr>
        <w:t xml:space="preserve">, </w:t>
      </w:r>
      <w:r>
        <w:rPr>
          <w:b/>
          <w:lang w:val="uk-UA"/>
        </w:rPr>
        <w:t>Збори</w:t>
      </w:r>
      <w:r w:rsidRPr="00841776">
        <w:rPr>
          <w:b/>
          <w:lang w:val="uk-UA"/>
        </w:rPr>
        <w:t xml:space="preserve"> проводяться в порядку, передбаченому ч. 5 ст. 47 Закону України «Про акціонерні товариства», з повідомленням про скликання </w:t>
      </w:r>
      <w:r>
        <w:rPr>
          <w:b/>
          <w:lang w:val="uk-UA"/>
        </w:rPr>
        <w:t>Зборів</w:t>
      </w:r>
      <w:r w:rsidRPr="00841776">
        <w:rPr>
          <w:b/>
          <w:lang w:val="uk-UA"/>
        </w:rPr>
        <w:t xml:space="preserve"> не пізніше, ніж за 15 днів до дати їх проведення, затвердженням Наглядовою радою </w:t>
      </w:r>
      <w:r>
        <w:rPr>
          <w:b/>
          <w:lang w:val="uk-UA"/>
        </w:rPr>
        <w:t>Банку</w:t>
      </w:r>
      <w:r w:rsidRPr="00841776">
        <w:rPr>
          <w:b/>
          <w:lang w:val="uk-UA"/>
        </w:rPr>
        <w:t xml:space="preserve"> порядку денного.</w:t>
      </w:r>
    </w:p>
    <w:p w:rsidR="00841776" w:rsidRDefault="00841776" w:rsidP="00863985">
      <w:pPr>
        <w:pStyle w:val="rvps2"/>
        <w:spacing w:before="0" w:beforeAutospacing="0" w:after="0" w:afterAutospacing="0"/>
        <w:ind w:firstLine="708"/>
        <w:jc w:val="both"/>
        <w:rPr>
          <w:b/>
          <w:lang w:val="uk-UA"/>
        </w:rPr>
      </w:pPr>
    </w:p>
    <w:p w:rsidR="00863985" w:rsidRPr="008B67F0" w:rsidRDefault="00863985" w:rsidP="00863985">
      <w:pPr>
        <w:pStyle w:val="rvps2"/>
        <w:spacing w:before="0" w:beforeAutospacing="0" w:after="0" w:afterAutospacing="0"/>
        <w:ind w:firstLine="708"/>
        <w:jc w:val="both"/>
        <w:rPr>
          <w:b/>
          <w:lang w:val="uk-UA"/>
        </w:rPr>
      </w:pPr>
      <w:r w:rsidRPr="008B67F0">
        <w:rPr>
          <w:b/>
          <w:lang w:val="uk-UA"/>
        </w:rPr>
        <w:t>Час початку і закінчення реєстрації акціонерів для участі у Зборах:</w:t>
      </w:r>
    </w:p>
    <w:p w:rsidR="00863985" w:rsidRPr="008B67F0" w:rsidRDefault="00863985" w:rsidP="00863985">
      <w:pPr>
        <w:pStyle w:val="rvps2"/>
        <w:spacing w:before="0" w:beforeAutospacing="0" w:after="0" w:afterAutospacing="0"/>
        <w:ind w:firstLine="708"/>
        <w:jc w:val="both"/>
        <w:rPr>
          <w:b/>
          <w:lang w:val="uk-UA"/>
        </w:rPr>
      </w:pPr>
      <w:r w:rsidRPr="008B67F0">
        <w:rPr>
          <w:lang w:val="uk-UA"/>
        </w:rPr>
        <w:t xml:space="preserve">Реєстрація акціонерів для участі у Зборах буде здійснюватися </w:t>
      </w:r>
      <w:r w:rsidR="008B67F0" w:rsidRPr="008B67F0">
        <w:rPr>
          <w:b/>
          <w:lang w:val="uk-UA"/>
        </w:rPr>
        <w:t>1</w:t>
      </w:r>
      <w:r w:rsidR="005C1015">
        <w:rPr>
          <w:b/>
          <w:lang w:val="uk-UA"/>
        </w:rPr>
        <w:t>0 верес</w:t>
      </w:r>
      <w:r w:rsidR="008B67F0" w:rsidRPr="008B67F0">
        <w:rPr>
          <w:b/>
          <w:lang w:val="uk-UA"/>
        </w:rPr>
        <w:t>ня</w:t>
      </w:r>
      <w:r w:rsidRPr="008B67F0">
        <w:rPr>
          <w:b/>
          <w:lang w:val="uk-UA"/>
        </w:rPr>
        <w:t xml:space="preserve"> 2020 року за місцем проведення Зборів з 9 години 30 хвилин (час поча</w:t>
      </w:r>
      <w:r w:rsidR="0074211B">
        <w:rPr>
          <w:b/>
          <w:lang w:val="uk-UA"/>
        </w:rPr>
        <w:t>тку реєстрації акціонерів) до 9 </w:t>
      </w:r>
      <w:r w:rsidRPr="008B67F0">
        <w:rPr>
          <w:b/>
          <w:lang w:val="uk-UA"/>
        </w:rPr>
        <w:t>години 45 хвилин (час закінчення реєстрації акціонерів).</w:t>
      </w:r>
      <w:bookmarkStart w:id="3" w:name="n469"/>
      <w:bookmarkEnd w:id="3"/>
    </w:p>
    <w:p w:rsidR="00863985" w:rsidRPr="008B67F0" w:rsidRDefault="00863985" w:rsidP="00863985">
      <w:pPr>
        <w:pStyle w:val="rvps2"/>
        <w:spacing w:before="0" w:beforeAutospacing="0" w:after="0" w:afterAutospacing="0"/>
        <w:ind w:firstLine="708"/>
        <w:jc w:val="both"/>
        <w:rPr>
          <w:b/>
          <w:i/>
          <w:lang w:val="uk-UA"/>
        </w:rPr>
      </w:pPr>
      <w:r w:rsidRPr="008B67F0">
        <w:rPr>
          <w:rStyle w:val="a5"/>
          <w:lang w:val="uk-UA"/>
        </w:rPr>
        <w:t xml:space="preserve"> Для участі у Зборах акціонер має  надати реєстраційній комісії документ, який ідентифікує його особу (паспорт), реквізити якого відповідають даним  переліку акціонерів, які мають право на участь у загальних зборах, а представник акціонера – документ, який ідентифікує особу представника (паспорт) та документ, що підтверджує повноваження представника на участь у загальних зборах, оформлений згідно вимог чинного законодавства України; керівники юридичних осіб мають надати документ, який ідентифікує особу (паспорт), документ про призначення на посаду та статут </w:t>
      </w:r>
      <w:r w:rsidR="00A76547" w:rsidRPr="008B67F0">
        <w:rPr>
          <w:rStyle w:val="a5"/>
          <w:lang w:val="uk-UA"/>
        </w:rPr>
        <w:t>акціонера</w:t>
      </w:r>
      <w:r w:rsidR="00A76547">
        <w:rPr>
          <w:rStyle w:val="a5"/>
          <w:lang w:val="uk-UA"/>
        </w:rPr>
        <w:t xml:space="preserve"> </w:t>
      </w:r>
      <w:r w:rsidRPr="008B67F0">
        <w:rPr>
          <w:rStyle w:val="a5"/>
          <w:lang w:val="uk-UA"/>
        </w:rPr>
        <w:t>–</w:t>
      </w:r>
      <w:r w:rsidR="00A76547">
        <w:rPr>
          <w:rStyle w:val="a5"/>
          <w:lang w:val="uk-UA"/>
        </w:rPr>
        <w:t xml:space="preserve"> </w:t>
      </w:r>
      <w:r w:rsidR="00A76547" w:rsidRPr="008B67F0">
        <w:rPr>
          <w:rStyle w:val="a5"/>
          <w:lang w:val="uk-UA"/>
        </w:rPr>
        <w:t>юридичної особи</w:t>
      </w:r>
      <w:r w:rsidRPr="008B67F0">
        <w:rPr>
          <w:rStyle w:val="a5"/>
          <w:lang w:val="uk-UA"/>
        </w:rPr>
        <w:t>, завірені належним чином згідно чинного законодавства України.</w:t>
      </w:r>
    </w:p>
    <w:p w:rsidR="00863985" w:rsidRPr="008B67F0" w:rsidRDefault="00863985" w:rsidP="00863985">
      <w:pPr>
        <w:pStyle w:val="rvps2"/>
        <w:ind w:firstLine="708"/>
        <w:jc w:val="both"/>
        <w:rPr>
          <w:lang w:val="uk-UA"/>
        </w:rPr>
      </w:pPr>
      <w:r w:rsidRPr="008B67F0">
        <w:rPr>
          <w:b/>
          <w:lang w:val="uk-UA"/>
        </w:rPr>
        <w:t>Дата складення переліку акціонерів, які мають право на участь у Зборах</w:t>
      </w:r>
      <w:r w:rsidR="007B438D">
        <w:rPr>
          <w:b/>
          <w:lang w:val="uk-UA"/>
        </w:rPr>
        <w:t>,</w:t>
      </w:r>
      <w:r w:rsidRPr="008B67F0">
        <w:rPr>
          <w:b/>
          <w:lang w:val="uk-UA"/>
        </w:rPr>
        <w:t xml:space="preserve"> </w:t>
      </w:r>
      <w:bookmarkStart w:id="4" w:name="n470"/>
      <w:bookmarkEnd w:id="4"/>
      <w:r w:rsidRPr="008B67F0">
        <w:rPr>
          <w:b/>
          <w:lang w:val="uk-UA"/>
        </w:rPr>
        <w:t xml:space="preserve">– </w:t>
      </w:r>
      <w:r w:rsidRPr="008B67F0">
        <w:rPr>
          <w:lang w:val="uk-UA"/>
        </w:rPr>
        <w:t>станом на 24 годину</w:t>
      </w:r>
      <w:r w:rsidRPr="008B67F0">
        <w:rPr>
          <w:b/>
          <w:lang w:val="uk-UA"/>
        </w:rPr>
        <w:t xml:space="preserve"> </w:t>
      </w:r>
      <w:r w:rsidR="002103B5">
        <w:rPr>
          <w:lang w:val="uk-UA"/>
        </w:rPr>
        <w:t>04 вересня</w:t>
      </w:r>
      <w:r w:rsidRPr="00EE5066">
        <w:rPr>
          <w:lang w:val="uk-UA"/>
        </w:rPr>
        <w:t xml:space="preserve"> 2020 року.</w:t>
      </w:r>
      <w:r w:rsidRPr="008B67F0">
        <w:rPr>
          <w:lang w:val="uk-UA"/>
        </w:rPr>
        <w:t xml:space="preserve"> </w:t>
      </w:r>
    </w:p>
    <w:p w:rsidR="00863985" w:rsidRPr="008B67F0" w:rsidRDefault="00863985" w:rsidP="00863985">
      <w:pPr>
        <w:pStyle w:val="rvps2"/>
        <w:ind w:firstLine="708"/>
        <w:jc w:val="center"/>
        <w:rPr>
          <w:b/>
          <w:color w:val="000000" w:themeColor="text1"/>
          <w:lang w:val="uk-UA"/>
        </w:rPr>
      </w:pPr>
      <w:r w:rsidRPr="008B67F0">
        <w:rPr>
          <w:b/>
          <w:lang w:val="uk-UA"/>
        </w:rPr>
        <w:t>П</w:t>
      </w:r>
      <w:r w:rsidR="008B67F0" w:rsidRPr="008B67F0">
        <w:rPr>
          <w:b/>
          <w:lang w:val="uk-UA"/>
        </w:rPr>
        <w:t xml:space="preserve">ерелік питань разом з </w:t>
      </w:r>
      <w:proofErr w:type="spellStart"/>
      <w:r w:rsidR="008B67F0" w:rsidRPr="008B67F0">
        <w:rPr>
          <w:b/>
          <w:lang w:val="uk-UA"/>
        </w:rPr>
        <w:t>проє</w:t>
      </w:r>
      <w:r w:rsidR="00841776">
        <w:rPr>
          <w:b/>
          <w:lang w:val="uk-UA"/>
        </w:rPr>
        <w:t>кта</w:t>
      </w:r>
      <w:r w:rsidRPr="008B67F0">
        <w:rPr>
          <w:b/>
          <w:lang w:val="uk-UA"/>
        </w:rPr>
        <w:t>м</w:t>
      </w:r>
      <w:r w:rsidR="00841776">
        <w:rPr>
          <w:b/>
          <w:lang w:val="uk-UA"/>
        </w:rPr>
        <w:t>и</w:t>
      </w:r>
      <w:proofErr w:type="spellEnd"/>
      <w:r w:rsidRPr="008B67F0">
        <w:rPr>
          <w:b/>
          <w:lang w:val="uk-UA"/>
        </w:rPr>
        <w:t xml:space="preserve"> рішень щодо кожного з питань, включених до порядку денного (</w:t>
      </w:r>
      <w:proofErr w:type="spellStart"/>
      <w:r w:rsidR="008B67F0" w:rsidRPr="008B67F0">
        <w:rPr>
          <w:rStyle w:val="a4"/>
          <w:lang w:val="uk-UA"/>
        </w:rPr>
        <w:t>проє</w:t>
      </w:r>
      <w:r w:rsidRPr="008B67F0">
        <w:rPr>
          <w:rStyle w:val="a4"/>
          <w:lang w:val="uk-UA"/>
        </w:rPr>
        <w:t>кти</w:t>
      </w:r>
      <w:proofErr w:type="spellEnd"/>
      <w:r w:rsidRPr="008B67F0">
        <w:rPr>
          <w:rStyle w:val="a4"/>
          <w:lang w:val="uk-UA"/>
        </w:rPr>
        <w:t xml:space="preserve"> рішень з питань, включених до порядку денного позачергових Загальних зборів акціонерів, </w:t>
      </w:r>
      <w:r w:rsidRPr="008B67F0">
        <w:rPr>
          <w:rStyle w:val="a4"/>
          <w:color w:val="000000" w:themeColor="text1"/>
          <w:lang w:val="uk-UA"/>
        </w:rPr>
        <w:t>підготовлені Наглядовою радою АТ «РВС БАНК»</w:t>
      </w:r>
      <w:r w:rsidRPr="008B67F0">
        <w:rPr>
          <w:b/>
          <w:color w:val="000000" w:themeColor="text1"/>
          <w:lang w:val="uk-UA"/>
        </w:rPr>
        <w:t>):</w:t>
      </w:r>
    </w:p>
    <w:p w:rsidR="00863985" w:rsidRPr="006224FC" w:rsidRDefault="00863985" w:rsidP="00863985">
      <w:pPr>
        <w:pStyle w:val="rvps2"/>
        <w:numPr>
          <w:ilvl w:val="0"/>
          <w:numId w:val="2"/>
        </w:numPr>
        <w:spacing w:before="0" w:beforeAutospacing="0" w:after="0" w:afterAutospacing="0"/>
        <w:ind w:left="0" w:firstLine="708"/>
        <w:jc w:val="both"/>
        <w:rPr>
          <w:b/>
          <w:color w:val="000000" w:themeColor="text1"/>
          <w:lang w:val="uk-UA"/>
        </w:rPr>
      </w:pPr>
      <w:r w:rsidRPr="006224FC">
        <w:rPr>
          <w:b/>
          <w:color w:val="000000" w:themeColor="text1"/>
          <w:lang w:val="uk-UA"/>
        </w:rPr>
        <w:t>Обрання лічильної комісії позачергових Загальних зборів акціонерів АТ «РВС БАНК» та прийняття рішення про припинення їх повноважень.</w:t>
      </w:r>
    </w:p>
    <w:p w:rsidR="00863985" w:rsidRPr="006224FC" w:rsidRDefault="00DA41F0" w:rsidP="00863985">
      <w:pPr>
        <w:pStyle w:val="rvps2"/>
        <w:spacing w:before="0" w:beforeAutospacing="0" w:after="0" w:afterAutospacing="0"/>
        <w:ind w:firstLine="708"/>
        <w:jc w:val="both"/>
        <w:rPr>
          <w:b/>
          <w:i/>
          <w:color w:val="000000" w:themeColor="text1"/>
          <w:lang w:val="uk-UA"/>
        </w:rPr>
      </w:pPr>
      <w:proofErr w:type="spellStart"/>
      <w:r>
        <w:rPr>
          <w:b/>
          <w:i/>
          <w:color w:val="000000" w:themeColor="text1"/>
          <w:u w:val="single"/>
          <w:lang w:val="uk-UA"/>
        </w:rPr>
        <w:t>Проє</w:t>
      </w:r>
      <w:r w:rsidR="00863985" w:rsidRPr="006224FC">
        <w:rPr>
          <w:b/>
          <w:i/>
          <w:color w:val="000000" w:themeColor="text1"/>
          <w:u w:val="single"/>
          <w:lang w:val="uk-UA"/>
        </w:rPr>
        <w:t>кт</w:t>
      </w:r>
      <w:proofErr w:type="spellEnd"/>
      <w:r w:rsidR="00863985" w:rsidRPr="006224FC">
        <w:rPr>
          <w:b/>
          <w:i/>
          <w:color w:val="000000" w:themeColor="text1"/>
          <w:u w:val="single"/>
          <w:lang w:val="uk-UA"/>
        </w:rPr>
        <w:t xml:space="preserve"> рішення:</w:t>
      </w:r>
      <w:r w:rsidR="00863985" w:rsidRPr="006224FC">
        <w:rPr>
          <w:b/>
          <w:i/>
          <w:color w:val="000000" w:themeColor="text1"/>
          <w:lang w:val="uk-UA"/>
        </w:rPr>
        <w:t xml:space="preserve"> </w:t>
      </w:r>
    </w:p>
    <w:p w:rsidR="00863985" w:rsidRPr="000451C6" w:rsidRDefault="00863985" w:rsidP="00863985">
      <w:pPr>
        <w:pStyle w:val="rvps2"/>
        <w:spacing w:before="0" w:beforeAutospacing="0" w:after="0" w:afterAutospacing="0"/>
        <w:ind w:firstLine="708"/>
        <w:jc w:val="both"/>
        <w:rPr>
          <w:i/>
          <w:color w:val="000000" w:themeColor="text1"/>
          <w:lang w:val="uk-UA"/>
        </w:rPr>
      </w:pPr>
      <w:r w:rsidRPr="006224FC">
        <w:rPr>
          <w:i/>
          <w:color w:val="000000" w:themeColor="text1"/>
          <w:lang w:val="uk-UA"/>
        </w:rPr>
        <w:t xml:space="preserve">«1.1. Обрати лічильну комісію позачергових Загальних зборів акціонерів АТ «РВС БАНК» у складі двох осіб: Голова лічильної комісії </w:t>
      </w:r>
      <w:bookmarkStart w:id="5" w:name="n471"/>
      <w:bookmarkStart w:id="6" w:name="n472"/>
      <w:bookmarkEnd w:id="5"/>
      <w:bookmarkEnd w:id="6"/>
      <w:r w:rsidR="008B67F0">
        <w:rPr>
          <w:i/>
          <w:color w:val="000000" w:themeColor="text1"/>
          <w:lang w:val="uk-UA"/>
        </w:rPr>
        <w:t xml:space="preserve"> - Швець Юрій Іванович</w:t>
      </w:r>
      <w:r w:rsidRPr="006224FC">
        <w:rPr>
          <w:i/>
          <w:color w:val="000000" w:themeColor="text1"/>
          <w:lang w:val="uk-UA"/>
        </w:rPr>
        <w:t xml:space="preserve">, Член лічильної комісії </w:t>
      </w:r>
      <w:r w:rsidRPr="000451C6">
        <w:rPr>
          <w:i/>
          <w:color w:val="000000" w:themeColor="text1"/>
          <w:lang w:val="uk-UA"/>
        </w:rPr>
        <w:t xml:space="preserve">- </w:t>
      </w:r>
      <w:r w:rsidRPr="000451C6">
        <w:rPr>
          <w:rStyle w:val="rvts0"/>
          <w:i/>
          <w:color w:val="000000" w:themeColor="text1"/>
          <w:lang w:val="uk-UA"/>
        </w:rPr>
        <w:t>Воловик Юлія Анатоліївна.</w:t>
      </w:r>
    </w:p>
    <w:p w:rsidR="008B67F0" w:rsidRDefault="00863985" w:rsidP="008B67F0">
      <w:pPr>
        <w:pStyle w:val="rvps2"/>
        <w:spacing w:before="0" w:beforeAutospacing="0" w:after="0" w:afterAutospacing="0"/>
        <w:ind w:firstLine="708"/>
        <w:jc w:val="both"/>
        <w:rPr>
          <w:i/>
          <w:color w:val="000000" w:themeColor="text1"/>
          <w:lang w:val="uk-UA"/>
        </w:rPr>
      </w:pPr>
      <w:r w:rsidRPr="006224FC">
        <w:rPr>
          <w:i/>
          <w:color w:val="000000" w:themeColor="text1"/>
          <w:lang w:val="uk-UA"/>
        </w:rPr>
        <w:t>1.2.  Повноваження лічильної комісії припиняються з моменту оголошення Головою позачергових Загальних зборів акціонерів АТ «РВС БАНК» про закриття позачергових Загальних зборів а</w:t>
      </w:r>
      <w:r w:rsidR="008B67F0">
        <w:rPr>
          <w:i/>
          <w:color w:val="000000" w:themeColor="text1"/>
          <w:lang w:val="uk-UA"/>
        </w:rPr>
        <w:t>кціонерів АТ «РВС БАНК»»</w:t>
      </w:r>
    </w:p>
    <w:p w:rsidR="008B67F0" w:rsidRDefault="008B67F0" w:rsidP="008B67F0">
      <w:pPr>
        <w:pStyle w:val="rvps2"/>
        <w:spacing w:before="0" w:beforeAutospacing="0" w:after="0" w:afterAutospacing="0"/>
        <w:ind w:left="1068"/>
        <w:jc w:val="both"/>
        <w:rPr>
          <w:b/>
          <w:color w:val="000000" w:themeColor="text1"/>
          <w:lang w:val="uk-UA"/>
        </w:rPr>
      </w:pPr>
    </w:p>
    <w:p w:rsidR="00863985" w:rsidRPr="008B67F0" w:rsidRDefault="00863985" w:rsidP="008B67F0">
      <w:pPr>
        <w:pStyle w:val="rvps2"/>
        <w:numPr>
          <w:ilvl w:val="0"/>
          <w:numId w:val="2"/>
        </w:numPr>
        <w:spacing w:before="0" w:beforeAutospacing="0" w:after="0" w:afterAutospacing="0"/>
        <w:ind w:left="0" w:firstLine="709"/>
        <w:jc w:val="both"/>
        <w:rPr>
          <w:b/>
          <w:color w:val="000000" w:themeColor="text1"/>
          <w:lang w:val="uk-UA"/>
        </w:rPr>
      </w:pPr>
      <w:r w:rsidRPr="008B67F0">
        <w:rPr>
          <w:b/>
          <w:color w:val="000000" w:themeColor="text1"/>
          <w:lang w:val="uk-UA"/>
        </w:rPr>
        <w:lastRenderedPageBreak/>
        <w:t>Затвердження регламенту проведення  позачергових Загальних зборів акціонерів АТ «РВС БАНК».</w:t>
      </w:r>
    </w:p>
    <w:p w:rsidR="00863985" w:rsidRPr="006224FC" w:rsidRDefault="00DA41F0" w:rsidP="00863985">
      <w:pPr>
        <w:pStyle w:val="rvps2"/>
        <w:spacing w:before="0" w:beforeAutospacing="0" w:after="0" w:afterAutospacing="0"/>
        <w:ind w:firstLine="851"/>
        <w:jc w:val="both"/>
        <w:rPr>
          <w:b/>
          <w:i/>
          <w:color w:val="000000" w:themeColor="text1"/>
          <w:lang w:val="uk-UA"/>
        </w:rPr>
      </w:pPr>
      <w:proofErr w:type="spellStart"/>
      <w:r>
        <w:rPr>
          <w:b/>
          <w:i/>
          <w:color w:val="000000" w:themeColor="text1"/>
          <w:u w:val="single"/>
          <w:lang w:val="uk-UA"/>
        </w:rPr>
        <w:t>Проє</w:t>
      </w:r>
      <w:r w:rsidR="00863985" w:rsidRPr="006224FC">
        <w:rPr>
          <w:b/>
          <w:i/>
          <w:color w:val="000000" w:themeColor="text1"/>
          <w:u w:val="single"/>
          <w:lang w:val="uk-UA"/>
        </w:rPr>
        <w:t>кт</w:t>
      </w:r>
      <w:proofErr w:type="spellEnd"/>
      <w:r w:rsidR="00863985" w:rsidRPr="006224FC">
        <w:rPr>
          <w:b/>
          <w:i/>
          <w:color w:val="000000" w:themeColor="text1"/>
          <w:u w:val="single"/>
          <w:lang w:val="uk-UA"/>
        </w:rPr>
        <w:t xml:space="preserve"> рішення:</w:t>
      </w:r>
      <w:r w:rsidR="00863985" w:rsidRPr="006224FC">
        <w:rPr>
          <w:b/>
          <w:i/>
          <w:color w:val="000000" w:themeColor="text1"/>
          <w:lang w:val="uk-UA"/>
        </w:rPr>
        <w:t xml:space="preserve">                                                                                                                          </w:t>
      </w:r>
    </w:p>
    <w:p w:rsidR="00863985" w:rsidRPr="006224FC" w:rsidRDefault="00863985" w:rsidP="00863985">
      <w:pPr>
        <w:pStyle w:val="rvps2"/>
        <w:spacing w:before="0" w:beforeAutospacing="0" w:after="0" w:afterAutospacing="0"/>
        <w:ind w:firstLine="851"/>
        <w:jc w:val="both"/>
        <w:rPr>
          <w:i/>
          <w:color w:val="000000" w:themeColor="text1"/>
          <w:lang w:val="uk-UA"/>
        </w:rPr>
      </w:pPr>
      <w:r w:rsidRPr="006224FC">
        <w:rPr>
          <w:b/>
          <w:i/>
          <w:color w:val="000000" w:themeColor="text1"/>
          <w:lang w:val="uk-UA"/>
        </w:rPr>
        <w:t>«</w:t>
      </w:r>
      <w:r w:rsidRPr="006224FC">
        <w:rPr>
          <w:i/>
          <w:color w:val="000000" w:themeColor="text1"/>
          <w:lang w:val="uk-UA"/>
        </w:rPr>
        <w:t>2.1.</w:t>
      </w:r>
      <w:r w:rsidRPr="006224FC">
        <w:rPr>
          <w:b/>
          <w:i/>
          <w:color w:val="000000" w:themeColor="text1"/>
          <w:lang w:val="uk-UA"/>
        </w:rPr>
        <w:t xml:space="preserve"> </w:t>
      </w:r>
      <w:r w:rsidRPr="006224FC">
        <w:rPr>
          <w:i/>
          <w:color w:val="000000" w:themeColor="text1"/>
          <w:lang w:val="uk-UA"/>
        </w:rPr>
        <w:t xml:space="preserve">Розгляд питань порядку денного Загальних зборів акціонерів має відбуватись приблизно згідно з таким регламентом:                                                                                                    </w:t>
      </w:r>
    </w:p>
    <w:p w:rsidR="00863985" w:rsidRPr="006224FC" w:rsidRDefault="00863985" w:rsidP="00863985">
      <w:pPr>
        <w:pStyle w:val="rvps2"/>
        <w:numPr>
          <w:ilvl w:val="0"/>
          <w:numId w:val="3"/>
        </w:numPr>
        <w:spacing w:before="0" w:beforeAutospacing="0" w:after="0" w:afterAutospacing="0"/>
        <w:jc w:val="both"/>
        <w:rPr>
          <w:b/>
          <w:i/>
          <w:color w:val="000000" w:themeColor="text1"/>
          <w:u w:val="single"/>
          <w:lang w:val="uk-UA"/>
        </w:rPr>
      </w:pPr>
      <w:r w:rsidRPr="006224FC">
        <w:rPr>
          <w:i/>
          <w:color w:val="000000" w:themeColor="text1"/>
          <w:lang w:val="uk-UA"/>
        </w:rPr>
        <w:t xml:space="preserve">основна доповідь – 15 хвилин;                                                                                                    </w:t>
      </w:r>
    </w:p>
    <w:p w:rsidR="00863985" w:rsidRPr="006224FC" w:rsidRDefault="00863985" w:rsidP="00863985">
      <w:pPr>
        <w:pStyle w:val="rvps2"/>
        <w:numPr>
          <w:ilvl w:val="0"/>
          <w:numId w:val="3"/>
        </w:numPr>
        <w:spacing w:before="0" w:beforeAutospacing="0" w:after="0" w:afterAutospacing="0"/>
        <w:jc w:val="both"/>
        <w:rPr>
          <w:b/>
          <w:i/>
          <w:color w:val="000000" w:themeColor="text1"/>
          <w:u w:val="single"/>
          <w:lang w:val="uk-UA"/>
        </w:rPr>
      </w:pPr>
      <w:r w:rsidRPr="006224FC">
        <w:rPr>
          <w:i/>
          <w:color w:val="000000" w:themeColor="text1"/>
          <w:lang w:val="uk-UA"/>
        </w:rPr>
        <w:t xml:space="preserve">співдоповідь – 10 хвилин;                                                                </w:t>
      </w:r>
    </w:p>
    <w:p w:rsidR="00863985" w:rsidRPr="00AE61D0" w:rsidRDefault="00863985" w:rsidP="00863985">
      <w:pPr>
        <w:pStyle w:val="rvps2"/>
        <w:numPr>
          <w:ilvl w:val="0"/>
          <w:numId w:val="3"/>
        </w:numPr>
        <w:spacing w:before="0" w:beforeAutospacing="0" w:after="0" w:afterAutospacing="0"/>
        <w:jc w:val="both"/>
        <w:rPr>
          <w:b/>
          <w:i/>
          <w:u w:val="single"/>
          <w:lang w:val="uk-UA"/>
        </w:rPr>
      </w:pPr>
      <w:r w:rsidRPr="00AE61D0">
        <w:rPr>
          <w:i/>
          <w:lang w:val="uk-UA"/>
        </w:rPr>
        <w:t xml:space="preserve">виступи в дебатах – 20 хвилин;                                                       </w:t>
      </w:r>
    </w:p>
    <w:p w:rsidR="00863985" w:rsidRPr="00AE61D0" w:rsidRDefault="00863985" w:rsidP="00863985">
      <w:pPr>
        <w:pStyle w:val="rvps2"/>
        <w:numPr>
          <w:ilvl w:val="0"/>
          <w:numId w:val="3"/>
        </w:numPr>
        <w:spacing w:before="0" w:beforeAutospacing="0" w:after="0" w:afterAutospacing="0"/>
        <w:jc w:val="both"/>
        <w:rPr>
          <w:b/>
          <w:i/>
          <w:u w:val="single"/>
          <w:lang w:val="uk-UA"/>
        </w:rPr>
      </w:pPr>
      <w:r w:rsidRPr="00AE61D0">
        <w:rPr>
          <w:i/>
          <w:lang w:val="uk-UA"/>
        </w:rPr>
        <w:t xml:space="preserve">відповіді на запитання – 30 хвилин.                                                                                                       </w:t>
      </w:r>
    </w:p>
    <w:p w:rsidR="008B67F0" w:rsidRDefault="00863985" w:rsidP="008B67F0">
      <w:pPr>
        <w:pStyle w:val="rvps2"/>
        <w:spacing w:before="0" w:beforeAutospacing="0" w:after="0" w:afterAutospacing="0"/>
        <w:ind w:left="-142" w:firstLine="1069"/>
        <w:jc w:val="both"/>
        <w:rPr>
          <w:i/>
          <w:lang w:val="uk-UA"/>
        </w:rPr>
      </w:pPr>
      <w:r w:rsidRPr="00AE61D0">
        <w:rPr>
          <w:i/>
          <w:lang w:val="uk-UA"/>
        </w:rPr>
        <w:t>Слово для доповіді, виступу на Загальних зборах акціонерів надається Головою               Загальних зборів акціонерів. Голова Загальних зборів може перервати виступ особи, яка під час виступу не дотримується зазначеного регламенту, та позбавити її слова.»</w:t>
      </w:r>
    </w:p>
    <w:p w:rsidR="008B67F0" w:rsidRDefault="008B67F0" w:rsidP="008B67F0">
      <w:pPr>
        <w:pStyle w:val="rvps2"/>
        <w:spacing w:before="0" w:beforeAutospacing="0" w:after="0" w:afterAutospacing="0"/>
        <w:ind w:left="-142" w:firstLine="1069"/>
        <w:jc w:val="both"/>
        <w:rPr>
          <w:i/>
          <w:lang w:val="uk-UA"/>
        </w:rPr>
      </w:pPr>
    </w:p>
    <w:p w:rsidR="00C34541" w:rsidRPr="006E6D9B" w:rsidRDefault="00C34541" w:rsidP="00C34541">
      <w:pPr>
        <w:pStyle w:val="a6"/>
        <w:numPr>
          <w:ilvl w:val="0"/>
          <w:numId w:val="2"/>
        </w:numPr>
        <w:ind w:left="-142" w:firstLine="851"/>
        <w:jc w:val="both"/>
        <w:rPr>
          <w:b/>
          <w:sz w:val="24"/>
          <w:szCs w:val="24"/>
          <w:lang w:val="uk-UA"/>
        </w:rPr>
      </w:pPr>
      <w:r w:rsidRPr="006E6D9B">
        <w:rPr>
          <w:b/>
          <w:sz w:val="24"/>
          <w:szCs w:val="24"/>
          <w:lang w:val="uk-UA"/>
        </w:rPr>
        <w:t xml:space="preserve">Про </w:t>
      </w:r>
      <w:r>
        <w:rPr>
          <w:b/>
          <w:sz w:val="24"/>
          <w:szCs w:val="24"/>
          <w:lang w:val="uk-UA"/>
        </w:rPr>
        <w:t xml:space="preserve">надання згоди на вчинення або </w:t>
      </w:r>
      <w:r w:rsidRPr="006E6D9B">
        <w:rPr>
          <w:b/>
          <w:sz w:val="24"/>
          <w:szCs w:val="24"/>
          <w:lang w:val="uk-UA"/>
        </w:rPr>
        <w:t>схвалення</w:t>
      </w:r>
      <w:r>
        <w:rPr>
          <w:b/>
          <w:sz w:val="24"/>
          <w:szCs w:val="24"/>
          <w:lang w:val="uk-UA"/>
        </w:rPr>
        <w:t xml:space="preserve"> вчинення</w:t>
      </w:r>
      <w:r w:rsidRPr="006E6D9B">
        <w:rPr>
          <w:b/>
          <w:sz w:val="24"/>
          <w:szCs w:val="24"/>
          <w:lang w:val="uk-UA"/>
        </w:rPr>
        <w:t xml:space="preserve"> </w:t>
      </w:r>
      <w:r>
        <w:rPr>
          <w:b/>
          <w:sz w:val="24"/>
          <w:szCs w:val="24"/>
          <w:lang w:val="uk-UA"/>
        </w:rPr>
        <w:t>значного правочину</w:t>
      </w:r>
      <w:r w:rsidRPr="006E6D9B">
        <w:rPr>
          <w:b/>
          <w:sz w:val="24"/>
          <w:szCs w:val="24"/>
          <w:lang w:val="uk-UA"/>
        </w:rPr>
        <w:t xml:space="preserve"> щодо відкриття відновлювальної відкличної кредитної лінії </w:t>
      </w:r>
      <w:r>
        <w:rPr>
          <w:b/>
          <w:sz w:val="24"/>
          <w:szCs w:val="24"/>
          <w:lang w:val="uk-UA"/>
        </w:rPr>
        <w:t xml:space="preserve">ТОВ </w:t>
      </w:r>
      <w:r w:rsidRPr="006E6D9B">
        <w:rPr>
          <w:b/>
          <w:sz w:val="24"/>
          <w:szCs w:val="24"/>
          <w:lang w:val="uk-UA"/>
        </w:rPr>
        <w:t>«СМАРТЛЕНД»</w:t>
      </w:r>
      <w:r>
        <w:rPr>
          <w:b/>
          <w:sz w:val="24"/>
          <w:szCs w:val="24"/>
          <w:lang w:val="uk-UA"/>
        </w:rPr>
        <w:t xml:space="preserve"> </w:t>
      </w:r>
      <w:r w:rsidRPr="00262910">
        <w:rPr>
          <w:b/>
          <w:sz w:val="24"/>
          <w:szCs w:val="24"/>
          <w:lang w:val="uk-UA"/>
        </w:rPr>
        <w:t>та отримання забезпечення у вигляді майнових прав на грошові кошти майнового поручителя ТОВ «ГАЗ КОМ ТРЕЙД».</w:t>
      </w:r>
    </w:p>
    <w:p w:rsidR="00C34541" w:rsidRPr="006E6D9B" w:rsidRDefault="00C34541" w:rsidP="00C34541">
      <w:pPr>
        <w:pStyle w:val="a6"/>
        <w:ind w:left="1068"/>
        <w:jc w:val="both"/>
        <w:rPr>
          <w:b/>
          <w:sz w:val="24"/>
          <w:szCs w:val="24"/>
          <w:lang w:val="uk-UA"/>
        </w:rPr>
      </w:pPr>
    </w:p>
    <w:p w:rsidR="00C34541" w:rsidRPr="00C34541" w:rsidRDefault="00C34541" w:rsidP="00C34541">
      <w:pPr>
        <w:spacing w:after="0"/>
        <w:ind w:left="851"/>
        <w:rPr>
          <w:rFonts w:ascii="Times New Roman" w:hAnsi="Times New Roman" w:cs="Times New Roman"/>
          <w:b/>
          <w:i/>
          <w:sz w:val="24"/>
          <w:szCs w:val="24"/>
          <w:u w:val="single"/>
          <w:lang w:val="uk-UA"/>
        </w:rPr>
      </w:pPr>
      <w:proofErr w:type="spellStart"/>
      <w:r w:rsidRPr="00C34541">
        <w:rPr>
          <w:rFonts w:ascii="Times New Roman" w:hAnsi="Times New Roman" w:cs="Times New Roman"/>
          <w:b/>
          <w:i/>
          <w:sz w:val="24"/>
          <w:szCs w:val="24"/>
          <w:u w:val="single"/>
          <w:lang w:val="uk-UA"/>
        </w:rPr>
        <w:t>Проєкт</w:t>
      </w:r>
      <w:proofErr w:type="spellEnd"/>
      <w:r w:rsidRPr="00C34541">
        <w:rPr>
          <w:rFonts w:ascii="Times New Roman" w:hAnsi="Times New Roman" w:cs="Times New Roman"/>
          <w:b/>
          <w:i/>
          <w:sz w:val="24"/>
          <w:szCs w:val="24"/>
          <w:u w:val="single"/>
          <w:lang w:val="uk-UA"/>
        </w:rPr>
        <w:t xml:space="preserve"> рішення № 1:</w:t>
      </w:r>
    </w:p>
    <w:p w:rsidR="00C34541" w:rsidRPr="00C34541" w:rsidRDefault="00C34541" w:rsidP="00C34541">
      <w:pPr>
        <w:numPr>
          <w:ilvl w:val="0"/>
          <w:numId w:val="8"/>
        </w:numPr>
        <w:tabs>
          <w:tab w:val="left" w:pos="426"/>
        </w:tabs>
        <w:spacing w:after="0" w:line="240" w:lineRule="auto"/>
        <w:ind w:left="0" w:firstLine="567"/>
        <w:jc w:val="both"/>
        <w:rPr>
          <w:rFonts w:ascii="Times New Roman" w:hAnsi="Times New Roman" w:cs="Times New Roman"/>
          <w:bCs/>
          <w:i/>
          <w:color w:val="000000"/>
          <w:sz w:val="24"/>
          <w:szCs w:val="24"/>
          <w:lang w:val="uk-UA"/>
        </w:rPr>
      </w:pPr>
      <w:r w:rsidRPr="00C34541">
        <w:rPr>
          <w:rFonts w:ascii="Times New Roman" w:hAnsi="Times New Roman" w:cs="Times New Roman"/>
          <w:bCs/>
          <w:i/>
          <w:color w:val="000000"/>
          <w:sz w:val="24"/>
          <w:szCs w:val="24"/>
          <w:lang w:val="uk-UA"/>
        </w:rPr>
        <w:t xml:space="preserve">Надати згоду на вчинення Банком значного правочину </w:t>
      </w:r>
      <w:r w:rsidRPr="00C34541">
        <w:rPr>
          <w:rFonts w:ascii="Times New Roman" w:hAnsi="Times New Roman" w:cs="Times New Roman"/>
          <w:i/>
          <w:sz w:val="24"/>
          <w:szCs w:val="24"/>
          <w:lang w:val="uk-UA"/>
        </w:rPr>
        <w:t>щодо відкриття відновлювальної відкличної кредитної лінії ТОВ «СМАРТЛЕНД» (ідентифікаційний код 38767326) та отримання забезпечення у вигляді майнових прав на грошові кошти майнового поручителя ТОВ «ГАЗ КОМ ТРЕЙД» (ідентифікаційний код 41931047) на умовах згідно Додатку 1 до цього Протоколу, на загальну суму значного правочину</w:t>
      </w:r>
      <w:r w:rsidR="00A7200B">
        <w:rPr>
          <w:rFonts w:ascii="Times New Roman" w:hAnsi="Times New Roman" w:cs="Times New Roman"/>
          <w:i/>
          <w:sz w:val="24"/>
          <w:szCs w:val="24"/>
          <w:lang w:val="uk-UA"/>
        </w:rPr>
        <w:t>, яка перевищує</w:t>
      </w:r>
      <w:r w:rsidRPr="00C34541">
        <w:rPr>
          <w:rFonts w:ascii="Times New Roman" w:hAnsi="Times New Roman" w:cs="Times New Roman"/>
          <w:i/>
          <w:sz w:val="24"/>
          <w:szCs w:val="24"/>
          <w:lang w:val="uk-UA"/>
        </w:rPr>
        <w:t xml:space="preserve"> 50% вартості активів Банку за даними останньої річної фінансової звітності.</w:t>
      </w:r>
    </w:p>
    <w:p w:rsidR="00C34541" w:rsidRPr="00C34541" w:rsidRDefault="00C34541" w:rsidP="00C34541">
      <w:pPr>
        <w:numPr>
          <w:ilvl w:val="0"/>
          <w:numId w:val="8"/>
        </w:numPr>
        <w:tabs>
          <w:tab w:val="left" w:pos="426"/>
          <w:tab w:val="left" w:pos="993"/>
        </w:tabs>
        <w:spacing w:after="0" w:line="240" w:lineRule="auto"/>
        <w:ind w:left="0" w:firstLine="567"/>
        <w:jc w:val="both"/>
        <w:rPr>
          <w:rFonts w:ascii="Times New Roman" w:hAnsi="Times New Roman" w:cs="Times New Roman"/>
          <w:bCs/>
          <w:i/>
          <w:color w:val="000000"/>
          <w:sz w:val="24"/>
          <w:szCs w:val="24"/>
          <w:lang w:val="uk-UA"/>
        </w:rPr>
      </w:pPr>
      <w:r w:rsidRPr="00C34541">
        <w:rPr>
          <w:rFonts w:ascii="Times New Roman" w:hAnsi="Times New Roman" w:cs="Times New Roman"/>
          <w:bCs/>
          <w:i/>
          <w:color w:val="000000"/>
          <w:sz w:val="24"/>
          <w:szCs w:val="24"/>
          <w:lang w:val="uk-UA"/>
        </w:rPr>
        <w:t xml:space="preserve">Надати повноваження Голові Правління Котляревській Оксані Володимирівні та  Операційному директору Третяк Вікторії Павлівні, діючим окремо один від одного, на укладення кредитного договору, додаткових договорів до вказаного договору, договорів застави, поруки та інших договорів пов‘язаних з даним правочином. </w:t>
      </w:r>
    </w:p>
    <w:p w:rsidR="00C34541" w:rsidRPr="00C34541" w:rsidRDefault="00C34541" w:rsidP="00C34541">
      <w:pPr>
        <w:spacing w:after="0"/>
        <w:ind w:left="851"/>
        <w:rPr>
          <w:rFonts w:ascii="Times New Roman" w:hAnsi="Times New Roman" w:cs="Times New Roman"/>
          <w:b/>
          <w:i/>
          <w:sz w:val="24"/>
          <w:szCs w:val="24"/>
          <w:u w:val="single"/>
          <w:lang w:val="uk-UA"/>
        </w:rPr>
      </w:pPr>
    </w:p>
    <w:p w:rsidR="00C34541" w:rsidRPr="00C34541" w:rsidRDefault="00C34541" w:rsidP="00C34541">
      <w:pPr>
        <w:spacing w:after="0"/>
        <w:ind w:firstLine="851"/>
        <w:rPr>
          <w:rFonts w:ascii="Times New Roman" w:hAnsi="Times New Roman" w:cs="Times New Roman"/>
          <w:b/>
          <w:i/>
          <w:sz w:val="24"/>
          <w:szCs w:val="24"/>
          <w:u w:val="single"/>
          <w:lang w:val="uk-UA"/>
        </w:rPr>
      </w:pPr>
      <w:proofErr w:type="spellStart"/>
      <w:r w:rsidRPr="00C34541">
        <w:rPr>
          <w:rFonts w:ascii="Times New Roman" w:hAnsi="Times New Roman" w:cs="Times New Roman"/>
          <w:b/>
          <w:i/>
          <w:sz w:val="24"/>
          <w:szCs w:val="24"/>
          <w:u w:val="single"/>
          <w:lang w:val="uk-UA"/>
        </w:rPr>
        <w:t>Проєкт</w:t>
      </w:r>
      <w:proofErr w:type="spellEnd"/>
      <w:r w:rsidRPr="00C34541">
        <w:rPr>
          <w:rFonts w:ascii="Times New Roman" w:hAnsi="Times New Roman" w:cs="Times New Roman"/>
          <w:b/>
          <w:i/>
          <w:sz w:val="24"/>
          <w:szCs w:val="24"/>
          <w:u w:val="single"/>
          <w:lang w:val="uk-UA"/>
        </w:rPr>
        <w:t xml:space="preserve"> рішення № 2:</w:t>
      </w:r>
    </w:p>
    <w:p w:rsidR="00C34541" w:rsidRPr="00C34541" w:rsidRDefault="00C34541" w:rsidP="00C34541">
      <w:pPr>
        <w:numPr>
          <w:ilvl w:val="0"/>
          <w:numId w:val="9"/>
        </w:numPr>
        <w:tabs>
          <w:tab w:val="left" w:pos="426"/>
        </w:tabs>
        <w:spacing w:after="0" w:line="240" w:lineRule="auto"/>
        <w:ind w:left="0" w:firstLine="851"/>
        <w:jc w:val="both"/>
        <w:rPr>
          <w:rFonts w:ascii="Times New Roman" w:hAnsi="Times New Roman" w:cs="Times New Roman"/>
          <w:bCs/>
          <w:i/>
          <w:color w:val="000000"/>
          <w:sz w:val="24"/>
          <w:szCs w:val="24"/>
          <w:lang w:val="uk-UA"/>
        </w:rPr>
      </w:pPr>
      <w:r w:rsidRPr="00C34541">
        <w:rPr>
          <w:rFonts w:ascii="Times New Roman" w:hAnsi="Times New Roman" w:cs="Times New Roman"/>
          <w:bCs/>
          <w:i/>
          <w:color w:val="000000"/>
          <w:sz w:val="24"/>
          <w:szCs w:val="24"/>
          <w:lang w:val="uk-UA"/>
        </w:rPr>
        <w:t xml:space="preserve">Схвалити вчинення Банком значного правочину </w:t>
      </w:r>
      <w:r w:rsidRPr="00C34541">
        <w:rPr>
          <w:rFonts w:ascii="Times New Roman" w:hAnsi="Times New Roman" w:cs="Times New Roman"/>
          <w:i/>
          <w:sz w:val="24"/>
          <w:szCs w:val="24"/>
          <w:lang w:val="uk-UA"/>
        </w:rPr>
        <w:t>щодо відкриття відновлювальної відкличної кредитної лінії ТОВ «СМАРТЛЕНД» (ідентифікаційний код 38767326) та отримання забезпечення у вигляді майнових прав на грошові кошти майнового поручителя ТОВ «ГАЗ КОМ ТРЕЙД» (ідентифікаційний код 41931047) на умовах згідно Додатку 1 до цього Протоколу, на загал</w:t>
      </w:r>
      <w:r w:rsidR="00A7200B">
        <w:rPr>
          <w:rFonts w:ascii="Times New Roman" w:hAnsi="Times New Roman" w:cs="Times New Roman"/>
          <w:i/>
          <w:sz w:val="24"/>
          <w:szCs w:val="24"/>
          <w:lang w:val="uk-UA"/>
        </w:rPr>
        <w:t>ьну суму, яка перевищує</w:t>
      </w:r>
      <w:r w:rsidRPr="00C34541">
        <w:rPr>
          <w:rFonts w:ascii="Times New Roman" w:hAnsi="Times New Roman" w:cs="Times New Roman"/>
          <w:i/>
          <w:sz w:val="24"/>
          <w:szCs w:val="24"/>
          <w:lang w:val="uk-UA"/>
        </w:rPr>
        <w:t xml:space="preserve"> 50% вартості активів Банку за даними останньої річної фінансової звітності.</w:t>
      </w:r>
    </w:p>
    <w:p w:rsidR="00C34541" w:rsidRPr="00C34541" w:rsidRDefault="00C34541" w:rsidP="00C34541">
      <w:pPr>
        <w:numPr>
          <w:ilvl w:val="0"/>
          <w:numId w:val="9"/>
        </w:numPr>
        <w:tabs>
          <w:tab w:val="left" w:pos="426"/>
        </w:tabs>
        <w:spacing w:after="0" w:line="240" w:lineRule="auto"/>
        <w:ind w:left="0" w:firstLine="851"/>
        <w:jc w:val="both"/>
        <w:rPr>
          <w:rFonts w:ascii="Times New Roman" w:hAnsi="Times New Roman" w:cs="Times New Roman"/>
          <w:bCs/>
          <w:i/>
          <w:color w:val="000000"/>
          <w:sz w:val="24"/>
          <w:szCs w:val="24"/>
          <w:lang w:val="uk-UA"/>
        </w:rPr>
      </w:pPr>
      <w:r w:rsidRPr="00C34541">
        <w:rPr>
          <w:rFonts w:ascii="Times New Roman" w:hAnsi="Times New Roman" w:cs="Times New Roman"/>
          <w:bCs/>
          <w:i/>
          <w:color w:val="000000"/>
          <w:sz w:val="24"/>
          <w:szCs w:val="24"/>
          <w:lang w:val="uk-UA"/>
        </w:rPr>
        <w:t xml:space="preserve">Надати повноваження Голові Правління Котляревській Оксані Володимирівні та Операційному директору Третяк Вікторії Павлівні, діючим окремо один від одного, на укладення кредитного договору, додаткових договорів до вказаного договору, договорів застави, поруки та інших договорів пов‘язаних з даним правочином. </w:t>
      </w:r>
    </w:p>
    <w:p w:rsidR="0053163E" w:rsidRPr="00841776" w:rsidRDefault="0053163E" w:rsidP="002E7319">
      <w:pPr>
        <w:pStyle w:val="rvps2"/>
        <w:spacing w:before="0" w:beforeAutospacing="0" w:after="0" w:afterAutospacing="0"/>
        <w:jc w:val="both"/>
        <w:rPr>
          <w:b/>
        </w:rPr>
      </w:pPr>
    </w:p>
    <w:p w:rsidR="00863985" w:rsidRPr="007D728D" w:rsidRDefault="00863985" w:rsidP="00863985">
      <w:pPr>
        <w:pStyle w:val="rvps2"/>
        <w:spacing w:before="0" w:beforeAutospacing="0" w:after="0" w:afterAutospacing="0"/>
        <w:ind w:firstLine="708"/>
        <w:jc w:val="both"/>
        <w:rPr>
          <w:b/>
          <w:lang w:val="uk-UA"/>
        </w:rPr>
      </w:pPr>
      <w:r w:rsidRPr="007D728D">
        <w:rPr>
          <w:b/>
          <w:lang w:val="uk-UA"/>
        </w:rPr>
        <w:t>Адреса власного веб-сайту, на якому розміщена інфо</w:t>
      </w:r>
      <w:r w:rsidR="009D12AC">
        <w:rPr>
          <w:b/>
          <w:lang w:val="uk-UA"/>
        </w:rPr>
        <w:t xml:space="preserve">рмація з </w:t>
      </w:r>
      <w:proofErr w:type="spellStart"/>
      <w:r w:rsidR="009D12AC">
        <w:rPr>
          <w:b/>
          <w:lang w:val="uk-UA"/>
        </w:rPr>
        <w:t>проє</w:t>
      </w:r>
      <w:r w:rsidRPr="007D728D">
        <w:rPr>
          <w:b/>
          <w:lang w:val="uk-UA"/>
        </w:rPr>
        <w:t>ктом</w:t>
      </w:r>
      <w:proofErr w:type="spellEnd"/>
      <w:r w:rsidRPr="007D728D">
        <w:rPr>
          <w:b/>
          <w:lang w:val="uk-UA"/>
        </w:rPr>
        <w:t xml:space="preserve"> рішень щодо кож</w:t>
      </w:r>
      <w:r w:rsidR="004A3B04">
        <w:rPr>
          <w:b/>
          <w:lang w:val="uk-UA"/>
        </w:rPr>
        <w:t xml:space="preserve">ного з питань, включених до </w:t>
      </w:r>
      <w:r w:rsidRPr="007D728D">
        <w:rPr>
          <w:b/>
          <w:lang w:val="uk-UA"/>
        </w:rPr>
        <w:t xml:space="preserve">порядку денного, </w:t>
      </w:r>
      <w:r w:rsidRPr="007D728D">
        <w:rPr>
          <w:rStyle w:val="rvts0"/>
          <w:b/>
          <w:sz w:val="22"/>
          <w:szCs w:val="22"/>
          <w:lang w:val="uk-UA"/>
        </w:rPr>
        <w:t xml:space="preserve">а також інформація, </w:t>
      </w:r>
      <w:r w:rsidRPr="00F26DF8">
        <w:rPr>
          <w:rStyle w:val="rvts0"/>
          <w:b/>
          <w:lang w:val="uk-UA"/>
        </w:rPr>
        <w:t>зазначена в частині четвертій статті 35 Закону України «Про акціонерні товариства»</w:t>
      </w:r>
      <w:r w:rsidRPr="00F26DF8">
        <w:rPr>
          <w:b/>
          <w:lang w:val="uk-UA"/>
        </w:rPr>
        <w:t xml:space="preserve">: </w:t>
      </w:r>
      <w:hyperlink r:id="rId5" w:history="1">
        <w:r w:rsidRPr="00F26DF8">
          <w:rPr>
            <w:rStyle w:val="a3"/>
            <w:b/>
            <w:lang w:val="uk-UA"/>
          </w:rPr>
          <w:t>https://rwsbank.com.ua/</w:t>
        </w:r>
      </w:hyperlink>
      <w:r w:rsidRPr="00F26DF8">
        <w:rPr>
          <w:b/>
          <w:lang w:val="uk-UA"/>
        </w:rPr>
        <w:t>.</w:t>
      </w:r>
      <w:r w:rsidRPr="007D728D">
        <w:rPr>
          <w:b/>
          <w:lang w:val="uk-UA"/>
        </w:rPr>
        <w:t xml:space="preserve"> </w:t>
      </w:r>
    </w:p>
    <w:p w:rsidR="00863985" w:rsidRDefault="00863985" w:rsidP="00863985">
      <w:pPr>
        <w:pStyle w:val="rvps2"/>
        <w:spacing w:before="0" w:beforeAutospacing="0" w:after="0" w:afterAutospacing="0"/>
        <w:ind w:firstLine="709"/>
        <w:jc w:val="both"/>
        <w:rPr>
          <w:b/>
          <w:lang w:val="uk-UA"/>
        </w:rPr>
      </w:pPr>
    </w:p>
    <w:p w:rsidR="00863985" w:rsidRDefault="00863985" w:rsidP="00863985">
      <w:pPr>
        <w:pStyle w:val="rvps2"/>
        <w:spacing w:before="0" w:beforeAutospacing="0" w:after="0" w:afterAutospacing="0"/>
        <w:ind w:firstLine="709"/>
        <w:jc w:val="both"/>
        <w:rPr>
          <w:rStyle w:val="rvts0"/>
          <w:b/>
          <w:lang w:val="uk-UA"/>
        </w:rPr>
      </w:pPr>
      <w:r w:rsidRPr="00CF7556">
        <w:rPr>
          <w:b/>
          <w:lang w:val="uk-UA"/>
        </w:rPr>
        <w:t>І</w:t>
      </w:r>
      <w:r>
        <w:rPr>
          <w:rStyle w:val="rvts0"/>
          <w:b/>
          <w:lang w:val="uk-UA"/>
        </w:rPr>
        <w:t>нформація</w:t>
      </w:r>
      <w:r w:rsidRPr="00CF7556">
        <w:rPr>
          <w:rStyle w:val="rvts0"/>
          <w:b/>
          <w:lang w:val="uk-UA"/>
        </w:rPr>
        <w:t xml:space="preserve">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r>
        <w:rPr>
          <w:rStyle w:val="rvts0"/>
          <w:b/>
          <w:lang w:val="uk-UA"/>
        </w:rPr>
        <w:t>:</w:t>
      </w:r>
    </w:p>
    <w:p w:rsidR="00863985" w:rsidRDefault="002E7319" w:rsidP="00863985">
      <w:pPr>
        <w:pStyle w:val="rvps2"/>
        <w:spacing w:before="0" w:beforeAutospacing="0" w:after="0" w:afterAutospacing="0"/>
        <w:ind w:firstLine="708"/>
        <w:jc w:val="both"/>
        <w:rPr>
          <w:rStyle w:val="rvts0"/>
          <w:lang w:val="uk-UA"/>
        </w:rPr>
      </w:pPr>
      <w:r>
        <w:rPr>
          <w:rStyle w:val="rvts0"/>
          <w:lang w:val="uk-UA"/>
        </w:rPr>
        <w:t>Станом на 25 сер</w:t>
      </w:r>
      <w:r w:rsidR="007D728D">
        <w:rPr>
          <w:rStyle w:val="rvts0"/>
          <w:lang w:val="uk-UA"/>
        </w:rPr>
        <w:t>пня</w:t>
      </w:r>
      <w:r w:rsidR="00863985">
        <w:rPr>
          <w:rStyle w:val="rvts0"/>
          <w:lang w:val="uk-UA"/>
        </w:rPr>
        <w:t xml:space="preserve"> 2020 року</w:t>
      </w:r>
      <w:r w:rsidR="00863985" w:rsidRPr="005E0D31">
        <w:rPr>
          <w:rStyle w:val="rvts0"/>
          <w:lang w:val="uk-UA"/>
        </w:rPr>
        <w:t xml:space="preserve"> </w:t>
      </w:r>
      <w:r w:rsidR="00863985">
        <w:rPr>
          <w:rStyle w:val="rvts0"/>
          <w:lang w:val="uk-UA"/>
        </w:rPr>
        <w:t xml:space="preserve">(дата складання переліку осіб, яким надсилається Повідомлення про проведення позачергових Загальних зборів акціонерів АКЦІОНЕРНОГО ТОВАРИСТВА «РВС БАНК», що скликаються на </w:t>
      </w:r>
      <w:r w:rsidR="007D728D">
        <w:rPr>
          <w:rStyle w:val="rvts0"/>
          <w:lang w:val="uk-UA"/>
        </w:rPr>
        <w:t>1</w:t>
      </w:r>
      <w:r>
        <w:rPr>
          <w:rStyle w:val="rvts0"/>
          <w:lang w:val="uk-UA"/>
        </w:rPr>
        <w:t>0 верес</w:t>
      </w:r>
      <w:r w:rsidR="007D728D">
        <w:rPr>
          <w:rStyle w:val="rvts0"/>
          <w:lang w:val="uk-UA"/>
        </w:rPr>
        <w:t>ня</w:t>
      </w:r>
      <w:r w:rsidR="00863985" w:rsidRPr="00D2220B">
        <w:rPr>
          <w:rStyle w:val="rvts0"/>
          <w:lang w:val="uk-UA"/>
        </w:rPr>
        <w:t xml:space="preserve"> 2020 року</w:t>
      </w:r>
      <w:r w:rsidR="00863985">
        <w:rPr>
          <w:rStyle w:val="rvts0"/>
          <w:lang w:val="uk-UA"/>
        </w:rPr>
        <w:t>):</w:t>
      </w:r>
    </w:p>
    <w:p w:rsidR="00863985" w:rsidRDefault="00863985" w:rsidP="00863985">
      <w:pPr>
        <w:pStyle w:val="rvps2"/>
        <w:spacing w:before="0" w:beforeAutospacing="0" w:after="0" w:afterAutospacing="0"/>
        <w:ind w:firstLine="709"/>
        <w:jc w:val="both"/>
        <w:rPr>
          <w:rStyle w:val="rvts0"/>
          <w:lang w:val="uk-UA"/>
        </w:rPr>
      </w:pPr>
      <w:r>
        <w:rPr>
          <w:rStyle w:val="rvts0"/>
          <w:lang w:val="uk-UA"/>
        </w:rPr>
        <w:lastRenderedPageBreak/>
        <w:t xml:space="preserve">- загальна кількість акцій - </w:t>
      </w:r>
      <w:r w:rsidRPr="002635E8">
        <w:rPr>
          <w:color w:val="000000"/>
          <w:lang w:val="uk-UA"/>
        </w:rPr>
        <w:t>12 152 250 (дванадцять мільйонів сто п`ятдесят дві тисячі двісті п`ятдесят) штук</w:t>
      </w:r>
      <w:r>
        <w:rPr>
          <w:rStyle w:val="rvts0"/>
          <w:lang w:val="uk-UA"/>
        </w:rPr>
        <w:t xml:space="preserve">; </w:t>
      </w:r>
    </w:p>
    <w:p w:rsidR="00863985" w:rsidRDefault="00863985" w:rsidP="00863985">
      <w:pPr>
        <w:pStyle w:val="rvps2"/>
        <w:spacing w:before="0" w:beforeAutospacing="0" w:after="0" w:afterAutospacing="0"/>
        <w:ind w:firstLine="709"/>
        <w:jc w:val="both"/>
        <w:rPr>
          <w:color w:val="000000"/>
          <w:lang w:val="uk-UA"/>
        </w:rPr>
      </w:pPr>
      <w:r>
        <w:rPr>
          <w:rStyle w:val="rvts0"/>
          <w:lang w:val="uk-UA"/>
        </w:rPr>
        <w:t xml:space="preserve">- загальна кількість голосуючих акцій - </w:t>
      </w:r>
      <w:r w:rsidRPr="002635E8">
        <w:rPr>
          <w:color w:val="000000"/>
          <w:lang w:val="uk-UA"/>
        </w:rPr>
        <w:t>12 152 250 (дванадцять мільйонів сто п`ятдесят дві тисячі двісті п`ятдесят) штук</w:t>
      </w:r>
      <w:r>
        <w:rPr>
          <w:color w:val="000000"/>
          <w:lang w:val="uk-UA"/>
        </w:rPr>
        <w:t>.</w:t>
      </w:r>
    </w:p>
    <w:p w:rsidR="00863985" w:rsidRPr="00587C32" w:rsidRDefault="00863985" w:rsidP="00863985">
      <w:pPr>
        <w:pStyle w:val="rvps2"/>
        <w:spacing w:before="0" w:beforeAutospacing="0" w:after="0" w:afterAutospacing="0"/>
        <w:ind w:firstLine="709"/>
        <w:jc w:val="both"/>
        <w:rPr>
          <w:lang w:val="uk-UA"/>
        </w:rPr>
      </w:pPr>
      <w:r>
        <w:rPr>
          <w:color w:val="000000"/>
          <w:lang w:val="uk-UA"/>
        </w:rPr>
        <w:t>Статутний капітал АТ «РВС БАНК» представлений одним типом акцій – прості.</w:t>
      </w:r>
      <w:bookmarkStart w:id="7" w:name="n473"/>
      <w:bookmarkStart w:id="8" w:name="n474"/>
      <w:bookmarkEnd w:id="7"/>
      <w:bookmarkEnd w:id="8"/>
    </w:p>
    <w:p w:rsidR="00863985" w:rsidRPr="007D728D" w:rsidRDefault="00863985" w:rsidP="007D728D">
      <w:pPr>
        <w:pStyle w:val="rvps2"/>
        <w:spacing w:before="0" w:beforeAutospacing="0" w:after="0" w:afterAutospacing="0"/>
        <w:ind w:firstLine="708"/>
        <w:jc w:val="both"/>
        <w:rPr>
          <w:b/>
          <w:lang w:val="uk-UA"/>
        </w:rPr>
      </w:pPr>
    </w:p>
    <w:p w:rsidR="00863985" w:rsidRPr="007D728D" w:rsidRDefault="00863985" w:rsidP="007D728D">
      <w:pPr>
        <w:pStyle w:val="rvps2"/>
        <w:spacing w:before="0" w:beforeAutospacing="0" w:after="0" w:afterAutospacing="0"/>
        <w:ind w:firstLine="708"/>
        <w:jc w:val="both"/>
        <w:rPr>
          <w:b/>
          <w:lang w:val="uk-UA"/>
        </w:rPr>
      </w:pPr>
      <w:r w:rsidRPr="007D728D">
        <w:rPr>
          <w:b/>
          <w:lang w:val="uk-UA"/>
        </w:rPr>
        <w:t>Порядок ознайомлення акціонерів з матеріалами, з якими вони можуть ознайомитися під час підготовки до Загальних зборів:</w:t>
      </w:r>
    </w:p>
    <w:p w:rsidR="00863985" w:rsidRPr="007D728D" w:rsidRDefault="00863985" w:rsidP="007D728D">
      <w:pPr>
        <w:pStyle w:val="rvps2"/>
        <w:spacing w:before="0" w:beforeAutospacing="0" w:after="0" w:afterAutospacing="0"/>
        <w:ind w:firstLine="709"/>
        <w:jc w:val="both"/>
        <w:rPr>
          <w:lang w:val="uk-UA"/>
        </w:rPr>
      </w:pPr>
      <w:r w:rsidRPr="007D728D">
        <w:rPr>
          <w:lang w:val="uk-UA"/>
        </w:rPr>
        <w:t>Від дати надіслання Повідомлення про</w:t>
      </w:r>
      <w:r w:rsidR="002E7319">
        <w:rPr>
          <w:lang w:val="uk-UA"/>
        </w:rPr>
        <w:t xml:space="preserve"> проведення Загальних зборів (25 сер</w:t>
      </w:r>
      <w:r w:rsidR="007D728D">
        <w:rPr>
          <w:lang w:val="uk-UA"/>
        </w:rPr>
        <w:t>пня</w:t>
      </w:r>
      <w:r w:rsidRPr="007D728D">
        <w:rPr>
          <w:lang w:val="uk-UA"/>
        </w:rPr>
        <w:t xml:space="preserve"> 2020 року) до дати</w:t>
      </w:r>
      <w:r w:rsidR="005C063F">
        <w:rPr>
          <w:lang w:val="uk-UA"/>
        </w:rPr>
        <w:t xml:space="preserve"> проведення Загальних зборів (</w:t>
      </w:r>
      <w:r w:rsidR="007D728D">
        <w:rPr>
          <w:lang w:val="uk-UA"/>
        </w:rPr>
        <w:t>1</w:t>
      </w:r>
      <w:r w:rsidR="005C063F">
        <w:rPr>
          <w:lang w:val="uk-UA"/>
        </w:rPr>
        <w:t>0 вересня</w:t>
      </w:r>
      <w:r w:rsidRPr="007D728D">
        <w:rPr>
          <w:lang w:val="uk-UA"/>
        </w:rPr>
        <w:t xml:space="preserve"> 2020 року) Банк надає акціонерам можливість ознайомитися з документами, необхідними для прийняття рішень з питань порядку денного, за місцезнаходженням Банку: м. Київ, вулиця </w:t>
      </w:r>
      <w:proofErr w:type="spellStart"/>
      <w:r w:rsidRPr="007D728D">
        <w:rPr>
          <w:lang w:val="uk-UA"/>
        </w:rPr>
        <w:t>Введенська</w:t>
      </w:r>
      <w:proofErr w:type="spellEnd"/>
      <w:r w:rsidRPr="007D728D">
        <w:rPr>
          <w:lang w:val="uk-UA"/>
        </w:rPr>
        <w:t xml:space="preserve">, будинок 29/58, в робочі дні, робочий час з 09 години 00 хвилин до 18 годин 00 хвилин, кімната №1, а в день </w:t>
      </w:r>
      <w:r w:rsidR="005C063F">
        <w:rPr>
          <w:lang w:val="uk-UA"/>
        </w:rPr>
        <w:t xml:space="preserve">проведення Загальних зборів – </w:t>
      </w:r>
      <w:r w:rsidR="007D728D">
        <w:rPr>
          <w:lang w:val="uk-UA"/>
        </w:rPr>
        <w:t>1</w:t>
      </w:r>
      <w:r w:rsidR="005C063F">
        <w:rPr>
          <w:lang w:val="uk-UA"/>
        </w:rPr>
        <w:t>0 верес</w:t>
      </w:r>
      <w:r w:rsidR="007D728D">
        <w:rPr>
          <w:lang w:val="uk-UA"/>
        </w:rPr>
        <w:t>ня</w:t>
      </w:r>
      <w:r w:rsidRPr="007D728D">
        <w:rPr>
          <w:lang w:val="uk-UA"/>
        </w:rPr>
        <w:t xml:space="preserve"> 2020 року, також у місці їх проведення: м. Київ, вулиця </w:t>
      </w:r>
      <w:proofErr w:type="spellStart"/>
      <w:r w:rsidRPr="007D728D">
        <w:rPr>
          <w:lang w:val="uk-UA"/>
        </w:rPr>
        <w:t>Введенська</w:t>
      </w:r>
      <w:proofErr w:type="spellEnd"/>
      <w:r w:rsidRPr="007D728D">
        <w:rPr>
          <w:lang w:val="uk-UA"/>
        </w:rPr>
        <w:t xml:space="preserve">, будинок 29/58. Відповідальна особа за ознайомлення акціонерів з матеріалами, необхідними для прийняття рішень з питань порядку </w:t>
      </w:r>
      <w:r w:rsidR="007D728D">
        <w:rPr>
          <w:lang w:val="uk-UA"/>
        </w:rPr>
        <w:t>денного – Корпоративний секретар</w:t>
      </w:r>
      <w:r w:rsidRPr="007D728D">
        <w:rPr>
          <w:lang w:val="uk-UA"/>
        </w:rPr>
        <w:t xml:space="preserve"> АТ «РВС </w:t>
      </w:r>
      <w:r w:rsidR="007D728D">
        <w:rPr>
          <w:lang w:val="uk-UA"/>
        </w:rPr>
        <w:t>БАНК» Швець Юрій Іванович</w:t>
      </w:r>
      <w:r w:rsidRPr="007D728D">
        <w:rPr>
          <w:lang w:val="uk-UA"/>
        </w:rPr>
        <w:t xml:space="preserve">, </w:t>
      </w:r>
      <w:proofErr w:type="spellStart"/>
      <w:r w:rsidRPr="007D728D">
        <w:rPr>
          <w:lang w:val="uk-UA"/>
        </w:rPr>
        <w:t>тел</w:t>
      </w:r>
      <w:proofErr w:type="spellEnd"/>
      <w:r w:rsidRPr="007D728D">
        <w:rPr>
          <w:lang w:val="uk-UA"/>
        </w:rPr>
        <w:t>.</w:t>
      </w:r>
      <w:r w:rsidR="00AE361F">
        <w:rPr>
          <w:lang w:val="uk-UA"/>
        </w:rPr>
        <w:t xml:space="preserve"> </w:t>
      </w:r>
      <w:r w:rsidRPr="007D728D">
        <w:rPr>
          <w:lang w:val="uk-UA"/>
        </w:rPr>
        <w:t>(044)</w:t>
      </w:r>
      <w:r w:rsidR="00AE361F">
        <w:rPr>
          <w:lang w:val="uk-UA"/>
        </w:rPr>
        <w:t xml:space="preserve"> </w:t>
      </w:r>
      <w:r w:rsidRPr="007D728D">
        <w:rPr>
          <w:lang w:val="uk-UA"/>
        </w:rPr>
        <w:t>590-00-00.</w:t>
      </w:r>
    </w:p>
    <w:p w:rsidR="00863985" w:rsidRPr="007D728D" w:rsidRDefault="00863985" w:rsidP="007D728D">
      <w:pPr>
        <w:spacing w:after="0" w:line="240" w:lineRule="auto"/>
        <w:ind w:firstLine="709"/>
        <w:jc w:val="both"/>
        <w:rPr>
          <w:rFonts w:ascii="Times New Roman" w:hAnsi="Times New Roman" w:cs="Times New Roman"/>
          <w:sz w:val="24"/>
          <w:szCs w:val="24"/>
          <w:lang w:val="uk-UA"/>
        </w:rPr>
      </w:pPr>
      <w:r w:rsidRPr="007D728D">
        <w:rPr>
          <w:rFonts w:ascii="Times New Roman" w:hAnsi="Times New Roman" w:cs="Times New Roman"/>
          <w:sz w:val="24"/>
          <w:szCs w:val="24"/>
          <w:lang w:val="uk-UA"/>
        </w:rPr>
        <w:t>Документи надаються в електронній формі на носіях інформації, наданих акціонером, або у паперовій формі, на підставі письмового запиту акціонера, отриманого Правлінням АТ «РВС БАНК» не пізніше ніж за 2 (два) робочих дні до бажаної дати ознайомлення.</w:t>
      </w:r>
    </w:p>
    <w:p w:rsidR="00863985" w:rsidRPr="007D728D" w:rsidRDefault="00863985" w:rsidP="007D728D">
      <w:pPr>
        <w:spacing w:after="0" w:line="240" w:lineRule="auto"/>
        <w:ind w:firstLine="709"/>
        <w:jc w:val="both"/>
        <w:rPr>
          <w:rFonts w:ascii="Times New Roman" w:hAnsi="Times New Roman" w:cs="Times New Roman"/>
          <w:sz w:val="24"/>
          <w:szCs w:val="24"/>
          <w:lang w:val="uk-UA"/>
        </w:rPr>
      </w:pPr>
      <w:r w:rsidRPr="007D728D">
        <w:rPr>
          <w:rFonts w:ascii="Times New Roman" w:eastAsia="Times New Roman" w:hAnsi="Times New Roman" w:cs="Times New Roman"/>
          <w:sz w:val="24"/>
          <w:szCs w:val="24"/>
          <w:lang w:val="uk-UA" w:eastAsia="ru-RU"/>
        </w:rPr>
        <w:t>Для ознайомлення з документами  акціонеру необхідно мати при собі документ, що посвідчує особу (паспорт), а для представника акціонера – додатково документ, що посвідчує повноваження представника.</w:t>
      </w:r>
    </w:p>
    <w:p w:rsidR="00863985" w:rsidRPr="007D728D" w:rsidRDefault="00863985" w:rsidP="007D728D">
      <w:pPr>
        <w:spacing w:after="0" w:line="240" w:lineRule="auto"/>
        <w:ind w:firstLine="709"/>
        <w:jc w:val="both"/>
        <w:rPr>
          <w:rFonts w:ascii="Times New Roman" w:hAnsi="Times New Roman" w:cs="Times New Roman"/>
          <w:sz w:val="24"/>
          <w:szCs w:val="24"/>
          <w:lang w:val="uk-UA"/>
        </w:rPr>
      </w:pPr>
      <w:r w:rsidRPr="007D728D">
        <w:rPr>
          <w:rFonts w:ascii="Times New Roman" w:hAnsi="Times New Roman" w:cs="Times New Roman"/>
          <w:sz w:val="24"/>
          <w:szCs w:val="24"/>
          <w:lang w:val="uk-UA"/>
        </w:rPr>
        <w:t>Банк до початку Загальних зборів акціонерів надає письмові відповіді на письмові запитання акціонері</w:t>
      </w:r>
      <w:r w:rsidR="009D12AC">
        <w:rPr>
          <w:rFonts w:ascii="Times New Roman" w:hAnsi="Times New Roman" w:cs="Times New Roman"/>
          <w:sz w:val="24"/>
          <w:szCs w:val="24"/>
          <w:lang w:val="uk-UA"/>
        </w:rPr>
        <w:t xml:space="preserve">в щодо питань, включених до </w:t>
      </w:r>
      <w:proofErr w:type="spellStart"/>
      <w:r w:rsidR="009D12AC">
        <w:rPr>
          <w:rFonts w:ascii="Times New Roman" w:hAnsi="Times New Roman" w:cs="Times New Roman"/>
          <w:sz w:val="24"/>
          <w:szCs w:val="24"/>
          <w:lang w:val="uk-UA"/>
        </w:rPr>
        <w:t>проє</w:t>
      </w:r>
      <w:r w:rsidRPr="007D728D">
        <w:rPr>
          <w:rFonts w:ascii="Times New Roman" w:hAnsi="Times New Roman" w:cs="Times New Roman"/>
          <w:sz w:val="24"/>
          <w:szCs w:val="24"/>
          <w:lang w:val="uk-UA"/>
        </w:rPr>
        <w:t>кту</w:t>
      </w:r>
      <w:proofErr w:type="spellEnd"/>
      <w:r w:rsidRPr="007D728D">
        <w:rPr>
          <w:rFonts w:ascii="Times New Roman" w:hAnsi="Times New Roman" w:cs="Times New Roman"/>
          <w:sz w:val="24"/>
          <w:szCs w:val="24"/>
          <w:lang w:val="uk-UA"/>
        </w:rPr>
        <w:t xml:space="preserve"> порядку денного Загальних зборів та порядку денного Загальних зборів до дати проведення Загальних зборів.</w:t>
      </w:r>
    </w:p>
    <w:p w:rsidR="00863985" w:rsidRPr="007D728D" w:rsidRDefault="00863985" w:rsidP="007D728D">
      <w:pPr>
        <w:spacing w:after="0" w:line="240" w:lineRule="auto"/>
        <w:ind w:firstLine="709"/>
        <w:jc w:val="both"/>
        <w:rPr>
          <w:rFonts w:ascii="Times New Roman" w:hAnsi="Times New Roman" w:cs="Times New Roman"/>
          <w:sz w:val="24"/>
          <w:szCs w:val="24"/>
          <w:lang w:val="uk-UA"/>
        </w:rPr>
      </w:pPr>
      <w:r w:rsidRPr="007D728D">
        <w:rPr>
          <w:rFonts w:ascii="Times New Roman" w:hAnsi="Times New Roman" w:cs="Times New Roman"/>
          <w:sz w:val="24"/>
          <w:szCs w:val="24"/>
          <w:lang w:val="uk-UA"/>
        </w:rPr>
        <w:t>Банк може надати одну загальну відповідь на всі запитання однакового змісту.</w:t>
      </w:r>
    </w:p>
    <w:p w:rsidR="00863985" w:rsidRDefault="00863985" w:rsidP="00863985">
      <w:pPr>
        <w:pStyle w:val="rvps2"/>
        <w:spacing w:before="0" w:beforeAutospacing="0" w:after="0" w:afterAutospacing="0"/>
        <w:ind w:firstLine="708"/>
        <w:jc w:val="both"/>
        <w:rPr>
          <w:b/>
          <w:lang w:val="uk-UA"/>
        </w:rPr>
      </w:pPr>
      <w:bookmarkStart w:id="9" w:name="n2092"/>
      <w:bookmarkEnd w:id="9"/>
    </w:p>
    <w:p w:rsidR="00FE17BB" w:rsidRPr="00FE17BB" w:rsidRDefault="00FE17BB" w:rsidP="00FE17BB">
      <w:pPr>
        <w:pStyle w:val="rvps2"/>
        <w:spacing w:before="0" w:beforeAutospacing="0" w:after="0" w:afterAutospacing="0"/>
        <w:ind w:firstLine="709"/>
        <w:jc w:val="both"/>
        <w:rPr>
          <w:b/>
          <w:lang w:val="uk-UA"/>
        </w:rPr>
      </w:pPr>
      <w:r w:rsidRPr="00FE17BB">
        <w:rPr>
          <w:b/>
          <w:lang w:val="uk-UA"/>
        </w:rPr>
        <w:t xml:space="preserve">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w:t>
      </w:r>
      <w:r>
        <w:rPr>
          <w:b/>
          <w:lang w:val="uk-UA"/>
        </w:rPr>
        <w:t>Зборів</w:t>
      </w:r>
      <w:r w:rsidRPr="00FE17BB">
        <w:rPr>
          <w:b/>
          <w:lang w:val="uk-UA"/>
        </w:rPr>
        <w:t xml:space="preserve">, а також строк, протягом якого такі права можуть використовуватися з урахуванням, що </w:t>
      </w:r>
      <w:r>
        <w:rPr>
          <w:b/>
          <w:lang w:val="uk-UA"/>
        </w:rPr>
        <w:t>Збори</w:t>
      </w:r>
      <w:r w:rsidRPr="00FE17BB">
        <w:rPr>
          <w:b/>
          <w:lang w:val="uk-UA"/>
        </w:rPr>
        <w:t xml:space="preserve"> проводят</w:t>
      </w:r>
      <w:r>
        <w:rPr>
          <w:b/>
          <w:lang w:val="uk-UA"/>
        </w:rPr>
        <w:t>ься в порядку, передбаченому ч. </w:t>
      </w:r>
      <w:r w:rsidRPr="00FE17BB">
        <w:rPr>
          <w:b/>
          <w:lang w:val="uk-UA"/>
        </w:rPr>
        <w:t>5 ст. 47 Закону Украї</w:t>
      </w:r>
      <w:r>
        <w:rPr>
          <w:b/>
          <w:lang w:val="uk-UA"/>
        </w:rPr>
        <w:t>ни «Про акціонерні товариства»:</w:t>
      </w:r>
    </w:p>
    <w:p w:rsidR="00FE17BB" w:rsidRPr="00FE17BB" w:rsidRDefault="00FE17BB" w:rsidP="00FE17BB">
      <w:pPr>
        <w:pStyle w:val="rvps2"/>
        <w:spacing w:before="0" w:beforeAutospacing="0" w:after="0" w:afterAutospacing="0"/>
        <w:ind w:firstLine="709"/>
        <w:jc w:val="both"/>
        <w:rPr>
          <w:lang w:val="uk-UA"/>
        </w:rPr>
      </w:pPr>
      <w:r w:rsidRPr="00FE17BB">
        <w:rPr>
          <w:lang w:val="uk-UA"/>
        </w:rPr>
        <w:t xml:space="preserve">Від дати надіслання повідомлення про проведення </w:t>
      </w:r>
      <w:r>
        <w:rPr>
          <w:lang w:val="uk-UA"/>
        </w:rPr>
        <w:t>Зборів</w:t>
      </w:r>
      <w:r w:rsidRPr="00FE17BB">
        <w:rPr>
          <w:lang w:val="uk-UA"/>
        </w:rPr>
        <w:t xml:space="preserve"> до дати проведення Зборів АТ «РВС БАНК» повинно надати акціонерам можливість ознайомитися з документами, необхідними для прийняття рішень з питань порядку денного, за місцезнаходженням АТ «РВС БАНК» у робочі дні, робочий час та в доступному місці, а в день проведення </w:t>
      </w:r>
      <w:r>
        <w:rPr>
          <w:lang w:val="uk-UA"/>
        </w:rPr>
        <w:t>Зборів</w:t>
      </w:r>
      <w:r w:rsidRPr="00FE17BB">
        <w:rPr>
          <w:lang w:val="uk-UA"/>
        </w:rPr>
        <w:t xml:space="preserve"> - також у місці їх проведення.</w:t>
      </w:r>
    </w:p>
    <w:p w:rsidR="00FE17BB" w:rsidRPr="00FE17BB" w:rsidRDefault="00FE17BB" w:rsidP="00FE17BB">
      <w:pPr>
        <w:pStyle w:val="rvps2"/>
        <w:spacing w:before="0" w:beforeAutospacing="0" w:after="0" w:afterAutospacing="0"/>
        <w:ind w:firstLine="709"/>
        <w:jc w:val="both"/>
        <w:rPr>
          <w:lang w:val="uk-UA"/>
        </w:rPr>
      </w:pPr>
      <w:r w:rsidRPr="00FE17BB">
        <w:rPr>
          <w:lang w:val="uk-UA"/>
        </w:rPr>
        <w:t xml:space="preserve">Після надіслання акціонерам повідомлення про проведення Зборів АТ «РВС БАНК»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w:t>
      </w:r>
      <w:r>
        <w:rPr>
          <w:lang w:val="uk-UA"/>
        </w:rPr>
        <w:t>Зборів</w:t>
      </w:r>
      <w:r w:rsidRPr="00FE17BB">
        <w:rPr>
          <w:lang w:val="uk-UA"/>
        </w:rPr>
        <w:t>.</w:t>
      </w:r>
    </w:p>
    <w:p w:rsidR="00FE17BB" w:rsidRPr="00FE17BB" w:rsidRDefault="00FE17BB" w:rsidP="00FE17BB">
      <w:pPr>
        <w:pStyle w:val="rvps2"/>
        <w:spacing w:before="0" w:beforeAutospacing="0" w:after="0" w:afterAutospacing="0"/>
        <w:ind w:firstLine="709"/>
        <w:jc w:val="both"/>
        <w:rPr>
          <w:lang w:val="uk-UA"/>
        </w:rPr>
      </w:pPr>
      <w:r w:rsidRPr="00FE17BB">
        <w:rPr>
          <w:lang w:val="uk-UA"/>
        </w:rPr>
        <w:t xml:space="preserve">АТ «РВС БАНК» до початку </w:t>
      </w:r>
      <w:r>
        <w:rPr>
          <w:lang w:val="uk-UA"/>
        </w:rPr>
        <w:t>Зборів</w:t>
      </w:r>
      <w:r w:rsidRPr="00FE17BB">
        <w:rPr>
          <w:lang w:val="uk-UA"/>
        </w:rPr>
        <w:t xml:space="preserve"> зобов'язане надавати письмові відповіді на письмові запитання акціонерів щодо питань, включених до порядку денного </w:t>
      </w:r>
      <w:r>
        <w:rPr>
          <w:lang w:val="uk-UA"/>
        </w:rPr>
        <w:t>Зборів</w:t>
      </w:r>
      <w:r w:rsidRPr="00FE17BB">
        <w:rPr>
          <w:lang w:val="uk-UA"/>
        </w:rPr>
        <w:t xml:space="preserve"> до дати проведення </w:t>
      </w:r>
      <w:r w:rsidR="00D73686">
        <w:rPr>
          <w:lang w:val="uk-UA"/>
        </w:rPr>
        <w:t>З</w:t>
      </w:r>
      <w:r w:rsidRPr="00FE17BB">
        <w:rPr>
          <w:lang w:val="uk-UA"/>
        </w:rPr>
        <w:t>борів. АТ «РВС БАНК» може надати одну загальну відповідь на в</w:t>
      </w:r>
      <w:r>
        <w:rPr>
          <w:lang w:val="uk-UA"/>
        </w:rPr>
        <w:t>сі запитання однакового змісту.</w:t>
      </w:r>
    </w:p>
    <w:p w:rsidR="00FE17BB" w:rsidRPr="00FE17BB" w:rsidRDefault="00FE17BB" w:rsidP="00FE17BB">
      <w:pPr>
        <w:pStyle w:val="rvps2"/>
        <w:spacing w:before="0" w:beforeAutospacing="0" w:after="0" w:afterAutospacing="0"/>
        <w:ind w:firstLine="709"/>
        <w:jc w:val="both"/>
        <w:rPr>
          <w:lang w:val="uk-UA"/>
        </w:rPr>
      </w:pPr>
      <w:r w:rsidRPr="00FE17BB">
        <w:rPr>
          <w:lang w:val="uk-UA"/>
        </w:rPr>
        <w:t xml:space="preserve">Відповідно до ч. 5 ст. 47 Закону України «Про акціонерні товариства», якщо цього вимагають інтереси акціонерного товариства, наглядова рада при прийнятті рішення про скликання позачергових загальних зборів може встановити, що повідомлення про скликання позачергових загальних зборів здійснюватиметься не пізніше ніж за 15 днів до дати їх проведення в порядку, встановленому статтею 35 Закону України «Про акціонерні товариства». У такому разі наглядова рада затверджує порядок денний. Наглядова рада не може прийняти рішення, зазначене в реченні першому цього абзацу, якщо порядок денний позачергових загальних зборів включає питання про обрання членів наглядової ради. Керуючись ч. 5 ст. 47 Закону України «Про акціонерні товариства» Наглядова рада Банку при прийнятті рішення про скликання позачергових загальних зборів встановила, що повідомлення про скликання </w:t>
      </w:r>
      <w:r w:rsidR="00E61143">
        <w:rPr>
          <w:lang w:val="uk-UA"/>
        </w:rPr>
        <w:t>З</w:t>
      </w:r>
      <w:r w:rsidRPr="00FE17BB">
        <w:rPr>
          <w:lang w:val="uk-UA"/>
        </w:rPr>
        <w:t>борів здійснюватиметься не пізніше ніж за 15 днів до дати їх проведення в порядку, встановленому статтею 35 Закону України «Про акціонерні товариства».</w:t>
      </w:r>
    </w:p>
    <w:p w:rsidR="00FE17BB" w:rsidRPr="00FE17BB" w:rsidRDefault="00FE17BB" w:rsidP="00FE17BB">
      <w:pPr>
        <w:pStyle w:val="rvps2"/>
        <w:spacing w:before="0" w:beforeAutospacing="0" w:after="0" w:afterAutospacing="0"/>
        <w:ind w:firstLine="709"/>
        <w:jc w:val="both"/>
        <w:rPr>
          <w:lang w:val="uk-UA"/>
        </w:rPr>
      </w:pPr>
      <w:r w:rsidRPr="00FE17BB">
        <w:rPr>
          <w:lang w:val="uk-UA"/>
        </w:rPr>
        <w:t xml:space="preserve">Рішення про відмову у включенні до порядку денного </w:t>
      </w:r>
      <w:bookmarkStart w:id="10" w:name="_GoBack"/>
      <w:bookmarkEnd w:id="10"/>
      <w:r w:rsidRPr="00FE17BB">
        <w:rPr>
          <w:lang w:val="uk-UA"/>
        </w:rPr>
        <w:t>загальних зборів АТ «РВС БАНК» пропозиції акціонерів (акціонера), які сукупно є власниками 5 або більше відсотків голосуючих акцій, може бути прийнято з підстав передбачених ст. 38 Закону України «Про акціонерні товариства».</w:t>
      </w:r>
    </w:p>
    <w:p w:rsidR="00841776" w:rsidRPr="00FE17BB" w:rsidRDefault="00FE17BB" w:rsidP="00FE17BB">
      <w:pPr>
        <w:pStyle w:val="rvps2"/>
        <w:spacing w:before="0" w:beforeAutospacing="0" w:after="0" w:afterAutospacing="0"/>
        <w:ind w:firstLine="709"/>
        <w:jc w:val="both"/>
        <w:rPr>
          <w:lang w:val="uk-UA"/>
        </w:rPr>
      </w:pPr>
      <w:r w:rsidRPr="00FE17BB">
        <w:rPr>
          <w:lang w:val="uk-UA"/>
        </w:rPr>
        <w:t xml:space="preserve">Оскарження акціонером рішення АТ «РВС БАНК» про відмову у включенні його пропозицій до порядку денного до суду не зупиняє проведення </w:t>
      </w:r>
      <w:r>
        <w:rPr>
          <w:lang w:val="uk-UA"/>
        </w:rPr>
        <w:t>Зборів</w:t>
      </w:r>
      <w:r w:rsidRPr="00FE17BB">
        <w:rPr>
          <w:lang w:val="uk-UA"/>
        </w:rPr>
        <w:t xml:space="preserve">. Суд за результатами розгляду справи може постановити рішення про зобов'язання АТ «РВС </w:t>
      </w:r>
      <w:r>
        <w:rPr>
          <w:lang w:val="uk-UA"/>
        </w:rPr>
        <w:t>БАНК» провести З</w:t>
      </w:r>
      <w:r w:rsidRPr="00FE17BB">
        <w:rPr>
          <w:lang w:val="uk-UA"/>
        </w:rPr>
        <w:t>агальні збори</w:t>
      </w:r>
      <w:r>
        <w:rPr>
          <w:lang w:val="uk-UA"/>
        </w:rPr>
        <w:t xml:space="preserve"> акціонерів</w:t>
      </w:r>
      <w:r w:rsidRPr="00FE17BB">
        <w:rPr>
          <w:lang w:val="uk-UA"/>
        </w:rPr>
        <w:t xml:space="preserve"> з питання, у включенні якого до порядку денного було безпідставно відмовлено акціонеру.</w:t>
      </w:r>
    </w:p>
    <w:p w:rsidR="00FE17BB" w:rsidRPr="00362987" w:rsidRDefault="00FE17BB" w:rsidP="00FE17BB">
      <w:pPr>
        <w:pStyle w:val="rvps2"/>
        <w:spacing w:before="0" w:beforeAutospacing="0" w:after="0" w:afterAutospacing="0"/>
        <w:ind w:firstLine="709"/>
        <w:rPr>
          <w:b/>
          <w:lang w:val="uk-UA"/>
        </w:rPr>
      </w:pPr>
    </w:p>
    <w:p w:rsidR="00863985" w:rsidRPr="00362987" w:rsidRDefault="00863985" w:rsidP="00863985">
      <w:pPr>
        <w:pStyle w:val="rvps2"/>
        <w:spacing w:before="0" w:beforeAutospacing="0" w:after="0" w:afterAutospacing="0"/>
        <w:ind w:firstLine="709"/>
        <w:rPr>
          <w:b/>
          <w:lang w:val="uk-UA"/>
        </w:rPr>
      </w:pPr>
      <w:r w:rsidRPr="00362987">
        <w:rPr>
          <w:b/>
          <w:lang w:val="uk-UA"/>
        </w:rPr>
        <w:t xml:space="preserve">Порядок участі та голосування на Загальних зборах за довіреністю: </w:t>
      </w:r>
    </w:p>
    <w:p w:rsidR="00863985" w:rsidRPr="00362987" w:rsidRDefault="00863985" w:rsidP="00863985">
      <w:pPr>
        <w:pStyle w:val="rvps2"/>
        <w:spacing w:before="0" w:beforeAutospacing="0" w:after="0" w:afterAutospacing="0"/>
        <w:ind w:firstLine="709"/>
        <w:jc w:val="both"/>
        <w:rPr>
          <w:b/>
          <w:lang w:val="uk-UA"/>
        </w:rPr>
      </w:pPr>
      <w:r w:rsidRPr="00362987">
        <w:rPr>
          <w:lang w:val="uk-UA"/>
        </w:rPr>
        <w:t xml:space="preserve">У Загальних зборах можуть брати участь особи, включені до переліку акціонерів, які мають право на таку участь, або їх представники.  Перелік акціонерів, які мають право на участь у 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 </w:t>
      </w:r>
    </w:p>
    <w:p w:rsidR="00863985" w:rsidRPr="00362987" w:rsidRDefault="00863985" w:rsidP="00863985">
      <w:pPr>
        <w:pStyle w:val="rvps2"/>
        <w:spacing w:before="0" w:beforeAutospacing="0" w:after="0" w:afterAutospacing="0"/>
        <w:ind w:firstLine="709"/>
        <w:jc w:val="both"/>
        <w:rPr>
          <w:lang w:val="uk-UA"/>
        </w:rPr>
      </w:pPr>
      <w:r w:rsidRPr="00362987">
        <w:rPr>
          <w:lang w:val="uk-UA"/>
        </w:rPr>
        <w:t xml:space="preserve">На вимогу акціонера Банк або особа, яка веде облік прав власності на акції Банку, зобов'язані надати інформацію про включення його до переліку акціонерів, які мають право на участь у Загальних зборах. Вносити зміни до переліку акціонерів, які мають право на участь у Загальних зборах акціонерного товариства, після його складення заборонено. </w:t>
      </w:r>
    </w:p>
    <w:p w:rsidR="00863985" w:rsidRPr="00362987" w:rsidRDefault="00863985" w:rsidP="00863985">
      <w:pPr>
        <w:pStyle w:val="rvps2"/>
        <w:spacing w:before="0" w:beforeAutospacing="0" w:after="0" w:afterAutospacing="0"/>
        <w:ind w:firstLine="708"/>
        <w:jc w:val="both"/>
        <w:rPr>
          <w:lang w:val="uk-UA"/>
        </w:rPr>
      </w:pPr>
      <w:r w:rsidRPr="00362987">
        <w:rPr>
          <w:lang w:val="uk-UA"/>
        </w:rPr>
        <w:t xml:space="preserve">Обмеження права акціонера на участь у Загальних зборах встановлюється чинним законодавством України. </w:t>
      </w:r>
    </w:p>
    <w:p w:rsidR="00863985" w:rsidRPr="00362987" w:rsidRDefault="00863985" w:rsidP="00863985">
      <w:pPr>
        <w:pStyle w:val="rvps2"/>
        <w:spacing w:before="0" w:beforeAutospacing="0" w:after="0" w:afterAutospacing="0"/>
        <w:ind w:firstLine="708"/>
        <w:jc w:val="both"/>
        <w:rPr>
          <w:lang w:val="uk-UA"/>
        </w:rPr>
      </w:pPr>
      <w:r w:rsidRPr="00362987">
        <w:rPr>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863985" w:rsidRPr="00362987" w:rsidRDefault="00863985" w:rsidP="00863985">
      <w:pPr>
        <w:pStyle w:val="rvps2"/>
        <w:spacing w:before="0" w:beforeAutospacing="0" w:after="0" w:afterAutospacing="0"/>
        <w:ind w:firstLine="708"/>
        <w:jc w:val="both"/>
        <w:rPr>
          <w:lang w:val="uk-UA"/>
        </w:rPr>
      </w:pPr>
      <w:r w:rsidRPr="00362987">
        <w:rPr>
          <w:lang w:val="uk-UA"/>
        </w:rPr>
        <w:t xml:space="preserve">Посадові особи Банку та їх афілійовані особи не можуть бути представниками інших акціонерів Банку на Загальних зборах. </w:t>
      </w:r>
    </w:p>
    <w:p w:rsidR="00863985" w:rsidRPr="00362987" w:rsidRDefault="00863985" w:rsidP="00863985">
      <w:pPr>
        <w:pStyle w:val="rvps2"/>
        <w:spacing w:before="0" w:beforeAutospacing="0" w:after="0" w:afterAutospacing="0"/>
        <w:ind w:firstLine="708"/>
        <w:jc w:val="both"/>
        <w:rPr>
          <w:lang w:val="uk-UA"/>
        </w:rPr>
      </w:pPr>
      <w:r w:rsidRPr="00362987">
        <w:rPr>
          <w:lang w:val="uk-UA"/>
        </w:rPr>
        <w:t xml:space="preserve">Представником акціонера – фізичної чи юридичної особи на Загальних зборах Банку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863985" w:rsidRDefault="00863985" w:rsidP="00863985">
      <w:pPr>
        <w:pStyle w:val="rvps2"/>
        <w:spacing w:before="0" w:beforeAutospacing="0" w:after="0" w:afterAutospacing="0"/>
        <w:ind w:firstLine="708"/>
        <w:jc w:val="both"/>
        <w:rPr>
          <w:lang w:val="uk-UA"/>
        </w:rPr>
      </w:pPr>
      <w:r w:rsidRPr="00362987">
        <w:rPr>
          <w:lang w:val="uk-UA"/>
        </w:rPr>
        <w:t>Акціонер має право призначити</w:t>
      </w:r>
      <w:r w:rsidRPr="008C4E8B">
        <w:rPr>
          <w:lang w:val="uk-UA"/>
        </w:rPr>
        <w:t xml:space="preserve"> свого представника постійно або на певний строк. Акціонер має право у будь-який момент замінити свого представника, повідомивши про це Правління Банку. </w:t>
      </w:r>
    </w:p>
    <w:p w:rsidR="00863985" w:rsidRDefault="00863985" w:rsidP="00863985">
      <w:pPr>
        <w:pStyle w:val="rvps2"/>
        <w:spacing w:before="0" w:beforeAutospacing="0" w:after="0" w:afterAutospacing="0"/>
        <w:ind w:firstLine="708"/>
        <w:jc w:val="both"/>
        <w:rPr>
          <w:lang w:val="uk-UA"/>
        </w:rPr>
      </w:pPr>
      <w:r w:rsidRPr="008C4E8B">
        <w:rPr>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w:t>
      </w:r>
    </w:p>
    <w:p w:rsidR="00863985" w:rsidRDefault="00863985" w:rsidP="00863985">
      <w:pPr>
        <w:pStyle w:val="rvps2"/>
        <w:spacing w:before="0" w:beforeAutospacing="0" w:after="0" w:afterAutospacing="0"/>
        <w:ind w:firstLine="708"/>
        <w:jc w:val="both"/>
        <w:rPr>
          <w:lang w:val="uk-UA"/>
        </w:rPr>
      </w:pPr>
      <w:r w:rsidRPr="008C4E8B">
        <w:rPr>
          <w:lang w:val="uk-UA"/>
        </w:rPr>
        <w:t xml:space="preserve">Довіреність на право участі та голосування на Загальних зборах Банку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863985" w:rsidRDefault="00863985" w:rsidP="00863985">
      <w:pPr>
        <w:pStyle w:val="rvps2"/>
        <w:spacing w:before="0" w:beforeAutospacing="0" w:after="0" w:afterAutospacing="0"/>
        <w:ind w:firstLine="708"/>
        <w:jc w:val="both"/>
        <w:rPr>
          <w:lang w:val="uk-UA"/>
        </w:rPr>
      </w:pPr>
      <w:r w:rsidRPr="008C4E8B">
        <w:rPr>
          <w:lang w:val="uk-UA"/>
        </w:rPr>
        <w:t xml:space="preserve">Акціонер має право видати довіреність на право участі та голосування на Загальних зборах декільком своїм представникам. </w:t>
      </w:r>
    </w:p>
    <w:p w:rsidR="00863985" w:rsidRDefault="00863985" w:rsidP="000A7EB6">
      <w:pPr>
        <w:pStyle w:val="rvps2"/>
        <w:spacing w:before="0" w:beforeAutospacing="0" w:after="0" w:afterAutospacing="0"/>
        <w:ind w:firstLine="708"/>
        <w:jc w:val="both"/>
        <w:rPr>
          <w:lang w:val="uk-UA"/>
        </w:rPr>
      </w:pPr>
      <w:r w:rsidRPr="008C4E8B">
        <w:rPr>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w:t>
      </w:r>
      <w:r w:rsidR="000A7EB6">
        <w:rPr>
          <w:lang w:val="uk-UA"/>
        </w:rPr>
        <w:t>ь, замість свого представника.</w:t>
      </w:r>
    </w:p>
    <w:p w:rsidR="00CF5DA5" w:rsidRDefault="00863985" w:rsidP="00863985">
      <w:pPr>
        <w:pStyle w:val="rvps2"/>
        <w:ind w:left="720"/>
        <w:jc w:val="right"/>
        <w:rPr>
          <w:b/>
          <w:lang w:val="uk-UA"/>
        </w:rPr>
      </w:pPr>
      <w:r w:rsidRPr="001B2C01">
        <w:rPr>
          <w:b/>
          <w:lang w:val="uk-UA"/>
        </w:rPr>
        <w:t>Наглядова рада АТ «РВС БАНК»</w:t>
      </w:r>
    </w:p>
    <w:p w:rsidR="00605B8E" w:rsidRPr="000451C6" w:rsidRDefault="00605B8E" w:rsidP="000451C6">
      <w:pPr>
        <w:pStyle w:val="rvps2"/>
        <w:jc w:val="both"/>
        <w:rPr>
          <w:b/>
          <w:lang w:val="uk-UA"/>
        </w:rPr>
      </w:pPr>
      <w:bookmarkStart w:id="11" w:name="n2100"/>
      <w:bookmarkStart w:id="12" w:name="n2101"/>
      <w:bookmarkStart w:id="13" w:name="n2102"/>
      <w:bookmarkEnd w:id="11"/>
      <w:bookmarkEnd w:id="12"/>
      <w:bookmarkEnd w:id="13"/>
    </w:p>
    <w:sectPr w:rsidR="00605B8E" w:rsidRPr="000451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786"/>
    <w:multiLevelType w:val="hybridMultilevel"/>
    <w:tmpl w:val="AE568D04"/>
    <w:lvl w:ilvl="0" w:tplc="F3BAE9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9E017EB"/>
    <w:multiLevelType w:val="hybridMultilevel"/>
    <w:tmpl w:val="A0427EC0"/>
    <w:lvl w:ilvl="0" w:tplc="AE7E9D14">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15:restartNumberingAfterBreak="0">
    <w:nsid w:val="299A3F75"/>
    <w:multiLevelType w:val="hybridMultilevel"/>
    <w:tmpl w:val="AE568D04"/>
    <w:lvl w:ilvl="0" w:tplc="F3BAE9B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EF9396B"/>
    <w:multiLevelType w:val="hybridMultilevel"/>
    <w:tmpl w:val="735886BA"/>
    <w:lvl w:ilvl="0" w:tplc="2D14E25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CDF7B18"/>
    <w:multiLevelType w:val="hybridMultilevel"/>
    <w:tmpl w:val="70DAD912"/>
    <w:lvl w:ilvl="0" w:tplc="45983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FF5490"/>
    <w:multiLevelType w:val="hybridMultilevel"/>
    <w:tmpl w:val="D5EAF45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BB3587F"/>
    <w:multiLevelType w:val="hybridMultilevel"/>
    <w:tmpl w:val="AAE22DA2"/>
    <w:lvl w:ilvl="0" w:tplc="54B639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3D3C11"/>
    <w:multiLevelType w:val="multilevel"/>
    <w:tmpl w:val="C914B8AA"/>
    <w:lvl w:ilvl="0">
      <w:start w:val="3"/>
      <w:numFmt w:val="decimal"/>
      <w:lvlText w:val="%1."/>
      <w:lvlJc w:val="left"/>
      <w:pPr>
        <w:ind w:left="502" w:hanging="360"/>
      </w:pPr>
      <w:rPr>
        <w:rFonts w:eastAsia="Calibri" w:hint="default"/>
        <w:color w:val="auto"/>
      </w:rPr>
    </w:lvl>
    <w:lvl w:ilvl="1">
      <w:start w:val="1"/>
      <w:numFmt w:val="decimal"/>
      <w:isLgl/>
      <w:lvlText w:val="%1.%2."/>
      <w:lvlJc w:val="left"/>
      <w:pPr>
        <w:ind w:left="502" w:hanging="360"/>
      </w:pPr>
      <w:rPr>
        <w:rFonts w:hint="default"/>
        <w:color w:val="000000"/>
      </w:rPr>
    </w:lvl>
    <w:lvl w:ilvl="2">
      <w:start w:val="1"/>
      <w:numFmt w:val="decimal"/>
      <w:isLgl/>
      <w:lvlText w:val="%1.%2.%3."/>
      <w:lvlJc w:val="left"/>
      <w:pPr>
        <w:ind w:left="862" w:hanging="720"/>
      </w:pPr>
      <w:rPr>
        <w:rFonts w:hint="default"/>
        <w:color w:val="000000"/>
      </w:rPr>
    </w:lvl>
    <w:lvl w:ilvl="3">
      <w:start w:val="1"/>
      <w:numFmt w:val="decimal"/>
      <w:isLgl/>
      <w:lvlText w:val="%1.%2.%3.%4."/>
      <w:lvlJc w:val="left"/>
      <w:pPr>
        <w:ind w:left="862" w:hanging="720"/>
      </w:pPr>
      <w:rPr>
        <w:rFonts w:hint="default"/>
        <w:color w:val="000000"/>
      </w:rPr>
    </w:lvl>
    <w:lvl w:ilvl="4">
      <w:start w:val="1"/>
      <w:numFmt w:val="decimal"/>
      <w:isLgl/>
      <w:lvlText w:val="%1.%2.%3.%4.%5."/>
      <w:lvlJc w:val="left"/>
      <w:pPr>
        <w:ind w:left="1222" w:hanging="1080"/>
      </w:pPr>
      <w:rPr>
        <w:rFonts w:hint="default"/>
        <w:color w:val="000000"/>
      </w:rPr>
    </w:lvl>
    <w:lvl w:ilvl="5">
      <w:start w:val="1"/>
      <w:numFmt w:val="decimal"/>
      <w:isLgl/>
      <w:lvlText w:val="%1.%2.%3.%4.%5.%6."/>
      <w:lvlJc w:val="left"/>
      <w:pPr>
        <w:ind w:left="1222" w:hanging="1080"/>
      </w:pPr>
      <w:rPr>
        <w:rFonts w:hint="default"/>
        <w:color w:val="000000"/>
      </w:rPr>
    </w:lvl>
    <w:lvl w:ilvl="6">
      <w:start w:val="1"/>
      <w:numFmt w:val="decimal"/>
      <w:isLgl/>
      <w:lvlText w:val="%1.%2.%3.%4.%5.%6.%7."/>
      <w:lvlJc w:val="left"/>
      <w:pPr>
        <w:ind w:left="1582" w:hanging="1440"/>
      </w:pPr>
      <w:rPr>
        <w:rFonts w:hint="default"/>
        <w:color w:val="000000"/>
      </w:rPr>
    </w:lvl>
    <w:lvl w:ilvl="7">
      <w:start w:val="1"/>
      <w:numFmt w:val="decimal"/>
      <w:isLgl/>
      <w:lvlText w:val="%1.%2.%3.%4.%5.%6.%7.%8."/>
      <w:lvlJc w:val="left"/>
      <w:pPr>
        <w:ind w:left="1582" w:hanging="1440"/>
      </w:pPr>
      <w:rPr>
        <w:rFonts w:hint="default"/>
        <w:color w:val="000000"/>
      </w:rPr>
    </w:lvl>
    <w:lvl w:ilvl="8">
      <w:start w:val="1"/>
      <w:numFmt w:val="decimal"/>
      <w:isLgl/>
      <w:lvlText w:val="%1.%2.%3.%4.%5.%6.%7.%8.%9."/>
      <w:lvlJc w:val="left"/>
      <w:pPr>
        <w:ind w:left="1942" w:hanging="1800"/>
      </w:pPr>
      <w:rPr>
        <w:rFonts w:hint="default"/>
        <w:color w:val="000000"/>
      </w:rPr>
    </w:lvl>
  </w:abstractNum>
  <w:abstractNum w:abstractNumId="8" w15:restartNumberingAfterBreak="0">
    <w:nsid w:val="763A6712"/>
    <w:multiLevelType w:val="hybridMultilevel"/>
    <w:tmpl w:val="55A86C1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6"/>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A5"/>
    <w:rsid w:val="000451C6"/>
    <w:rsid w:val="00061D8A"/>
    <w:rsid w:val="000A72DD"/>
    <w:rsid w:val="000A7EB6"/>
    <w:rsid w:val="00112EFB"/>
    <w:rsid w:val="0013010A"/>
    <w:rsid w:val="001368B0"/>
    <w:rsid w:val="00190EC8"/>
    <w:rsid w:val="002103B5"/>
    <w:rsid w:val="00223808"/>
    <w:rsid w:val="002E7319"/>
    <w:rsid w:val="00362987"/>
    <w:rsid w:val="003C18FB"/>
    <w:rsid w:val="003D0805"/>
    <w:rsid w:val="004A3B04"/>
    <w:rsid w:val="0053163E"/>
    <w:rsid w:val="005B0A29"/>
    <w:rsid w:val="005C063F"/>
    <w:rsid w:val="005C1015"/>
    <w:rsid w:val="00605B8E"/>
    <w:rsid w:val="006307F6"/>
    <w:rsid w:val="00655E65"/>
    <w:rsid w:val="006E6D9B"/>
    <w:rsid w:val="006F5773"/>
    <w:rsid w:val="007120B0"/>
    <w:rsid w:val="00716F24"/>
    <w:rsid w:val="0072304B"/>
    <w:rsid w:val="0074211B"/>
    <w:rsid w:val="007B438D"/>
    <w:rsid w:val="007D728D"/>
    <w:rsid w:val="007F3D2E"/>
    <w:rsid w:val="007F72A0"/>
    <w:rsid w:val="00841776"/>
    <w:rsid w:val="00863985"/>
    <w:rsid w:val="00877EF2"/>
    <w:rsid w:val="008B67F0"/>
    <w:rsid w:val="008E5167"/>
    <w:rsid w:val="008F471B"/>
    <w:rsid w:val="008F52E3"/>
    <w:rsid w:val="00990F8B"/>
    <w:rsid w:val="009D03DF"/>
    <w:rsid w:val="009D12AC"/>
    <w:rsid w:val="009D3D00"/>
    <w:rsid w:val="009D6DAE"/>
    <w:rsid w:val="00A31C90"/>
    <w:rsid w:val="00A36E9E"/>
    <w:rsid w:val="00A7200B"/>
    <w:rsid w:val="00A76547"/>
    <w:rsid w:val="00A84DB9"/>
    <w:rsid w:val="00A90275"/>
    <w:rsid w:val="00A941E2"/>
    <w:rsid w:val="00AE361F"/>
    <w:rsid w:val="00B27CB6"/>
    <w:rsid w:val="00B719EA"/>
    <w:rsid w:val="00B754DD"/>
    <w:rsid w:val="00C2213D"/>
    <w:rsid w:val="00C34042"/>
    <w:rsid w:val="00C34541"/>
    <w:rsid w:val="00C74291"/>
    <w:rsid w:val="00CD3CB1"/>
    <w:rsid w:val="00CF5DA5"/>
    <w:rsid w:val="00D06C77"/>
    <w:rsid w:val="00D07AD2"/>
    <w:rsid w:val="00D40AA4"/>
    <w:rsid w:val="00D4735B"/>
    <w:rsid w:val="00D72CF1"/>
    <w:rsid w:val="00D73686"/>
    <w:rsid w:val="00DA41F0"/>
    <w:rsid w:val="00DD4F17"/>
    <w:rsid w:val="00DD6AE5"/>
    <w:rsid w:val="00E61143"/>
    <w:rsid w:val="00E679FC"/>
    <w:rsid w:val="00E7295B"/>
    <w:rsid w:val="00EB6E7E"/>
    <w:rsid w:val="00ED202A"/>
    <w:rsid w:val="00EE5066"/>
    <w:rsid w:val="00F26DF8"/>
    <w:rsid w:val="00FE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B39F1"/>
  <w15:docId w15:val="{7CD0B949-96FF-4CB1-99E6-8A4D7268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F5D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F5DA5"/>
    <w:rPr>
      <w:color w:val="0000FF"/>
      <w:u w:val="single"/>
    </w:rPr>
  </w:style>
  <w:style w:type="paragraph" w:customStyle="1" w:styleId="Default">
    <w:name w:val="Default"/>
    <w:rsid w:val="00CF5DA5"/>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rvts0">
    <w:name w:val="rvts0"/>
    <w:basedOn w:val="a0"/>
    <w:rsid w:val="00CF5DA5"/>
  </w:style>
  <w:style w:type="character" w:styleId="a4">
    <w:name w:val="Strong"/>
    <w:basedOn w:val="a0"/>
    <w:uiPriority w:val="22"/>
    <w:qFormat/>
    <w:rsid w:val="00CF5DA5"/>
    <w:rPr>
      <w:b/>
      <w:bCs/>
    </w:rPr>
  </w:style>
  <w:style w:type="character" w:styleId="a5">
    <w:name w:val="Emphasis"/>
    <w:basedOn w:val="a0"/>
    <w:uiPriority w:val="20"/>
    <w:qFormat/>
    <w:rsid w:val="00CF5DA5"/>
    <w:rPr>
      <w:i/>
      <w:iCs/>
    </w:rPr>
  </w:style>
  <w:style w:type="paragraph" w:styleId="a6">
    <w:name w:val="List Paragraph"/>
    <w:aliases w:val="Bullets,Heading Bullet,text bullet,List Numbers,Elenco Normale"/>
    <w:basedOn w:val="a"/>
    <w:link w:val="a7"/>
    <w:uiPriority w:val="34"/>
    <w:qFormat/>
    <w:rsid w:val="008B67F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7">
    <w:name w:val="Абзац списка Знак"/>
    <w:aliases w:val="Bullets Знак,Heading Bullet Знак,text bullet Знак,List Numbers Знак,Elenco Normale Знак"/>
    <w:link w:val="a6"/>
    <w:uiPriority w:val="34"/>
    <w:locked/>
    <w:rsid w:val="008B67F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7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wsbank.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9430</Words>
  <Characters>5376</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Журба</dc:creator>
  <cp:lastModifiedBy>Швець Юрій Іванович</cp:lastModifiedBy>
  <cp:revision>65</cp:revision>
  <cp:lastPrinted>2020-07-21T12:57:00Z</cp:lastPrinted>
  <dcterms:created xsi:type="dcterms:W3CDTF">2020-02-10T11:56:00Z</dcterms:created>
  <dcterms:modified xsi:type="dcterms:W3CDTF">2020-08-25T17:10:00Z</dcterms:modified>
</cp:coreProperties>
</file>