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D1AC" w14:textId="459EE090" w:rsidR="00BF2D82" w:rsidRPr="00264606" w:rsidRDefault="00E74831" w:rsidP="00E7483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64606">
        <w:rPr>
          <w:rFonts w:ascii="Times New Roman" w:hAnsi="Times New Roman" w:cs="Times New Roman"/>
          <w:b/>
          <w:noProof/>
          <w:sz w:val="28"/>
          <w:szCs w:val="28"/>
        </w:rPr>
        <w:t>Напрями діяльності та заходи Програми будівництва, реконструкції та ремонту об’єктів інфраструктури Київської області на 2021 рік</w:t>
      </w:r>
    </w:p>
    <w:tbl>
      <w:tblPr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410"/>
        <w:gridCol w:w="1701"/>
        <w:gridCol w:w="1559"/>
        <w:gridCol w:w="978"/>
        <w:gridCol w:w="2141"/>
        <w:gridCol w:w="1115"/>
        <w:gridCol w:w="1135"/>
        <w:gridCol w:w="14"/>
        <w:gridCol w:w="1121"/>
        <w:gridCol w:w="8"/>
        <w:gridCol w:w="1126"/>
        <w:gridCol w:w="8"/>
        <w:gridCol w:w="28"/>
        <w:gridCol w:w="936"/>
        <w:gridCol w:w="8"/>
      </w:tblGrid>
      <w:tr w:rsidR="00AA4184" w:rsidRPr="00286047" w14:paraId="531DF459" w14:textId="77777777" w:rsidTr="00B7392D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92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AB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1F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FD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Назва району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3E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Назва ОТГ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EB9" w14:textId="7D2C8F1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Термін викона</w:t>
            </w:r>
            <w:r w:rsid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-</w:t>
            </w: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ння заходу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CD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81D" w14:textId="19AC2C4F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Джерела фінансу</w:t>
            </w:r>
            <w:r w:rsid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-</w:t>
            </w: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вання</w:t>
            </w:r>
          </w:p>
        </w:tc>
        <w:tc>
          <w:tcPr>
            <w:tcW w:w="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71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Загальний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7CA" w14:textId="7ECE6963" w:rsidR="00E74831" w:rsidRPr="00286047" w:rsidRDefault="00E74831" w:rsidP="002860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Очіку</w:t>
            </w:r>
            <w:r w:rsidR="00AA4184"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 w:eastAsia="ru-RU"/>
              </w:rPr>
              <w:t>-</w:t>
            </w: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ваний результат</w:t>
            </w:r>
          </w:p>
        </w:tc>
      </w:tr>
      <w:tr w:rsidR="00AA4184" w:rsidRPr="00286047" w14:paraId="785F0CDD" w14:textId="77777777" w:rsidTr="00B7392D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DB5D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613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54ED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D3ED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FE0B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C8C1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8F5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01B5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08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5B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5A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578A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AA4184" w:rsidRPr="00286047" w14:paraId="6E8653CD" w14:textId="77777777" w:rsidTr="00B73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24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1B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69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6F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B21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E67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08F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E71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4FF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02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6B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69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A4184" w:rsidRPr="00286047" w14:paraId="261A9D40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3249CAD9" w14:textId="743160CE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53F7A58C" w14:textId="77777777" w:rsidR="00E74831" w:rsidRPr="00286047" w:rsidRDefault="00E74831" w:rsidP="002860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Будівництво, реконструкція та ремонт закладів освіти</w:t>
            </w:r>
          </w:p>
        </w:tc>
        <w:tc>
          <w:tcPr>
            <w:tcW w:w="2410" w:type="dxa"/>
            <w:shd w:val="clear" w:color="auto" w:fill="auto"/>
            <w:hideMark/>
          </w:tcPr>
          <w:p w14:paraId="5E96C6F8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Термосанація (капітальний ремонт) будівлі КЗ "Тетіївський освітній центр - опорний заклад загальної середньої освіти І-ІІІ ступенів №3" Тетіївської міської ради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5C1380" w14:textId="77777777" w:rsidR="00E74831" w:rsidRPr="00286047" w:rsidRDefault="00E74831" w:rsidP="002860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Білоцерківський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4F58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Тетіївська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82D438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4B85081B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994E12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8D895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10 625,000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23DB1DC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2 010,000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81264A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12 635,000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64AB990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4CEF8601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660F75D1" w14:textId="255BBE11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2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7A27BD65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6199D02A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Реконструкція будівлі існуючої школи І ступеня під загальноосвітню школу І - ІІІ ступенів по вул. Дружби, 2-Б в с. Проців Бориспільського району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D3BA7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Бориспільський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64872" w14:textId="77777777" w:rsidR="00E74831" w:rsidRPr="00286047" w:rsidRDefault="00E74831" w:rsidP="0028604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Вороньківська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B35FAA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10DCDBB1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3E4C9A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19CA6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40 500,000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277712C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E1961F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43 000,000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4ED1427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51D06512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707"/>
        </w:trPr>
        <w:tc>
          <w:tcPr>
            <w:tcW w:w="425" w:type="dxa"/>
            <w:shd w:val="clear" w:color="auto" w:fill="auto"/>
            <w:vAlign w:val="center"/>
            <w:hideMark/>
          </w:tcPr>
          <w:p w14:paraId="1BF4A5BD" w14:textId="4B975623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3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1387012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3D44FA0F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Термомодернізація будівлі Опорного загальноосвітнього навчального закладу "Жоравський навчально-виховний комплекс "Загальноосвітня школа  І-ІІІ ступенів -  дошкільний навчальний заклад (ясла-садок)" Яготинської районної ради Київської області за адресою: Київська </w:t>
            </w: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область, Яготинськй район, с. Жоравка, вул. Шкільна,5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39DBB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Бориспільський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AE627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Яготинська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503E2B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511D79DF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2D92F5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FAC3F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7 394,046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7F3D027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1 848,512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295903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9 242,558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1ECA4BF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48E56799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900"/>
        </w:trPr>
        <w:tc>
          <w:tcPr>
            <w:tcW w:w="425" w:type="dxa"/>
            <w:shd w:val="clear" w:color="auto" w:fill="auto"/>
            <w:vAlign w:val="center"/>
            <w:hideMark/>
          </w:tcPr>
          <w:p w14:paraId="42C23B6E" w14:textId="07D04CE4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306EC746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4DF99E1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Будівництво загальноосвітньої школи І-ІІІ ступенів в с. Микуличі Бородянського району Київської області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1F113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Бучанський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E4924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Бородянська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ECD383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1F352B4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5EB8955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A46DFA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3C0020A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88,236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BF2807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588,236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5137131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72D64A60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23C44288" w14:textId="5D2287F0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5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3B392F1A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BD0CE2A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Капітальний ремонт приміщень Пашківської загальноосвітньої школи I-III ступенів Макарівської районної ради Київської області за адресою: вул. Кірова 4, с. Пашківка, Макарівського району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81F34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Бучанський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FCD3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Макарівська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E5023E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37D1614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0C4BE9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6D102C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22 632,196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4B641DD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5 658,049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AD914F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28 290,245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55066ED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785895C9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21F027C8" w14:textId="10C5FC79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6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1532F482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5EDAD253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Реконструкція дошкільного навчального закладу «Ластівка» по вул. Богдана Хмельницького, 4а м. Вишгород, Київська область (коригування)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3B5B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ECEB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Вишгородська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EEE681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0B1C8AE2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108C6F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C684F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3 000,000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62E6F1C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16 037,004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0D5820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19 037,004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29E95B1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45A58FFA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797739B3" w14:textId="16737238" w:rsidR="00E74831" w:rsidRPr="006A102B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7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6DED87A1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4C791237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Капітальний ремонт дитячого дошкільного навчального закладу «Зернятко». Адреса будівництва об'єкту: Київська обл., Вишгородський район, смт Димер, вул. Бударіна,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BCA30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C6C4E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Димерська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A7C430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6C237805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7C03EE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3A94D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6 320,000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036BC86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1 580,000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8F4E7C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7 900,000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466C592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0F1DB600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800"/>
        </w:trPr>
        <w:tc>
          <w:tcPr>
            <w:tcW w:w="425" w:type="dxa"/>
            <w:shd w:val="clear" w:color="auto" w:fill="auto"/>
            <w:vAlign w:val="center"/>
            <w:hideMark/>
          </w:tcPr>
          <w:p w14:paraId="7B913CFD" w14:textId="65F19406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8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0DDDA794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0B72A160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Будівництво спортивної зали та їдальні Навчально-виховног окомплексу "Димерська гімназія - загальноосвітня школа І ступеня" Вишгородської районної ради Київської області " по вул. Соборній, 21 в смт Димер, Вишгородського району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593B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2114B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Димерська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E24C1F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5332FD5F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62F060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06C5D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15 556,423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5FE14CC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2 745,251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14C6A6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18 301,674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4B9ADD0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79DBDF30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800"/>
        </w:trPr>
        <w:tc>
          <w:tcPr>
            <w:tcW w:w="425" w:type="dxa"/>
            <w:shd w:val="clear" w:color="auto" w:fill="auto"/>
            <w:vAlign w:val="center"/>
            <w:hideMark/>
          </w:tcPr>
          <w:p w14:paraId="01DBE5C9" w14:textId="7FC8A788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9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6C0B03F1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7DA33008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Виготовлення проектно-кошторисної документації по об'єкту: "Реконструкція приміщення Горностайпільського НВО "Загальноосвітня школа  І-ІІІ ступенів - дитячий садок" вул. Чорнобильська, 9, с. Горностайпіль, Іванківський район Київська область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76A10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0BBE8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Іванківська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F9994D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1F0CF4F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E4DC83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905C60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1 700,000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3D8A1C3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669032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35AAF09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4F543EFA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030E1F97" w14:textId="4FD00830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10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4FDE8DBD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7F07A1C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Реконструкція нежитлової будівлі під дитячий садок в с. Лебедівка по вул. Сваромська, 5 Вишгородського району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89449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9F69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Пірнівська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F165B4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77B934EB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730120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31988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13 600,000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4BB4322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2 400,000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AF5D3B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16 000,000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23C81ED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3BC28F76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00"/>
        </w:trPr>
        <w:tc>
          <w:tcPr>
            <w:tcW w:w="425" w:type="dxa"/>
            <w:shd w:val="clear" w:color="auto" w:fill="auto"/>
            <w:vAlign w:val="center"/>
            <w:hideMark/>
          </w:tcPr>
          <w:p w14:paraId="6E00D5FC" w14:textId="7AD6F5F8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11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311E043B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6795239F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Капітальний ремонт Вовчківського НВО "Загальноосвітня школа І-ІІІ ступенів дошкільний навчальний заклад" вул.Яблунева, 39 в с.Вовчків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8482F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A0653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Поліська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958C18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7D0464E0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C9EDE9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CEDC9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4BF259F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B73086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7716AB9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37AB6259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00"/>
        </w:trPr>
        <w:tc>
          <w:tcPr>
            <w:tcW w:w="425" w:type="dxa"/>
            <w:shd w:val="clear" w:color="auto" w:fill="auto"/>
            <w:vAlign w:val="center"/>
            <w:hideMark/>
          </w:tcPr>
          <w:p w14:paraId="32066B39" w14:textId="073F5ADA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12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3B4C3CE1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76C84F0A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Реконструкція спортивного залу та приміщень опорного навчального закладу Мар'янівське НВО "Загальноосвітня школа І-ІІІ ступенів-дитячий садок" вул.Шляхова, 3 в с. Мар'янівка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8D218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C0B4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Поліська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259E83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0E2EEAD1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38F2FD1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E31DE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1 770,000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100052D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7769CA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1 770,000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1C63B1D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72C137C3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15"/>
        </w:trPr>
        <w:tc>
          <w:tcPr>
            <w:tcW w:w="425" w:type="dxa"/>
            <w:shd w:val="clear" w:color="auto" w:fill="auto"/>
            <w:vAlign w:val="center"/>
            <w:hideMark/>
          </w:tcPr>
          <w:p w14:paraId="44E8BBDC" w14:textId="1FB2CD50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13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2F7BC45C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3A28C44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Реконструкція приміщень санвузлів Луговицького НВО "Загальноосвітня школа І-ІІІ ступенів дошкільний навчальний заклад" по вул. 1 Травня, 2 в с. Луговики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FFB7B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Вишгородський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8612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Поліська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2EF3849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4F33290A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8BA52B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0396B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1 370,000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67B99D5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6D692B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1 370,000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00C7241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1287EBFF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79851BC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02871130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2AB0FF8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90530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CEB57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313B83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668E3193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810C551" w14:textId="77777777" w:rsidR="00E74831" w:rsidRPr="00286047" w:rsidRDefault="00E74831" w:rsidP="00B739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За напрямком: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66EAA5D" w14:textId="77777777" w:rsidR="00E74831" w:rsidRPr="00286047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134 967,665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4E8A8807" w14:textId="77777777" w:rsidR="00E74831" w:rsidRPr="00286047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35 167,052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3915101" w14:textId="77777777" w:rsidR="00E74831" w:rsidRPr="00286047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170 134,717</w:t>
            </w:r>
          </w:p>
        </w:tc>
        <w:tc>
          <w:tcPr>
            <w:tcW w:w="972" w:type="dxa"/>
            <w:gridSpan w:val="3"/>
            <w:shd w:val="clear" w:color="auto" w:fill="auto"/>
            <w:noWrap/>
            <w:vAlign w:val="center"/>
            <w:hideMark/>
          </w:tcPr>
          <w:p w14:paraId="68DD72BF" w14:textId="3F47E2F7" w:rsidR="00E74831" w:rsidRPr="00286047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AA4184" w:rsidRPr="00286047" w14:paraId="4B2B867F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100"/>
        </w:trPr>
        <w:tc>
          <w:tcPr>
            <w:tcW w:w="425" w:type="dxa"/>
            <w:shd w:val="clear" w:color="auto" w:fill="auto"/>
            <w:vAlign w:val="center"/>
            <w:hideMark/>
          </w:tcPr>
          <w:p w14:paraId="03754A9D" w14:textId="297B38AD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14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45BC2C9F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Будівництво, реконструкція та ремонт закладів охорони здоров’я</w:t>
            </w:r>
          </w:p>
        </w:tc>
        <w:tc>
          <w:tcPr>
            <w:tcW w:w="2410" w:type="dxa"/>
            <w:shd w:val="clear" w:color="auto" w:fill="auto"/>
            <w:hideMark/>
          </w:tcPr>
          <w:p w14:paraId="5F08A374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Капітальний ремонт будівлі з термомодернізацією зовнішніх стін лікувального корпусу №1 Комунального некомерційного підприємства Володарської районної ради "Володарська районна лікарня" в смт Володарка Володарського району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739538" w14:textId="77777777" w:rsidR="00E74831" w:rsidRPr="00286047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Білоцерківський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307DC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Володарська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9552AF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035EBF2C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4D8A23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D52B9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6 190,266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3DF7395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1 092,400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05FC2D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7 282,666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04C315E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66228EBE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100"/>
        </w:trPr>
        <w:tc>
          <w:tcPr>
            <w:tcW w:w="425" w:type="dxa"/>
            <w:shd w:val="clear" w:color="auto" w:fill="auto"/>
            <w:vAlign w:val="center"/>
            <w:hideMark/>
          </w:tcPr>
          <w:p w14:paraId="5FD39897" w14:textId="665A0A81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15</w:t>
            </w:r>
            <w:r w:rsid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5391CC9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B63BB97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Капітальний ремонт Грузецької медичної амбулаторії ЗПСМ по вул. Шевченка, 13 «в», с.Грузьке Макарівського району (відновлення внутрішніх перегородок, підлоги, теплопостачання, водопостачання та каналізації, вентиляції, електропостачання, зв’язку та сигналізації)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062C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Бучанський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B2F3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Бишівська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DCFE5B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BAB896C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3EC3D11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9387B6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2 191,676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06E2EC6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386,766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A94A22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2 578,442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431DB7D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1DF62359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15"/>
        </w:trPr>
        <w:tc>
          <w:tcPr>
            <w:tcW w:w="425" w:type="dxa"/>
            <w:shd w:val="clear" w:color="auto" w:fill="auto"/>
            <w:vAlign w:val="center"/>
            <w:hideMark/>
          </w:tcPr>
          <w:p w14:paraId="56CAEE7B" w14:textId="32D222F7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16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422BCE42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5949132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Реконструкція інфекційного відділення центру "Дитяча лікарня" КНП "Броварська БКЛ" БРР БМР по вул. Ярослава Мудрого, 47 в м. Бровари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92EF2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Броварський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C6EC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Броварська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3636F96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28BCA16A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78923C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2E024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26 881,814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6719283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6 720,453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B29A7F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33 602,267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181CA51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1F73D878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06B6C575" w14:textId="77777777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2CC1CEDB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22967A0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79243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6F299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E9AACD7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EE5960A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8B9C0B3" w14:textId="77777777" w:rsidR="00E74831" w:rsidRPr="00286047" w:rsidRDefault="00E74831" w:rsidP="00C769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За напрямком: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2235F1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35 263,756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107C511F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8 199,619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0C40BB53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43 463,375</w:t>
            </w:r>
          </w:p>
        </w:tc>
        <w:tc>
          <w:tcPr>
            <w:tcW w:w="972" w:type="dxa"/>
            <w:gridSpan w:val="3"/>
            <w:shd w:val="clear" w:color="auto" w:fill="auto"/>
            <w:noWrap/>
            <w:vAlign w:val="center"/>
            <w:hideMark/>
          </w:tcPr>
          <w:p w14:paraId="2A5F274F" w14:textId="43DB0475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AA4184" w:rsidRPr="00286047" w14:paraId="39E57288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100"/>
        </w:trPr>
        <w:tc>
          <w:tcPr>
            <w:tcW w:w="425" w:type="dxa"/>
            <w:shd w:val="clear" w:color="auto" w:fill="auto"/>
            <w:vAlign w:val="center"/>
            <w:hideMark/>
          </w:tcPr>
          <w:p w14:paraId="3A44341C" w14:textId="42943F83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17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658FD8B5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Будівництво, реконструкція та ремонт закладів спорту</w:t>
            </w:r>
          </w:p>
        </w:tc>
        <w:tc>
          <w:tcPr>
            <w:tcW w:w="2410" w:type="dxa"/>
            <w:shd w:val="clear" w:color="auto" w:fill="auto"/>
            <w:hideMark/>
          </w:tcPr>
          <w:p w14:paraId="5A797CFB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Капітальний ремонт з комплексною термомодернізацією будівлі комунальногозакладу "Володарська районна дитячо-юнацька спортивна школі "Володарської районної ради за адресою: вул. Кооперативна 11, в смт Володарка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C923D" w14:textId="77777777" w:rsidR="00E74831" w:rsidRPr="00286047" w:rsidRDefault="00E74831" w:rsidP="00F578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Білоцерківський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2D49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Володарська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0E2D26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08AE2AE3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CAFF0C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4B5B40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5 128,749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69C7416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905,073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C262C9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6 033,822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7F88B06E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45F8B820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14:paraId="3267ADF0" w14:textId="4C556000" w:rsidR="00E74831" w:rsidRPr="006A102B" w:rsidRDefault="00E74831" w:rsidP="006A10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18</w:t>
            </w:r>
            <w:r w:rsidR="006A102B" w:rsidRPr="006A102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4E88A48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6B1DC9A7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Будівля закладу культурно-просвітницького і спортивного обслуговування населення та психологічної реабілітації учасників АТО в Бородянському районі с. Дружня по вул. Бондаревського 1/1 (нове будівництво)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CE0559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Бородянський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B026F0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Бородянська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2D2858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215A4D30" w14:textId="77777777" w:rsidR="00E74831" w:rsidRPr="00286047" w:rsidRDefault="00E74831" w:rsidP="00C769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04FF18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F249C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12 139,830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2B05EAF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2 143,323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D13764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14 283,153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0EAE0B6B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061A2BAD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15"/>
        </w:trPr>
        <w:tc>
          <w:tcPr>
            <w:tcW w:w="425" w:type="dxa"/>
            <w:shd w:val="clear" w:color="auto" w:fill="auto"/>
            <w:vAlign w:val="center"/>
            <w:hideMark/>
          </w:tcPr>
          <w:p w14:paraId="71BC7C90" w14:textId="757CA89D" w:rsidR="00E74831" w:rsidRPr="00F578DA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</w:pPr>
            <w:r w:rsidRPr="00F578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19</w:t>
            </w:r>
            <w:r w:rsidR="00F578DA" w:rsidRPr="00F578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14:paraId="67039174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0EEFF3C6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Реконструкція стадіону "Колос" по вул. Калинова в м. Обухів Київської області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67A43C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Обухівський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45933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Обухівська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4AEFDB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3847A5C1" w14:textId="77777777" w:rsidR="00E74831" w:rsidRPr="00286047" w:rsidRDefault="00E74831" w:rsidP="00C769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Департамент регіонального розвитку облдержадміністрації, об'єднані територіальні громади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FAE9BE8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Обласний бюджет, місцевий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9FCEFF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05D503ED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804552A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16 250,000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14:paraId="394423B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об'єкт</w:t>
            </w:r>
          </w:p>
        </w:tc>
      </w:tr>
      <w:tr w:rsidR="00AA4184" w:rsidRPr="00286047" w14:paraId="279C1BD8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14:paraId="350A2E51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629FA22E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11DA6DD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973232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6D6DB4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9163515" w14:textId="77777777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14:paraId="13FF444B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2EBA6AC" w14:textId="77777777" w:rsidR="00E74831" w:rsidRPr="00286047" w:rsidRDefault="00E74831" w:rsidP="00C769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За напрямком: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65DB84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25 268,579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0FA3384A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11 298,396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03B3207D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36 566,975</w:t>
            </w:r>
          </w:p>
        </w:tc>
        <w:tc>
          <w:tcPr>
            <w:tcW w:w="972" w:type="dxa"/>
            <w:gridSpan w:val="3"/>
            <w:shd w:val="clear" w:color="auto" w:fill="auto"/>
            <w:noWrap/>
            <w:vAlign w:val="center"/>
          </w:tcPr>
          <w:p w14:paraId="09F21855" w14:textId="4446D778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AA4184" w:rsidRPr="00286047" w14:paraId="1FEBF2C4" w14:textId="77777777" w:rsidTr="00B73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5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E4F254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315795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F9CB83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15F5F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47FE1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B9A8F57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14:paraId="1379C3B7" w14:textId="77777777" w:rsidR="00E74831" w:rsidRPr="00286047" w:rsidRDefault="00E74831" w:rsidP="002860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156056B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1AADB8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195 500,000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46872923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54 665,067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A41ED85" w14:textId="77777777" w:rsidR="00E74831" w:rsidRPr="00286047" w:rsidRDefault="00E74831" w:rsidP="00F57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250 165,067</w:t>
            </w:r>
          </w:p>
        </w:tc>
        <w:tc>
          <w:tcPr>
            <w:tcW w:w="972" w:type="dxa"/>
            <w:gridSpan w:val="3"/>
            <w:shd w:val="clear" w:color="auto" w:fill="auto"/>
            <w:noWrap/>
            <w:vAlign w:val="center"/>
          </w:tcPr>
          <w:p w14:paraId="5E41DDEF" w14:textId="6CC4DDB3" w:rsidR="00E74831" w:rsidRPr="00286047" w:rsidRDefault="00E74831" w:rsidP="0028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</w:tbl>
    <w:p w14:paraId="51915C5B" w14:textId="5090F303" w:rsidR="00C769DB" w:rsidRDefault="00C769D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3C79FC4" w14:textId="352A0396" w:rsidR="00C769DB" w:rsidRPr="00C769DB" w:rsidRDefault="00C769DB" w:rsidP="00C769DB">
      <w:pPr>
        <w:ind w:right="-598" w:hanging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Голова                                                                                                                                                                         Олександр СКЛЯРОВ</w:t>
      </w:r>
    </w:p>
    <w:sectPr w:rsidR="00C769DB" w:rsidRPr="00C769DB" w:rsidSect="00F578DA">
      <w:headerReference w:type="default" r:id="rId6"/>
      <w:headerReference w:type="firs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A408" w14:textId="77777777" w:rsidR="009371F7" w:rsidRDefault="009371F7" w:rsidP="00E74831">
      <w:pPr>
        <w:spacing w:after="0" w:line="240" w:lineRule="auto"/>
      </w:pPr>
      <w:r>
        <w:separator/>
      </w:r>
    </w:p>
  </w:endnote>
  <w:endnote w:type="continuationSeparator" w:id="0">
    <w:p w14:paraId="21E050FD" w14:textId="77777777" w:rsidR="009371F7" w:rsidRDefault="009371F7" w:rsidP="00E7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7B12A" w14:textId="77777777" w:rsidR="009371F7" w:rsidRDefault="009371F7" w:rsidP="00E74831">
      <w:pPr>
        <w:spacing w:after="0" w:line="240" w:lineRule="auto"/>
      </w:pPr>
      <w:r>
        <w:separator/>
      </w:r>
    </w:p>
  </w:footnote>
  <w:footnote w:type="continuationSeparator" w:id="0">
    <w:p w14:paraId="1353001E" w14:textId="77777777" w:rsidR="009371F7" w:rsidRDefault="009371F7" w:rsidP="00E7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8051" w14:textId="73144A48" w:rsidR="00E74831" w:rsidRPr="006A102B" w:rsidRDefault="00B7392D" w:rsidP="006A102B">
    <w:pPr>
      <w:pStyle w:val="a3"/>
      <w:ind w:right="-598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Продовження д</w:t>
    </w:r>
    <w:r w:rsidR="00E74831" w:rsidRPr="006A102B">
      <w:rPr>
        <w:rFonts w:ascii="Times New Roman" w:hAnsi="Times New Roman" w:cs="Times New Roman"/>
        <w:lang w:val="uk-UA"/>
      </w:rPr>
      <w:t>одатк</w:t>
    </w:r>
    <w:r w:rsidR="006A102B">
      <w:rPr>
        <w:rFonts w:ascii="Times New Roman" w:hAnsi="Times New Roman" w:cs="Times New Roman"/>
        <w:lang w:val="uk-UA"/>
      </w:rPr>
      <w:t>а</w:t>
    </w:r>
    <w:r w:rsidR="00E74831" w:rsidRPr="006A102B">
      <w:rPr>
        <w:rFonts w:ascii="Times New Roman" w:hAnsi="Times New Roman" w:cs="Times New Roman"/>
        <w:lang w:val="uk-UA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563D" w14:textId="77777777" w:rsidR="000F566C" w:rsidRDefault="00E74831" w:rsidP="00F578DA">
    <w:pPr>
      <w:pStyle w:val="a3"/>
      <w:ind w:right="-456"/>
      <w:jc w:val="right"/>
      <w:rPr>
        <w:rFonts w:ascii="Times New Roman" w:hAnsi="Times New Roman" w:cs="Times New Roman"/>
        <w:b/>
        <w:sz w:val="28"/>
        <w:szCs w:val="28"/>
        <w:lang w:val="uk-UA"/>
      </w:rPr>
    </w:pPr>
    <w:r w:rsidRPr="00F578DA">
      <w:rPr>
        <w:rFonts w:ascii="Times New Roman" w:hAnsi="Times New Roman" w:cs="Times New Roman"/>
        <w:b/>
        <w:sz w:val="28"/>
        <w:szCs w:val="28"/>
        <w:lang w:val="uk-UA"/>
      </w:rPr>
      <w:t xml:space="preserve">Додаток 2 </w:t>
    </w:r>
  </w:p>
  <w:p w14:paraId="7E595F03" w14:textId="4CD2B13D" w:rsidR="00E74831" w:rsidRPr="00F578DA" w:rsidRDefault="00E74831" w:rsidP="00F578DA">
    <w:pPr>
      <w:pStyle w:val="a3"/>
      <w:ind w:right="-456"/>
      <w:jc w:val="right"/>
      <w:rPr>
        <w:rFonts w:ascii="Times New Roman" w:hAnsi="Times New Roman" w:cs="Times New Roman"/>
        <w:b/>
        <w:sz w:val="28"/>
        <w:szCs w:val="28"/>
        <w:lang w:val="uk-UA"/>
      </w:rPr>
    </w:pPr>
    <w:r w:rsidRPr="00F578DA">
      <w:rPr>
        <w:rFonts w:ascii="Times New Roman" w:hAnsi="Times New Roman" w:cs="Times New Roman"/>
        <w:b/>
        <w:sz w:val="28"/>
        <w:szCs w:val="28"/>
        <w:lang w:val="uk-UA"/>
      </w:rPr>
      <w:t>до Програми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1D"/>
    <w:rsid w:val="000F566C"/>
    <w:rsid w:val="00264606"/>
    <w:rsid w:val="00286047"/>
    <w:rsid w:val="002B2FFF"/>
    <w:rsid w:val="00366B3B"/>
    <w:rsid w:val="004F3134"/>
    <w:rsid w:val="006A102B"/>
    <w:rsid w:val="007C231D"/>
    <w:rsid w:val="009371F7"/>
    <w:rsid w:val="00AA4184"/>
    <w:rsid w:val="00B7392D"/>
    <w:rsid w:val="00BF2D82"/>
    <w:rsid w:val="00C769DB"/>
    <w:rsid w:val="00E74831"/>
    <w:rsid w:val="00F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AD7F"/>
  <w15:chartTrackingRefBased/>
  <w15:docId w15:val="{081747EA-7C25-4173-828B-FC3EE553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831"/>
  </w:style>
  <w:style w:type="paragraph" w:styleId="a5">
    <w:name w:val="footer"/>
    <w:basedOn w:val="a"/>
    <w:link w:val="a6"/>
    <w:uiPriority w:val="99"/>
    <w:unhideWhenUsed/>
    <w:rsid w:val="00E7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5113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Василівна Бондарчук-Порохня</dc:creator>
  <cp:keywords/>
  <dc:description/>
  <cp:lastModifiedBy>Захарченко Любов Петрівна</cp:lastModifiedBy>
  <cp:revision>7</cp:revision>
  <dcterms:created xsi:type="dcterms:W3CDTF">2020-12-24T13:23:00Z</dcterms:created>
  <dcterms:modified xsi:type="dcterms:W3CDTF">2020-12-29T12:00:00Z</dcterms:modified>
</cp:coreProperties>
</file>