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page">
              <wp:posOffset>467994</wp:posOffset>
            </wp:positionV>
            <wp:extent cx="630000" cy="86760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867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-142" w:firstLine="0"/>
        <w:jc w:val="center"/>
        <w:rPr>
          <w:rFonts w:ascii="Benguiat Rus" w:cs="Benguiat Rus" w:eastAsia="Benguiat Rus" w:hAnsi="Benguiat Rus"/>
          <w:smallCaps w:val="1"/>
          <w:color w:val="bf8f00"/>
          <w:sz w:val="72"/>
          <w:szCs w:val="72"/>
        </w:rPr>
      </w:pPr>
      <w:r w:rsidDel="00000000" w:rsidR="00000000" w:rsidRPr="00000000">
        <w:rPr>
          <w:rFonts w:ascii="Benguiat Rus" w:cs="Benguiat Rus" w:eastAsia="Benguiat Rus" w:hAnsi="Benguiat Rus"/>
          <w:smallCaps w:val="1"/>
          <w:color w:val="bf8f00"/>
          <w:sz w:val="72"/>
          <w:szCs w:val="72"/>
          <w:rtl w:val="0"/>
        </w:rPr>
        <w:t xml:space="preserve"> ДЕПУТАТ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bf8f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bf8f00"/>
          <w:sz w:val="28"/>
          <w:szCs w:val="28"/>
          <w:rtl w:val="0"/>
        </w:rPr>
        <w:t xml:space="preserve">КИЇВСЬКОЇ МІСЬКОЇ РАДИ IX СКЛИКАННЯ</w:t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0850" y="3776825"/>
                          <a:ext cx="6210300" cy="6350"/>
                        </a:xfrm>
                        <a:prstGeom prst="straightConnector1">
                          <a:avLst/>
                        </a:prstGeom>
                        <a:noFill/>
                        <a:ln cap="flat" cmpd="thinThick" w="60325">
                          <a:solidFill>
                            <a:srgbClr val="0E267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300" cy="60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« 23 »  вересня  2021 року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  </w:t>
        <w:tab/>
        <w:tab/>
        <w:tab/>
        <w:tab/>
        <w:t xml:space="preserve">№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08/279/09/247-737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ind w:left="4111" w:right="-709" w:firstLine="0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Голові Київської міської державної 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ind w:left="4111" w:right="-709" w:firstLine="0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адміністрації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ind w:left="4111" w:right="-709" w:firstLine="0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КЛИЧКУ В. В.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ind w:left="4111" w:right="-709" w:firstLine="0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01036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highlight w:val="white"/>
          <w:rtl w:val="0"/>
        </w:rPr>
        <w:t xml:space="preserve">, м. Київ, вул. Хрещатик,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36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firstLine="709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щодо законності будівництва будівлі </w:t>
      </w:r>
    </w:p>
    <w:p w:rsidR="00000000" w:rsidDel="00000000" w:rsidP="00000000" w:rsidRDefault="00000000" w:rsidRPr="00000000" w14:paraId="00000011">
      <w:pPr>
        <w:spacing w:after="0" w:line="240" w:lineRule="auto"/>
        <w:ind w:firstLine="709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на Русанівській набережній, 7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мене, як до депутата Київської міської ради, звернулись мешканці Шевченківського району щодо будівництва без дозвільної документації нежитлової будівлі на Русанівській набережній, 7 у Дніпровському районі                       м. Києва (кадастровий номер: 8000000000:63:012:0034).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Мешканці зазначають, що вказана земельна ділянка знаходиться на березі русла Дніпра, перебуває в межах зеленої зони та за функціональним призначенням відноситься до території зелених насаджень загального користування. Ділянка входить до Програми розвитку зелених зон м. Києва.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Нещодавно, невідомими особами виконано забудову вказаної земельної ділянки. З візуального обстеження, на ділянці розташовано заклад громадського харчування – ресторан «Смородина».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Мешканці зазначають, що земельну ділянку забудовано без дозвільної документації.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Відповідно до норм Закону України «Про регулювання містобудівної діяльності», виконання будівельних робіт здійснюється на підставі дозвільної документації.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Забудова території зелених насаджень загального користування та здійснення будівельних робіт без дозвільної документації викликає обурення й стійкий супротив з боку громади міста.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 урахуванням зазначених обставин, виникає необхідність у проведенні вичерпних заходів щодо перевірки законності виконання будівельних робіт на Русанівській набережній, 7 у Дніпровському районі м. Києва.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При дослідженні викладених обставин прошу не обмежуватись доводами депутатського звернення та вжити усі необхідні заходи для усунення виявлених порушень.</w:t>
      </w:r>
    </w:p>
    <w:p w:rsidR="00000000" w:rsidDel="00000000" w:rsidP="00000000" w:rsidRDefault="00000000" w:rsidRPr="00000000" w14:paraId="0000001B">
      <w:pPr>
        <w:shd w:fill="ffffff" w:val="clear"/>
        <w:spacing w:after="15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Враховуючи вищевикладене та керуючись ст. 13 ЗУ «Про статус депутатів місцевих рад», на виконання моїх повноважень, як депутат Київської міської ради,- </w:t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ПРОШУ:</w:t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Провести вичерпні заходи контролю (нагляду)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предмет дотримання вимог містобудівного законодавства при виконанні будівельних робіт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Русанівській набережній, 7 у Дніпровському районі (кадастровий номер: 8000000000:63:012:0034).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Надати копії дозвільної документації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(повідомлення про початок будівельних робіт, дозвіл на виконання будівельних робіт, декларація про готовність об’єкта до експлуатації, проектна документація на будівництво, і т.д.)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що видана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(зареєстрована, прийнята, повернута, щодо реєстрації якої надано відмову)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відносно забудови земельної ділянки на Русанівській набережній, 7 у Дніпровському районі (кадастровий номер: 8000000000:63:012:0034).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Проінформувати мене про результат розгляду даного звернення у  встановлений законодавством України строк за адресою: 01044, м. Київ, вул. Хрещатик, 36 (каб. 419) та на електронну адресу: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fedorenkoys.kmr@gmail.com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 повагою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Депутат Київської міської ради                                           Юрій ФЕДОРЕНКО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Виконавець: 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Дубчак Віталій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097 807 17 87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5" w:top="993" w:left="1276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Bookman Old Style"/>
  <w:font w:name="Benguiat Ru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5b9bd5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i w:val="1"/>
      <w:color w:val="5b9bd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fedorenkoys.km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