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3B330" w14:textId="77777777" w:rsidR="006C1A75" w:rsidRDefault="006C1A75" w:rsidP="006C1A75">
      <w:pPr>
        <w:pStyle w:val="1"/>
        <w:jc w:val="center"/>
        <w:rPr>
          <w:sz w:val="24"/>
          <w:szCs w:val="24"/>
        </w:rPr>
      </w:pPr>
      <w:r w:rsidRPr="003F07A2">
        <w:rPr>
          <w:b w:val="0"/>
          <w:bCs w:val="0"/>
          <w:kern w:val="0"/>
          <w:sz w:val="24"/>
          <w:szCs w:val="24"/>
        </w:rPr>
        <w:object w:dxaOrig="2040" w:dyaOrig="2325" w14:anchorId="376E90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95pt;height:47.35pt" o:ole="" fillcolor="window">
            <v:imagedata r:id="rId8" o:title=""/>
          </v:shape>
          <o:OLEObject Type="Embed" ProgID="PBrush" ShapeID="_x0000_i1025" DrawAspect="Content" ObjectID="_1647024585" r:id="rId9"/>
        </w:object>
      </w:r>
    </w:p>
    <w:p w14:paraId="261E30C6" w14:textId="77777777" w:rsidR="00C10B6E" w:rsidRPr="00C10B6E" w:rsidRDefault="00C10B6E" w:rsidP="00C934C0">
      <w:pPr>
        <w:keepNext/>
        <w:tabs>
          <w:tab w:val="left" w:pos="4448"/>
          <w:tab w:val="left" w:pos="889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0B6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Ржищівська міська рада Київської області</w:t>
      </w:r>
    </w:p>
    <w:p w14:paraId="6F41EAD4" w14:textId="77777777" w:rsidR="00C10B6E" w:rsidRPr="00C10B6E" w:rsidRDefault="00C10B6E" w:rsidP="00C934C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(сьоме скликання)</w:t>
      </w:r>
    </w:p>
    <w:p w14:paraId="4EDAAB1F" w14:textId="77777777" w:rsidR="006E088B" w:rsidRPr="00E64815" w:rsidRDefault="004705A2" w:rsidP="00C934C0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  <w:r w:rsidRPr="00E648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РІШЕННЯ</w:t>
      </w:r>
    </w:p>
    <w:p w14:paraId="765232D7" w14:textId="551FD64F" w:rsidR="00EC03E3" w:rsidRDefault="00EC03E3" w:rsidP="001B3CB1">
      <w:pPr>
        <w:pStyle w:val="a3"/>
        <w:spacing w:before="0" w:beforeAutospacing="0" w:after="0" w:afterAutospacing="0"/>
        <w:rPr>
          <w:color w:val="000000"/>
        </w:rPr>
      </w:pPr>
    </w:p>
    <w:p w14:paraId="416D64B9" w14:textId="1CBDE6C0" w:rsidR="00FC40B6" w:rsidRDefault="00FC40B6" w:rsidP="001B3CB1">
      <w:pPr>
        <w:pStyle w:val="a3"/>
        <w:spacing w:before="0" w:beforeAutospacing="0" w:after="0" w:afterAutospacing="0"/>
        <w:rPr>
          <w:color w:val="000000"/>
        </w:rPr>
      </w:pPr>
    </w:p>
    <w:p w14:paraId="3C4A098D" w14:textId="77777777" w:rsidR="00FC40B6" w:rsidRPr="00163167" w:rsidRDefault="00FC40B6" w:rsidP="001B3CB1">
      <w:pPr>
        <w:pStyle w:val="a3"/>
        <w:spacing w:before="0" w:beforeAutospacing="0" w:after="0" w:afterAutospacing="0"/>
        <w:rPr>
          <w:color w:val="000000"/>
        </w:rPr>
      </w:pPr>
    </w:p>
    <w:p w14:paraId="1D0C9068" w14:textId="77777777" w:rsidR="002F29AC" w:rsidRPr="0063746C" w:rsidRDefault="002F29AC" w:rsidP="002F29AC">
      <w:pPr>
        <w:pStyle w:val="af6"/>
        <w:ind w:right="4536"/>
        <w:jc w:val="both"/>
        <w:rPr>
          <w:rFonts w:ascii="Times New Roman" w:hAnsi="Times New Roman"/>
          <w:i/>
          <w:iCs/>
          <w:sz w:val="24"/>
          <w:szCs w:val="24"/>
        </w:rPr>
      </w:pPr>
      <w:r w:rsidRPr="0063746C">
        <w:rPr>
          <w:rFonts w:ascii="Times New Roman" w:hAnsi="Times New Roman"/>
          <w:i/>
          <w:iCs/>
          <w:sz w:val="24"/>
          <w:szCs w:val="24"/>
        </w:rPr>
        <w:t>Про внесення змін до – міської Програми фінансової підтримки комунального некомерційного підприємства «Ржищівська міська лікарня» Ржищівської міської ради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63746C">
        <w:rPr>
          <w:rFonts w:ascii="Times New Roman" w:hAnsi="Times New Roman"/>
          <w:i/>
          <w:iCs/>
          <w:sz w:val="24"/>
          <w:szCs w:val="24"/>
        </w:rPr>
        <w:t xml:space="preserve"> на 2018-2020 роки</w:t>
      </w:r>
    </w:p>
    <w:p w14:paraId="060C9CB5" w14:textId="26CE54CE" w:rsidR="002F29AC" w:rsidRDefault="002F29AC" w:rsidP="002F29AC">
      <w:pPr>
        <w:pStyle w:val="af6"/>
        <w:rPr>
          <w:rFonts w:ascii="Times New Roman" w:hAnsi="Times New Roman"/>
          <w:sz w:val="24"/>
          <w:szCs w:val="24"/>
          <w:lang w:val="en-US"/>
        </w:rPr>
      </w:pPr>
    </w:p>
    <w:p w14:paraId="549826CC" w14:textId="77777777" w:rsidR="002F29AC" w:rsidRPr="0063746C" w:rsidRDefault="002F29AC" w:rsidP="002F29AC">
      <w:pPr>
        <w:pStyle w:val="af6"/>
        <w:rPr>
          <w:rFonts w:ascii="Times New Roman" w:hAnsi="Times New Roman"/>
          <w:sz w:val="24"/>
          <w:szCs w:val="24"/>
          <w:lang w:val="en-US"/>
        </w:rPr>
      </w:pPr>
    </w:p>
    <w:p w14:paraId="2CE484B3" w14:textId="77777777" w:rsidR="002F29AC" w:rsidRPr="0063746C" w:rsidRDefault="002F29AC" w:rsidP="002F29AC">
      <w:pPr>
        <w:pStyle w:val="af6"/>
        <w:ind w:firstLine="708"/>
        <w:jc w:val="both"/>
        <w:rPr>
          <w:rFonts w:ascii="Times New Roman" w:hAnsi="Times New Roman"/>
          <w:sz w:val="24"/>
          <w:szCs w:val="24"/>
        </w:rPr>
      </w:pPr>
      <w:r w:rsidRPr="0063746C">
        <w:rPr>
          <w:rFonts w:ascii="Times New Roman" w:hAnsi="Times New Roman"/>
          <w:sz w:val="24"/>
          <w:szCs w:val="24"/>
        </w:rPr>
        <w:t>Заслухавши та обговоривши інформацію директора Комунального некомерційного підприємства «Ржищівська міська лікарня» Ржищівської міської ради Апостол Л.Г. з метою забезпечення реалізації державної політики у сфері охорони здоров’я, створення умов для забезпечення жителів Ржищівської міської об’єднаної громади медичною допомогою, відповідно до Бюджетного кодексу України, керуючись пунктом 22 статті 26 Закону України «Про місцеве самоврядування в Україні», Ржищівська міська рада Київської області ВИРІШИЛА:</w:t>
      </w:r>
    </w:p>
    <w:p w14:paraId="55C3A2AA" w14:textId="77777777" w:rsidR="002F29AC" w:rsidRPr="007066E1" w:rsidRDefault="002F29AC" w:rsidP="002F29A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E1">
        <w:rPr>
          <w:rFonts w:ascii="Times New Roman" w:hAnsi="Times New Roman"/>
          <w:sz w:val="24"/>
          <w:szCs w:val="24"/>
        </w:rPr>
        <w:t xml:space="preserve"> Внести зміни до програми а саме: міська Програма фінансової підтримки комунального некомерційного підприємства «Ржищівська міська лікарня» Ржищівської міської ради на 2018 – 2020 роки, і доповнити їх планом заходів: План заходів міської програми фінансової підтримки комунального некомерційного підприємства «Ржищівська міська лікарня» Ржищівської міської ради на 2020 рік .</w:t>
      </w:r>
    </w:p>
    <w:p w14:paraId="4D443337" w14:textId="77777777" w:rsidR="002F29AC" w:rsidRPr="007066E1" w:rsidRDefault="002F29AC" w:rsidP="002F29A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E1">
        <w:rPr>
          <w:rFonts w:ascii="Times New Roman" w:hAnsi="Times New Roman"/>
          <w:sz w:val="24"/>
          <w:szCs w:val="24"/>
        </w:rPr>
        <w:t xml:space="preserve"> У пункті 1 «Загальні положення» змінити кількість штатних посад по КНП «Ржищівська міська лікарня» РМР З 125,5 одиниць на 113,0 одиниць, в т. ч. лікарі з 29,00 од. на 24,00 од., фахівці з базовою та неповною вищою медичною освітою з 45,50 од. на 40,00 од., молодший медичний персонал з 21,00 од. на 21,25 од., спеціалісти (не медики) з 8,25 од. на 7,75 од., інші з 21,75 од. на 20,00 од.</w:t>
      </w:r>
    </w:p>
    <w:p w14:paraId="4C6DAE8E" w14:textId="77777777" w:rsidR="002F29AC" w:rsidRPr="007066E1" w:rsidRDefault="002F29AC" w:rsidP="002F29AC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6E1">
        <w:rPr>
          <w:rFonts w:ascii="Times New Roman" w:hAnsi="Times New Roman"/>
          <w:sz w:val="24"/>
          <w:szCs w:val="24"/>
        </w:rPr>
        <w:t xml:space="preserve"> Контроль за виконанням даного рішення покласти на виконуючу обов’язки міського голови, секретаря ради Чорненьку К.І.</w:t>
      </w:r>
    </w:p>
    <w:p w14:paraId="7EBD87D3" w14:textId="77777777" w:rsidR="007C1CEF" w:rsidRPr="003A7471" w:rsidRDefault="007C1CEF" w:rsidP="00A76B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1097B9" w14:textId="77777777" w:rsidR="0004668C" w:rsidRDefault="0004668C" w:rsidP="00A76BB1">
      <w:pPr>
        <w:pStyle w:val="a3"/>
        <w:spacing w:before="0" w:beforeAutospacing="0" w:after="0" w:afterAutospacing="0"/>
        <w:rPr>
          <w:color w:val="000000"/>
        </w:rPr>
      </w:pPr>
    </w:p>
    <w:p w14:paraId="3F99679A" w14:textId="77777777" w:rsidR="00C10B6E" w:rsidRPr="00C10B6E" w:rsidRDefault="00C10B6E" w:rsidP="00A76BB1">
      <w:pPr>
        <w:pStyle w:val="a3"/>
        <w:spacing w:before="0" w:beforeAutospacing="0" w:after="0" w:afterAutospacing="0"/>
      </w:pPr>
      <w:r w:rsidRPr="00AB7CB1">
        <w:rPr>
          <w:color w:val="000000"/>
        </w:rPr>
        <w:t xml:space="preserve">В.о. міського голови, секретар ради                            </w:t>
      </w:r>
      <w:r w:rsidRPr="00AB7CB1">
        <w:rPr>
          <w:color w:val="000000"/>
        </w:rPr>
        <w:tab/>
      </w:r>
      <w:r w:rsidRPr="00C10B6E">
        <w:rPr>
          <w:color w:val="000000"/>
        </w:rPr>
        <w:t>                                 К.І. Чорненька</w:t>
      </w:r>
    </w:p>
    <w:p w14:paraId="7B285F26" w14:textId="77777777" w:rsidR="000823DD" w:rsidRDefault="000823DD" w:rsidP="00A76B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D73DB3" w14:textId="77777777" w:rsidR="002647B6" w:rsidRDefault="002647B6" w:rsidP="00A76B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66D079" w14:textId="77777777" w:rsidR="00C10B6E" w:rsidRPr="00C10B6E" w:rsidRDefault="00C10B6E" w:rsidP="00A76BB1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Ржищів</w:t>
      </w:r>
    </w:p>
    <w:p w14:paraId="755880A1" w14:textId="365D24C0" w:rsidR="00C10B6E" w:rsidRPr="00C10B6E" w:rsidRDefault="00E620C2" w:rsidP="00A76B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="001F1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</w:t>
      </w:r>
      <w:r w:rsidR="007C1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F1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березня</w:t>
      </w:r>
      <w:r w:rsidR="00C10B6E" w:rsidRPr="00C1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7C1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</w:t>
      </w:r>
      <w:r w:rsidR="00C10B6E" w:rsidRPr="00C1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</w:p>
    <w:p w14:paraId="5F4B960D" w14:textId="73960643" w:rsidR="00C10B6E" w:rsidRDefault="001B3CB1" w:rsidP="00A76B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="00163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47F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2572</w:t>
      </w:r>
      <w:r w:rsidR="004A14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C1CEF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1F156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="00C10B6E" w:rsidRPr="00C1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-07</w:t>
      </w:r>
    </w:p>
    <w:p w14:paraId="71C84A69" w14:textId="77777777" w:rsidR="00C934C0" w:rsidRDefault="00C934C0" w:rsidP="00A76B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BDB883F" w14:textId="06AD7287" w:rsidR="004A14C0" w:rsidRPr="007C1CEF" w:rsidRDefault="00E620C2" w:rsidP="00A76BB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Пархомець Н.А.</w:t>
      </w:r>
    </w:p>
    <w:p w14:paraId="12C43569" w14:textId="77777777" w:rsidR="00CF0343" w:rsidRPr="00CF0343" w:rsidRDefault="00CF0343" w:rsidP="00CF03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E4618C3" w14:textId="77777777" w:rsidR="002F29AC" w:rsidRDefault="002F29AC" w:rsidP="002F29AC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14:paraId="7230C49B" w14:textId="77777777" w:rsidR="002F29AC" w:rsidRDefault="002F29AC" w:rsidP="002F29AC">
      <w:pPr>
        <w:pStyle w:val="ac"/>
        <w:jc w:val="right"/>
        <w:rPr>
          <w:rFonts w:ascii="Times New Roman" w:hAnsi="Times New Roman"/>
        </w:rPr>
      </w:pPr>
    </w:p>
    <w:p w14:paraId="53F3715B" w14:textId="77777777" w:rsidR="002F29AC" w:rsidRDefault="002F29AC" w:rsidP="002F29AC">
      <w:pPr>
        <w:pStyle w:val="ac"/>
        <w:jc w:val="right"/>
        <w:rPr>
          <w:rFonts w:ascii="Times New Roman" w:hAnsi="Times New Roman"/>
        </w:rPr>
      </w:pPr>
    </w:p>
    <w:p w14:paraId="3D50A46C" w14:textId="77777777" w:rsidR="002F29AC" w:rsidRDefault="002F29AC" w:rsidP="002F29AC">
      <w:pPr>
        <w:pStyle w:val="ac"/>
        <w:jc w:val="right"/>
        <w:rPr>
          <w:rFonts w:ascii="Times New Roman" w:hAnsi="Times New Roman"/>
        </w:rPr>
      </w:pPr>
    </w:p>
    <w:p w14:paraId="148BE4E0" w14:textId="77777777" w:rsidR="002F29AC" w:rsidRDefault="002F29AC" w:rsidP="002F29AC">
      <w:pPr>
        <w:pStyle w:val="ac"/>
        <w:jc w:val="right"/>
        <w:rPr>
          <w:rFonts w:ascii="Times New Roman" w:hAnsi="Times New Roman"/>
        </w:rPr>
        <w:sectPr w:rsidR="002F29AC" w:rsidSect="002F29A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14:paraId="55D81554" w14:textId="30CD24A5" w:rsidR="002F29AC" w:rsidRDefault="002F29AC" w:rsidP="002F29AC">
      <w:pPr>
        <w:pStyle w:val="ac"/>
        <w:jc w:val="right"/>
        <w:rPr>
          <w:rFonts w:ascii="Times New Roman" w:hAnsi="Times New Roman"/>
          <w:sz w:val="24"/>
          <w:szCs w:val="24"/>
        </w:rPr>
      </w:pPr>
      <w:r w:rsidRPr="00B47F12">
        <w:rPr>
          <w:rFonts w:ascii="Times New Roman" w:hAnsi="Times New Roman"/>
          <w:sz w:val="24"/>
          <w:szCs w:val="24"/>
        </w:rPr>
        <w:lastRenderedPageBreak/>
        <w:t>Додаток</w:t>
      </w:r>
    </w:p>
    <w:p w14:paraId="49039B58" w14:textId="6D3B2E30" w:rsidR="00B47F12" w:rsidRDefault="00B47F12" w:rsidP="002F29AC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рішення Ржищівської міської ради</w:t>
      </w:r>
    </w:p>
    <w:p w14:paraId="01CA386B" w14:textId="66F98EEC" w:rsidR="00B47F12" w:rsidRDefault="00B47F12" w:rsidP="002F29AC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Київської області</w:t>
      </w:r>
    </w:p>
    <w:p w14:paraId="0EECE0E9" w14:textId="113A2F45" w:rsidR="00B47F12" w:rsidRPr="00B47F12" w:rsidRDefault="00B47F12" w:rsidP="002F29AC">
      <w:pPr>
        <w:pStyle w:val="ac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25.03.2020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2572-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83</w:t>
      </w:r>
      <w:r w:rsidRPr="00C10B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-07</w:t>
      </w:r>
    </w:p>
    <w:p w14:paraId="5DB71AF2" w14:textId="77777777" w:rsidR="002F29AC" w:rsidRPr="00B47F12" w:rsidRDefault="002F29AC" w:rsidP="002F29AC">
      <w:pPr>
        <w:pStyle w:val="ac"/>
        <w:rPr>
          <w:rFonts w:ascii="Times New Roman" w:hAnsi="Times New Roman"/>
          <w:sz w:val="24"/>
          <w:szCs w:val="24"/>
        </w:rPr>
      </w:pPr>
    </w:p>
    <w:p w14:paraId="5491912D" w14:textId="77777777" w:rsidR="002F29AC" w:rsidRPr="00B47F12" w:rsidRDefault="002F29AC" w:rsidP="002F29AC">
      <w:pPr>
        <w:pStyle w:val="ac"/>
        <w:jc w:val="center"/>
        <w:rPr>
          <w:rFonts w:ascii="Times New Roman" w:hAnsi="Times New Roman"/>
          <w:b/>
          <w:sz w:val="24"/>
          <w:szCs w:val="24"/>
        </w:rPr>
      </w:pPr>
      <w:r w:rsidRPr="00B47F12">
        <w:rPr>
          <w:rFonts w:ascii="Times New Roman" w:hAnsi="Times New Roman"/>
          <w:b/>
          <w:sz w:val="24"/>
          <w:szCs w:val="24"/>
        </w:rPr>
        <w:t>Внесення змін до Плану заходів міської програми фінансової підтримки комунального некомерційного підприємства «Ржищівська міська лікарня» Ржищівської міської ради на 2020 рік</w:t>
      </w:r>
    </w:p>
    <w:p w14:paraId="6F7B4E53" w14:textId="77777777" w:rsidR="002F29AC" w:rsidRPr="00B47F12" w:rsidRDefault="002F29AC" w:rsidP="002F29AC">
      <w:pPr>
        <w:pStyle w:val="ac"/>
        <w:rPr>
          <w:rFonts w:ascii="Times New Roman" w:hAnsi="Times New Roman"/>
          <w:b/>
          <w:sz w:val="24"/>
          <w:szCs w:val="24"/>
        </w:rPr>
      </w:pPr>
    </w:p>
    <w:tbl>
      <w:tblPr>
        <w:tblW w:w="153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2193"/>
        <w:gridCol w:w="5345"/>
        <w:gridCol w:w="1131"/>
        <w:gridCol w:w="3403"/>
        <w:gridCol w:w="2694"/>
      </w:tblGrid>
      <w:tr w:rsidR="002F29AC" w:rsidRPr="00B47F12" w14:paraId="1428F9B0" w14:textId="77777777" w:rsidTr="008100FB">
        <w:trPr>
          <w:trHeight w:val="829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8C45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№ з/п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C63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Назва напряму діяльності (пріоритетні завдання)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14E4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Перелік заходів програми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BE0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Строк виконання заходу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E4C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4308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Орієнтовні обсяги фінансування(вартість),</w:t>
            </w:r>
          </w:p>
          <w:p w14:paraId="1D77B35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тис. гривень</w:t>
            </w:r>
          </w:p>
        </w:tc>
      </w:tr>
      <w:tr w:rsidR="002F29AC" w:rsidRPr="00B47F12" w14:paraId="2BBD02A4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F94E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1269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1FDD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41E8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44A2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DB8F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Всього</w:t>
            </w:r>
          </w:p>
        </w:tc>
      </w:tr>
      <w:tr w:rsidR="002F29AC" w:rsidRPr="00B47F12" w14:paraId="765D4742" w14:textId="77777777" w:rsidTr="008100FB">
        <w:trPr>
          <w:trHeight w:val="370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B288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239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Медичні послуги за договорами з юридичними особами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B33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надання послуг відповідно діючих договорів;</w:t>
            </w:r>
          </w:p>
          <w:p w14:paraId="012A4BB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заключення договорів з іншими юридичними особами;</w:t>
            </w:r>
          </w:p>
          <w:p w14:paraId="4EA8289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розширення видів надання послуг</w:t>
            </w:r>
          </w:p>
          <w:p w14:paraId="2429F2A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F1F7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5C3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141A96F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061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9DBF54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AC" w:rsidRPr="00B47F12" w14:paraId="4D7691CD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39E1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4E6F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C9ED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7730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BF3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7B7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AC" w:rsidRPr="00B47F12" w14:paraId="0F5FF646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4371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17FF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D2B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E81E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44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C4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AC" w:rsidRPr="00B47F12" w14:paraId="25C5A48F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798C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9AE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Медичні послуги фізичним особам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BA2C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проведення профоглядів працівникам підприємств;</w:t>
            </w:r>
          </w:p>
          <w:p w14:paraId="47BF60A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проведення періодичних оглядів з видачею довідок на право користування об’єктами дозвільної системи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329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0C1D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5519400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2E1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58761F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AC" w:rsidRPr="00B47F12" w14:paraId="763ED7B2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6D06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5B9B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2611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3B7C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046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8772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AC" w:rsidRPr="00B47F12" w14:paraId="39198B12" w14:textId="77777777" w:rsidTr="008100FB">
        <w:trPr>
          <w:trHeight w:val="449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5B60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5402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BCE1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6C9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E35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A92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AC" w:rsidRPr="00B47F12" w14:paraId="5D02F97F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9111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0D01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Надання орендних послуг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B88B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здача приміщень та обладнання в оренду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90BE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A8FE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6A9096B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2177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2D7AD9D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AC" w:rsidRPr="00B47F12" w14:paraId="3D7B33F2" w14:textId="77777777" w:rsidTr="008100FB">
        <w:trPr>
          <w:trHeight w:val="188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5D6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EBB5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6FBC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52FE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C408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48C6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AC" w:rsidRPr="00B47F12" w14:paraId="61CBC85A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48D4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D9A4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Придбання предметів, матеріалів, обладнання та інвентарю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EDA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господарчих, будівельних, електротоварів, меблів та інших малоцінних предметів;</w:t>
            </w:r>
          </w:p>
          <w:p w14:paraId="6A402BE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паливно-мастильних матеріалів, запчастин до транспортних засобів;</w:t>
            </w:r>
          </w:p>
          <w:p w14:paraId="3AE124C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білизни;</w:t>
            </w:r>
          </w:p>
          <w:p w14:paraId="6A4C69F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придбання комплектувальних виробів і деталей для ремонту всіх видів виробничого та невиробничого обладнання;</w:t>
            </w:r>
          </w:p>
          <w:p w14:paraId="1089FEC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канцелярського та письмового приладдя; бланків, паперу та інш.;</w:t>
            </w:r>
          </w:p>
          <w:p w14:paraId="18FED34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інших товарів</w:t>
            </w:r>
          </w:p>
          <w:p w14:paraId="02FD431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придбання постільної білизни</w:t>
            </w:r>
          </w:p>
          <w:p w14:paraId="49035E1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3E1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0F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 державного бюджету</w:t>
            </w:r>
          </w:p>
          <w:p w14:paraId="178E18E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5EFAD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C8D8A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2D39E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12BFF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75B1C0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4E31D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BDA2ED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44AB8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437D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8E69D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B2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17,9</w:t>
            </w:r>
          </w:p>
          <w:p w14:paraId="0277E4F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9862C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122DD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7618E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6A72B4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34A50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AAD92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59731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A08BC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D20008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C1242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150,0</w:t>
            </w:r>
          </w:p>
          <w:p w14:paraId="6F95596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932E0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591D7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AC" w:rsidRPr="00B47F12" w14:paraId="23B2308A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1FD0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220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745A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F83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D682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1FBB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1AC3F3B4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33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E7CA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Придбання медикаментів та перев’язувальних матеріалів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FC1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лікарських засобів, виробів медичного призначення;</w:t>
            </w:r>
          </w:p>
          <w:p w14:paraId="50B5C7E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DDC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0F7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7A9203B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5B29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8,5</w:t>
            </w:r>
          </w:p>
          <w:p w14:paraId="45C1115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57ECEA76" w14:textId="77777777" w:rsidTr="008100FB">
        <w:trPr>
          <w:trHeight w:val="5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ED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B2EC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DD4D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37E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095C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ED7E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05BE506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11F46D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AC" w:rsidRPr="00B47F12" w14:paraId="5CA9B336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B9A9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780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Продукти харчування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C6C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 придбання продуктів харчування</w:t>
            </w:r>
          </w:p>
          <w:p w14:paraId="7785C41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 хліб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B9B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DB2C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22C1A48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06D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9,0</w:t>
            </w:r>
          </w:p>
          <w:p w14:paraId="095D559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F29AC" w:rsidRPr="00B47F12" w14:paraId="10466E90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F64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115E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302F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47E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3D6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A13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133B9B92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62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1760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Оплата послуг (крім комунальних):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9A10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Згідно заключених договорів на оплату послуг</w:t>
            </w:r>
          </w:p>
          <w:p w14:paraId="5912F25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6E6DB9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182818D" w14:textId="77777777" w:rsidR="002F29AC" w:rsidRPr="00B47F12" w:rsidRDefault="002F29AC" w:rsidP="008100FB">
            <w:pPr>
              <w:pStyle w:val="ac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6B0CE5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Відшкодування вартості 1 ліжко - дня  пролікованих хворих в стаціонарі Комунального закладу Кагарлицької районної ради «Кагарлицької центральної районної лікарні»</w:t>
            </w:r>
          </w:p>
          <w:p w14:paraId="67E8004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3BA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398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09F5C5C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B1C1F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6B8DB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2906B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  <w:p w14:paraId="27F374C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та інші кошти незаборонені законодавством</w:t>
            </w:r>
          </w:p>
          <w:p w14:paraId="41D37EA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AFE69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E726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26,5</w:t>
            </w:r>
          </w:p>
          <w:p w14:paraId="3CE84FD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4C6E5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A32852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C13A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500,0</w:t>
            </w:r>
          </w:p>
          <w:p w14:paraId="68FB7EC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AC" w:rsidRPr="00B47F12" w14:paraId="57B41530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BEC8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D011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0468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F254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4F1A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8432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3A2DF33A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DC83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7213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Оплата комунальних послуг та енергоносіїв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84D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послуги теплопостачання;</w:t>
            </w:r>
          </w:p>
          <w:p w14:paraId="228EEC9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оплата водопостачання і водовідведення;</w:t>
            </w:r>
          </w:p>
          <w:p w14:paraId="6018524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оплата електроенергії</w:t>
            </w:r>
          </w:p>
          <w:p w14:paraId="201A12D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оплата природного газу</w:t>
            </w:r>
          </w:p>
          <w:p w14:paraId="235184C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оплата інших енергоносіїв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2C8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D7A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2DF388A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083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0B7C49F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1407,0</w:t>
            </w:r>
          </w:p>
        </w:tc>
      </w:tr>
      <w:tr w:rsidR="002F29AC" w:rsidRPr="00B47F12" w14:paraId="662B8DA6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CCE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11F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AB2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5F9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0F3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7E2F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20B992C4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60AA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43B8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Видатки на оплату праці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BA79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згідно штатного розпису (заробітна плата і нарахування на оплату праці)</w:t>
            </w:r>
          </w:p>
          <w:p w14:paraId="1AB942F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DCC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14AE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7482875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A44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1891,0</w:t>
            </w:r>
          </w:p>
          <w:p w14:paraId="779EC35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79914411" w14:textId="77777777" w:rsidTr="008100FB">
        <w:trPr>
          <w:trHeight w:val="562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023E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D047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3CF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CE7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67E2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611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1F1787E7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294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42D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Інші виплати населенню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E2F9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відшкодування витрат на виплату пільгових пенсій;</w:t>
            </w:r>
          </w:p>
          <w:p w14:paraId="6B8430E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інші виплати населенню</w:t>
            </w:r>
          </w:p>
          <w:p w14:paraId="4956178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відшкодування витрат пов»язаних з відпуском лікарських засобів безоплатних на пільгових умовах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102F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7ED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5F8FD24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83743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6D0D59A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367F4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D34B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9CF2C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  <w:p w14:paraId="5219A38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CAC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12,4</w:t>
            </w:r>
          </w:p>
          <w:p w14:paraId="4C4A2D9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4C449B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3,0</w:t>
            </w:r>
          </w:p>
          <w:p w14:paraId="094C79A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E3A76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9ADD7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52DC72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3F4A7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2F29AC" w:rsidRPr="00B47F12" w14:paraId="7FBAF710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55AE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CE2F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B635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AD8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A3D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  <w:p w14:paraId="650AC88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C815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0030AABF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528C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AC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Інші поточні видатки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18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сплата податків, зборів, обов’язкових платежів, штрафів, пені тощо</w:t>
            </w:r>
          </w:p>
          <w:p w14:paraId="50C4FFA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0AD8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7B5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78AED49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F1EE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14:paraId="52F0EFE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70FFB7BC" w14:textId="77777777" w:rsidTr="008100FB">
        <w:trPr>
          <w:trHeight w:val="146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3007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6572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9A38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2FBE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EFC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  <w:p w14:paraId="3B961A4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AFB1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3365CAA4" w14:textId="77777777" w:rsidTr="008100FB">
        <w:trPr>
          <w:trHeight w:val="146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965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C68F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Поточні  видатки</w:t>
            </w:r>
          </w:p>
        </w:tc>
        <w:tc>
          <w:tcPr>
            <w:tcW w:w="5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972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поточний ремонт приміщень для молодих спеціалістів</w:t>
            </w:r>
          </w:p>
          <w:p w14:paraId="22ED967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B1872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89BBB8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F12">
              <w:rPr>
                <w:rFonts w:ascii="Times New Roman" w:hAnsi="Times New Roman"/>
                <w:bCs/>
                <w:sz w:val="24"/>
                <w:szCs w:val="24"/>
              </w:rPr>
              <w:t>- виготовлення проектно - кошторисної документації хірургічного відділення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701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68C0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2926BD9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  <w:p w14:paraId="4E44038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Та інші кошти незаборонені законодавством</w:t>
            </w:r>
          </w:p>
          <w:p w14:paraId="22490CD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  <w:p w14:paraId="677D8A8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 xml:space="preserve"> Та інші кошти незаборонені законодавством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971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540927B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14:paraId="7E4599E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2F225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4640F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50,0</w:t>
            </w:r>
          </w:p>
          <w:p w14:paraId="4838501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29AC" w:rsidRPr="00B47F12" w14:paraId="23F5D42A" w14:textId="77777777" w:rsidTr="008100FB">
        <w:trPr>
          <w:trHeight w:val="340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BBD3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8CF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E37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4BF6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436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60CC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5BCBAB11" w14:textId="77777777" w:rsidTr="008100FB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120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1D9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Видатки на відрядження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CE02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Відрядження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12A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CD7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558ADDF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  <w:p w14:paraId="4B722C1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3372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19,9</w:t>
            </w:r>
          </w:p>
          <w:p w14:paraId="5A373B6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13EF3B8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F29AC" w:rsidRPr="00B47F12" w14:paraId="2362BEBF" w14:textId="77777777" w:rsidTr="008100FB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A32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482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Капітальні видатки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391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Медичне обладнання: автоматичний біохімічний аналізатор,автоматичний гематологічний аналізатор, аналізатор сечі IBД, напівавтоматичний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2E63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B54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0DA91A1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  <w:p w14:paraId="2B5B03B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 xml:space="preserve">Та інші кошти незаборонені законодавством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DDD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7F0CA6A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659,0</w:t>
            </w:r>
          </w:p>
        </w:tc>
      </w:tr>
      <w:tr w:rsidR="002F29AC" w:rsidRPr="00B47F12" w14:paraId="625A0CFA" w14:textId="77777777" w:rsidTr="008100FB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69F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4A7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Капітальні видатки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CA7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Медичне обладнання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0E2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964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2AC61C4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  <w:p w14:paraId="0D37690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Та інші кошти незаборонені законодавством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AD0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0,00</w:t>
            </w:r>
          </w:p>
          <w:p w14:paraId="378AC951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797,4</w:t>
            </w:r>
          </w:p>
        </w:tc>
      </w:tr>
      <w:tr w:rsidR="002F29AC" w:rsidRPr="00B47F12" w14:paraId="0E90196D" w14:textId="77777777" w:rsidTr="008100FB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C9E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AEA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Капітальні видатки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33E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Придбання рентгенапарату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D1F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5DB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066596B8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місцевого бюджету</w:t>
            </w:r>
          </w:p>
          <w:p w14:paraId="0253C4C6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Та інші кошти незаборонені законодавством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8EAF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14:paraId="2A5EB69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</w:tr>
      <w:tr w:rsidR="002F29AC" w:rsidRPr="00B47F12" w14:paraId="72091BE5" w14:textId="77777777" w:rsidTr="008100FB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1827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77AC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Всього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836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E9F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0B1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1AF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11652,7</w:t>
            </w:r>
          </w:p>
        </w:tc>
      </w:tr>
      <w:tr w:rsidR="002F29AC" w:rsidRPr="00B47F12" w14:paraId="0413E810" w14:textId="77777777" w:rsidTr="008100FB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253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8C29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Кошти державного бюджету</w:t>
            </w:r>
          </w:p>
          <w:p w14:paraId="7A50E60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Кошти місцевого бюджету  та інші кошти незаборонені законодавством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3C7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C0C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9E8FC2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14:paraId="30FDF8CB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3E4C3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332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CF03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B907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1989,3</w:t>
            </w:r>
          </w:p>
          <w:p w14:paraId="30E2E28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1A1E95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lastRenderedPageBreak/>
              <w:t>9663,4</w:t>
            </w:r>
          </w:p>
        </w:tc>
      </w:tr>
      <w:tr w:rsidR="002F29AC" w:rsidRPr="00B47F12" w14:paraId="43DD83D0" w14:textId="77777777" w:rsidTr="008100FB">
        <w:trPr>
          <w:trHeight w:val="146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A6E8E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FEEAA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Власні кошти підприємства</w:t>
            </w:r>
          </w:p>
        </w:tc>
        <w:tc>
          <w:tcPr>
            <w:tcW w:w="5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8A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65F0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6A6D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A0F4" w14:textId="77777777" w:rsidR="002F29AC" w:rsidRPr="00B47F12" w:rsidRDefault="002F29AC" w:rsidP="008100FB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F1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24168DDE" w14:textId="77777777" w:rsidR="002F29AC" w:rsidRPr="00026372" w:rsidRDefault="002F29AC" w:rsidP="002F29AC"/>
    <w:p w14:paraId="334CB554" w14:textId="01F5C024" w:rsidR="00010573" w:rsidRPr="00C10B6E" w:rsidRDefault="00010573" w:rsidP="00010573">
      <w:pPr>
        <w:pStyle w:val="a3"/>
        <w:spacing w:before="0" w:beforeAutospacing="0" w:after="0" w:afterAutospacing="0"/>
      </w:pPr>
      <w:r>
        <w:rPr>
          <w:color w:val="000000"/>
        </w:rPr>
        <w:t xml:space="preserve">       </w:t>
      </w:r>
      <w:bookmarkStart w:id="0" w:name="_GoBack"/>
      <w:bookmarkEnd w:id="0"/>
      <w:r w:rsidRPr="00AB7CB1">
        <w:rPr>
          <w:color w:val="000000"/>
        </w:rPr>
        <w:t xml:space="preserve">В.о. міського голови, секретар ради                            </w:t>
      </w:r>
      <w:r w:rsidRPr="00AB7CB1">
        <w:rPr>
          <w:color w:val="000000"/>
        </w:rPr>
        <w:tab/>
      </w:r>
      <w:r w:rsidRPr="00C10B6E">
        <w:rPr>
          <w:color w:val="000000"/>
        </w:rPr>
        <w:t xml:space="preserve">                                 </w:t>
      </w:r>
      <w:r>
        <w:rPr>
          <w:color w:val="000000"/>
        </w:rPr>
        <w:t xml:space="preserve">            </w:t>
      </w:r>
      <w:r w:rsidRPr="00C10B6E">
        <w:rPr>
          <w:color w:val="000000"/>
        </w:rPr>
        <w:t>К.І. Чорненька</w:t>
      </w:r>
    </w:p>
    <w:p w14:paraId="104D462F" w14:textId="77777777" w:rsidR="002F29AC" w:rsidRDefault="002F29AC" w:rsidP="00010573">
      <w:pPr>
        <w:spacing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7F8A25F4" w14:textId="77777777" w:rsidR="002F29AC" w:rsidRDefault="002F29AC" w:rsidP="002F29AC">
      <w:pPr>
        <w:spacing w:line="240" w:lineRule="auto"/>
        <w:jc w:val="right"/>
        <w:rPr>
          <w:rFonts w:ascii="Times New Roman" w:eastAsia="Times New Roman" w:hAnsi="Times New Roman"/>
          <w:b/>
          <w:sz w:val="24"/>
          <w:szCs w:val="24"/>
        </w:rPr>
        <w:sectPr w:rsidR="002F29AC" w:rsidSect="004F520F">
          <w:pgSz w:w="16838" w:h="11906" w:orient="landscape"/>
          <w:pgMar w:top="1134" w:right="851" w:bottom="567" w:left="851" w:header="709" w:footer="709" w:gutter="0"/>
          <w:cols w:space="708"/>
          <w:docGrid w:linePitch="360"/>
        </w:sectPr>
      </w:pPr>
    </w:p>
    <w:p w14:paraId="204D24FF" w14:textId="77777777" w:rsidR="00C212D8" w:rsidRPr="007C20A3" w:rsidRDefault="00C212D8" w:rsidP="002F29AC">
      <w:pPr>
        <w:spacing w:line="240" w:lineRule="auto"/>
        <w:rPr>
          <w:rFonts w:ascii="Times New Roman" w:eastAsia="Times New Roman" w:hAnsi="Times New Roman"/>
          <w:b/>
        </w:rPr>
      </w:pPr>
    </w:p>
    <w:sectPr w:rsidR="00C212D8" w:rsidRPr="007C20A3" w:rsidSect="009E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480E7" w14:textId="77777777" w:rsidR="00524227" w:rsidRDefault="00524227" w:rsidP="00F8708B">
      <w:pPr>
        <w:spacing w:after="0" w:line="240" w:lineRule="auto"/>
      </w:pPr>
      <w:r>
        <w:separator/>
      </w:r>
    </w:p>
  </w:endnote>
  <w:endnote w:type="continuationSeparator" w:id="0">
    <w:p w14:paraId="6B1591B2" w14:textId="77777777" w:rsidR="00524227" w:rsidRDefault="00524227" w:rsidP="00F8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2510B" w14:textId="77777777" w:rsidR="00524227" w:rsidRDefault="00524227" w:rsidP="00F8708B">
      <w:pPr>
        <w:spacing w:after="0" w:line="240" w:lineRule="auto"/>
      </w:pPr>
      <w:r>
        <w:separator/>
      </w:r>
    </w:p>
  </w:footnote>
  <w:footnote w:type="continuationSeparator" w:id="0">
    <w:p w14:paraId="1F17CF02" w14:textId="77777777" w:rsidR="00524227" w:rsidRDefault="00524227" w:rsidP="00F8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97D"/>
    <w:multiLevelType w:val="hybridMultilevel"/>
    <w:tmpl w:val="310C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0C34"/>
    <w:multiLevelType w:val="hybridMultilevel"/>
    <w:tmpl w:val="AE78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B314F"/>
    <w:multiLevelType w:val="hybridMultilevel"/>
    <w:tmpl w:val="2C32D9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6201CF4"/>
    <w:multiLevelType w:val="hybridMultilevel"/>
    <w:tmpl w:val="CC0A3132"/>
    <w:lvl w:ilvl="0" w:tplc="5D1A4790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217801"/>
    <w:multiLevelType w:val="hybridMultilevel"/>
    <w:tmpl w:val="1278C644"/>
    <w:lvl w:ilvl="0" w:tplc="4F4A2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9861400"/>
    <w:multiLevelType w:val="hybridMultilevel"/>
    <w:tmpl w:val="CF0C7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303F6"/>
    <w:multiLevelType w:val="hybridMultilevel"/>
    <w:tmpl w:val="1AAA5BD4"/>
    <w:lvl w:ilvl="0" w:tplc="7324B1C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2D7BC5"/>
    <w:multiLevelType w:val="hybridMultilevel"/>
    <w:tmpl w:val="32C64082"/>
    <w:lvl w:ilvl="0" w:tplc="4F4A2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97143EB"/>
    <w:multiLevelType w:val="hybridMultilevel"/>
    <w:tmpl w:val="BF04A95A"/>
    <w:lvl w:ilvl="0" w:tplc="2604E218">
      <w:start w:val="1"/>
      <w:numFmt w:val="decimal"/>
      <w:lvlText w:val="%1."/>
      <w:lvlJc w:val="left"/>
      <w:pPr>
        <w:ind w:left="149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F142A"/>
    <w:multiLevelType w:val="hybridMultilevel"/>
    <w:tmpl w:val="7EDADA6C"/>
    <w:lvl w:ilvl="0" w:tplc="4F4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835543"/>
    <w:multiLevelType w:val="hybridMultilevel"/>
    <w:tmpl w:val="493C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152ED"/>
    <w:multiLevelType w:val="hybridMultilevel"/>
    <w:tmpl w:val="07D2559A"/>
    <w:lvl w:ilvl="0" w:tplc="0784CE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14572A5"/>
    <w:multiLevelType w:val="hybridMultilevel"/>
    <w:tmpl w:val="DE309172"/>
    <w:lvl w:ilvl="0" w:tplc="4F4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BB1AAA"/>
    <w:multiLevelType w:val="multilevel"/>
    <w:tmpl w:val="504CD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29594B"/>
    <w:multiLevelType w:val="hybridMultilevel"/>
    <w:tmpl w:val="A93866F0"/>
    <w:lvl w:ilvl="0" w:tplc="4F4A29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737DE2"/>
    <w:multiLevelType w:val="hybridMultilevel"/>
    <w:tmpl w:val="51BAD576"/>
    <w:lvl w:ilvl="0" w:tplc="4F4A2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514186B"/>
    <w:multiLevelType w:val="hybridMultilevel"/>
    <w:tmpl w:val="D3A88C52"/>
    <w:lvl w:ilvl="0" w:tplc="4F4A2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6217506"/>
    <w:multiLevelType w:val="hybridMultilevel"/>
    <w:tmpl w:val="9A4CBC96"/>
    <w:lvl w:ilvl="0" w:tplc="6FD0E9EA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2C5704E"/>
    <w:multiLevelType w:val="hybridMultilevel"/>
    <w:tmpl w:val="E0E08CF8"/>
    <w:lvl w:ilvl="0" w:tplc="7B5630A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2F76F4"/>
    <w:multiLevelType w:val="hybridMultilevel"/>
    <w:tmpl w:val="71485312"/>
    <w:lvl w:ilvl="0" w:tplc="00E6D4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61E5792"/>
    <w:multiLevelType w:val="hybridMultilevel"/>
    <w:tmpl w:val="A4782CB8"/>
    <w:lvl w:ilvl="0" w:tplc="4F4A29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0872D97"/>
    <w:multiLevelType w:val="hybridMultilevel"/>
    <w:tmpl w:val="E93A0A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DAA814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9A0C6E"/>
    <w:multiLevelType w:val="hybridMultilevel"/>
    <w:tmpl w:val="F4C6F91E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1"/>
  </w:num>
  <w:num w:numId="8">
    <w:abstractNumId w:val="4"/>
  </w:num>
  <w:num w:numId="9">
    <w:abstractNumId w:val="0"/>
  </w:num>
  <w:num w:numId="10">
    <w:abstractNumId w:val="14"/>
  </w:num>
  <w:num w:numId="11">
    <w:abstractNumId w:val="10"/>
  </w:num>
  <w:num w:numId="12">
    <w:abstractNumId w:val="20"/>
  </w:num>
  <w:num w:numId="13">
    <w:abstractNumId w:val="16"/>
  </w:num>
  <w:num w:numId="14">
    <w:abstractNumId w:val="12"/>
  </w:num>
  <w:num w:numId="15">
    <w:abstractNumId w:val="9"/>
  </w:num>
  <w:num w:numId="16">
    <w:abstractNumId w:val="7"/>
  </w:num>
  <w:num w:numId="17">
    <w:abstractNumId w:val="15"/>
  </w:num>
  <w:num w:numId="18">
    <w:abstractNumId w:val="5"/>
  </w:num>
  <w:num w:numId="19">
    <w:abstractNumId w:val="1"/>
  </w:num>
  <w:num w:numId="20">
    <w:abstractNumId w:val="2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hideSpellingErrors/>
  <w:activeWritingStyle w:appName="MSWord" w:lang="ru-RU" w:vendorID="64" w:dllVersion="6" w:nlCheck="1" w:checkStyle="0"/>
  <w:activeWritingStyle w:appName="MSWord" w:lang="ru-RU" w:vendorID="64" w:dllVersion="4096" w:nlCheck="1" w:checkStyle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0B6E"/>
    <w:rsid w:val="00010573"/>
    <w:rsid w:val="00010910"/>
    <w:rsid w:val="00021A61"/>
    <w:rsid w:val="000277CB"/>
    <w:rsid w:val="0003451A"/>
    <w:rsid w:val="0004668C"/>
    <w:rsid w:val="000651E5"/>
    <w:rsid w:val="00075908"/>
    <w:rsid w:val="000823DD"/>
    <w:rsid w:val="00094047"/>
    <w:rsid w:val="000A4592"/>
    <w:rsid w:val="000C7F02"/>
    <w:rsid w:val="000E5352"/>
    <w:rsid w:val="00104022"/>
    <w:rsid w:val="001123FE"/>
    <w:rsid w:val="001475B7"/>
    <w:rsid w:val="00150EBC"/>
    <w:rsid w:val="00151EE2"/>
    <w:rsid w:val="00152F41"/>
    <w:rsid w:val="00156B30"/>
    <w:rsid w:val="00162B51"/>
    <w:rsid w:val="00163167"/>
    <w:rsid w:val="001A1EDF"/>
    <w:rsid w:val="001A6429"/>
    <w:rsid w:val="001A694B"/>
    <w:rsid w:val="001B3CB1"/>
    <w:rsid w:val="001B6C37"/>
    <w:rsid w:val="001C07DC"/>
    <w:rsid w:val="001C2183"/>
    <w:rsid w:val="001C6496"/>
    <w:rsid w:val="001E5B2D"/>
    <w:rsid w:val="001E5DE7"/>
    <w:rsid w:val="001F156A"/>
    <w:rsid w:val="001F1CE2"/>
    <w:rsid w:val="00200752"/>
    <w:rsid w:val="00213CA7"/>
    <w:rsid w:val="00216E1B"/>
    <w:rsid w:val="00222D97"/>
    <w:rsid w:val="0023191C"/>
    <w:rsid w:val="0023237D"/>
    <w:rsid w:val="002328C5"/>
    <w:rsid w:val="00244EA6"/>
    <w:rsid w:val="00246687"/>
    <w:rsid w:val="002517F6"/>
    <w:rsid w:val="00256212"/>
    <w:rsid w:val="002647B6"/>
    <w:rsid w:val="00265083"/>
    <w:rsid w:val="002833DA"/>
    <w:rsid w:val="00284C69"/>
    <w:rsid w:val="002C2C18"/>
    <w:rsid w:val="002C32B4"/>
    <w:rsid w:val="002C6737"/>
    <w:rsid w:val="002E0EEF"/>
    <w:rsid w:val="002F18C4"/>
    <w:rsid w:val="002F29AC"/>
    <w:rsid w:val="003046FE"/>
    <w:rsid w:val="003072D1"/>
    <w:rsid w:val="00315A44"/>
    <w:rsid w:val="00320E03"/>
    <w:rsid w:val="00322C16"/>
    <w:rsid w:val="00325BA3"/>
    <w:rsid w:val="00330159"/>
    <w:rsid w:val="00344926"/>
    <w:rsid w:val="0035530D"/>
    <w:rsid w:val="00376E29"/>
    <w:rsid w:val="00386397"/>
    <w:rsid w:val="003B7490"/>
    <w:rsid w:val="003C0B49"/>
    <w:rsid w:val="003C0B58"/>
    <w:rsid w:val="003E6148"/>
    <w:rsid w:val="003E69EC"/>
    <w:rsid w:val="003E7BA8"/>
    <w:rsid w:val="003F07A2"/>
    <w:rsid w:val="004173B0"/>
    <w:rsid w:val="00417678"/>
    <w:rsid w:val="00443E6E"/>
    <w:rsid w:val="0045195E"/>
    <w:rsid w:val="0045257E"/>
    <w:rsid w:val="0045487E"/>
    <w:rsid w:val="004705A2"/>
    <w:rsid w:val="00472BCC"/>
    <w:rsid w:val="00476EC0"/>
    <w:rsid w:val="00492113"/>
    <w:rsid w:val="004930F2"/>
    <w:rsid w:val="004A14C0"/>
    <w:rsid w:val="004A509B"/>
    <w:rsid w:val="004A5A0D"/>
    <w:rsid w:val="004C667D"/>
    <w:rsid w:val="004D514C"/>
    <w:rsid w:val="005050A2"/>
    <w:rsid w:val="005100E1"/>
    <w:rsid w:val="00512155"/>
    <w:rsid w:val="00524227"/>
    <w:rsid w:val="00533B09"/>
    <w:rsid w:val="005365D4"/>
    <w:rsid w:val="005473AB"/>
    <w:rsid w:val="0056097D"/>
    <w:rsid w:val="0056221A"/>
    <w:rsid w:val="00565249"/>
    <w:rsid w:val="00565544"/>
    <w:rsid w:val="00565C17"/>
    <w:rsid w:val="0057200A"/>
    <w:rsid w:val="0059646A"/>
    <w:rsid w:val="005A28D5"/>
    <w:rsid w:val="005A5295"/>
    <w:rsid w:val="005B5E90"/>
    <w:rsid w:val="005C336E"/>
    <w:rsid w:val="005E7845"/>
    <w:rsid w:val="005F2B13"/>
    <w:rsid w:val="005F35A9"/>
    <w:rsid w:val="00614334"/>
    <w:rsid w:val="00636A2D"/>
    <w:rsid w:val="00660AE4"/>
    <w:rsid w:val="00673DF8"/>
    <w:rsid w:val="00675985"/>
    <w:rsid w:val="0068361F"/>
    <w:rsid w:val="00687238"/>
    <w:rsid w:val="00690610"/>
    <w:rsid w:val="006A44C1"/>
    <w:rsid w:val="006B2FE4"/>
    <w:rsid w:val="006C1A75"/>
    <w:rsid w:val="006C4C88"/>
    <w:rsid w:val="006D081A"/>
    <w:rsid w:val="006D6144"/>
    <w:rsid w:val="006E088B"/>
    <w:rsid w:val="00702BF0"/>
    <w:rsid w:val="00717C04"/>
    <w:rsid w:val="0073117F"/>
    <w:rsid w:val="00732F5A"/>
    <w:rsid w:val="007371F1"/>
    <w:rsid w:val="007435E7"/>
    <w:rsid w:val="007A329B"/>
    <w:rsid w:val="007B3750"/>
    <w:rsid w:val="007C1CEF"/>
    <w:rsid w:val="007C2F06"/>
    <w:rsid w:val="007C7255"/>
    <w:rsid w:val="00804417"/>
    <w:rsid w:val="008044DC"/>
    <w:rsid w:val="00807A63"/>
    <w:rsid w:val="00811656"/>
    <w:rsid w:val="00827601"/>
    <w:rsid w:val="00853A17"/>
    <w:rsid w:val="0085634E"/>
    <w:rsid w:val="0086219D"/>
    <w:rsid w:val="008802D4"/>
    <w:rsid w:val="00892694"/>
    <w:rsid w:val="008928FC"/>
    <w:rsid w:val="008B068F"/>
    <w:rsid w:val="008B4A15"/>
    <w:rsid w:val="008C4538"/>
    <w:rsid w:val="008D3AF8"/>
    <w:rsid w:val="008D5F54"/>
    <w:rsid w:val="009149C8"/>
    <w:rsid w:val="009167A8"/>
    <w:rsid w:val="00922BF7"/>
    <w:rsid w:val="00924FBB"/>
    <w:rsid w:val="00952DA4"/>
    <w:rsid w:val="00990C9F"/>
    <w:rsid w:val="009930BA"/>
    <w:rsid w:val="0099313E"/>
    <w:rsid w:val="00993C14"/>
    <w:rsid w:val="009C133F"/>
    <w:rsid w:val="009C4B08"/>
    <w:rsid w:val="009E5341"/>
    <w:rsid w:val="009E5FF0"/>
    <w:rsid w:val="00A0616E"/>
    <w:rsid w:val="00A23EF7"/>
    <w:rsid w:val="00A40730"/>
    <w:rsid w:val="00A44A43"/>
    <w:rsid w:val="00A50EC1"/>
    <w:rsid w:val="00A70496"/>
    <w:rsid w:val="00A74674"/>
    <w:rsid w:val="00A76BB1"/>
    <w:rsid w:val="00AA4ADC"/>
    <w:rsid w:val="00AB7CB1"/>
    <w:rsid w:val="00AF793C"/>
    <w:rsid w:val="00B042E0"/>
    <w:rsid w:val="00B14FEF"/>
    <w:rsid w:val="00B17F90"/>
    <w:rsid w:val="00B21CC4"/>
    <w:rsid w:val="00B22012"/>
    <w:rsid w:val="00B25674"/>
    <w:rsid w:val="00B44ECE"/>
    <w:rsid w:val="00B46131"/>
    <w:rsid w:val="00B47DFF"/>
    <w:rsid w:val="00B47F12"/>
    <w:rsid w:val="00BA40D6"/>
    <w:rsid w:val="00BB5C02"/>
    <w:rsid w:val="00BB5FF8"/>
    <w:rsid w:val="00BC5E77"/>
    <w:rsid w:val="00BD38CD"/>
    <w:rsid w:val="00BF5E2C"/>
    <w:rsid w:val="00C10B6E"/>
    <w:rsid w:val="00C177BE"/>
    <w:rsid w:val="00C212D8"/>
    <w:rsid w:val="00C21DE2"/>
    <w:rsid w:val="00C41629"/>
    <w:rsid w:val="00C56684"/>
    <w:rsid w:val="00C6267A"/>
    <w:rsid w:val="00C927A4"/>
    <w:rsid w:val="00C934C0"/>
    <w:rsid w:val="00C934E4"/>
    <w:rsid w:val="00CA1711"/>
    <w:rsid w:val="00CA4F82"/>
    <w:rsid w:val="00CA501C"/>
    <w:rsid w:val="00CC2C51"/>
    <w:rsid w:val="00CC3442"/>
    <w:rsid w:val="00CC49EC"/>
    <w:rsid w:val="00CD45EF"/>
    <w:rsid w:val="00CD5C47"/>
    <w:rsid w:val="00CE5A86"/>
    <w:rsid w:val="00CF0343"/>
    <w:rsid w:val="00D121B9"/>
    <w:rsid w:val="00D145C0"/>
    <w:rsid w:val="00D226CB"/>
    <w:rsid w:val="00D66DC3"/>
    <w:rsid w:val="00D74E31"/>
    <w:rsid w:val="00D9188D"/>
    <w:rsid w:val="00D96A8A"/>
    <w:rsid w:val="00D9755B"/>
    <w:rsid w:val="00DB277A"/>
    <w:rsid w:val="00DB2B64"/>
    <w:rsid w:val="00DC163B"/>
    <w:rsid w:val="00DC6C76"/>
    <w:rsid w:val="00DE36A9"/>
    <w:rsid w:val="00DF1322"/>
    <w:rsid w:val="00DF6CB2"/>
    <w:rsid w:val="00E076DA"/>
    <w:rsid w:val="00E32A97"/>
    <w:rsid w:val="00E620C2"/>
    <w:rsid w:val="00E64815"/>
    <w:rsid w:val="00E6728B"/>
    <w:rsid w:val="00E71167"/>
    <w:rsid w:val="00E9017A"/>
    <w:rsid w:val="00EC03E3"/>
    <w:rsid w:val="00EF1FC7"/>
    <w:rsid w:val="00EF5C9C"/>
    <w:rsid w:val="00EF60DE"/>
    <w:rsid w:val="00F01B4A"/>
    <w:rsid w:val="00F076F5"/>
    <w:rsid w:val="00F11C74"/>
    <w:rsid w:val="00F15C88"/>
    <w:rsid w:val="00F37173"/>
    <w:rsid w:val="00F450F8"/>
    <w:rsid w:val="00F51D37"/>
    <w:rsid w:val="00F52720"/>
    <w:rsid w:val="00F608ED"/>
    <w:rsid w:val="00F62A5D"/>
    <w:rsid w:val="00F630F9"/>
    <w:rsid w:val="00F655B6"/>
    <w:rsid w:val="00F65871"/>
    <w:rsid w:val="00F74FE2"/>
    <w:rsid w:val="00F75B92"/>
    <w:rsid w:val="00F772EE"/>
    <w:rsid w:val="00F8708B"/>
    <w:rsid w:val="00FA25B4"/>
    <w:rsid w:val="00FB059E"/>
    <w:rsid w:val="00FC1BFC"/>
    <w:rsid w:val="00FC40B6"/>
    <w:rsid w:val="00FE56D7"/>
    <w:rsid w:val="00FF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9B8DA7"/>
  <w15:docId w15:val="{1B9862B9-8098-44E6-92D8-8C503F42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678"/>
  </w:style>
  <w:style w:type="paragraph" w:styleId="1">
    <w:name w:val="heading 1"/>
    <w:basedOn w:val="a"/>
    <w:link w:val="10"/>
    <w:uiPriority w:val="9"/>
    <w:qFormat/>
    <w:rsid w:val="00C10B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0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C1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10599,baiaagaaboqcaaad/siaaavwjwaaaaaaaaaaaaaaaaaaaaaaaaaaaaaaaaaaaaaaaaaaaaaaaaaaaaaaaaaaaaaaaaaaaaaaaaaaaaaaaaaaaaaaaaaaaaaaaaaaaaaaaaaaaaaaaaaaaaaaaaaaaaaaaaaaaaaaaaaaaaaaaaaaaaaaaaaaaaaaaaaaaaaaaaaaaaaaaaaaaaaaaaaaaaaaaaaaaaaaaaaaaaa"/>
    <w:basedOn w:val="a"/>
    <w:rsid w:val="00FB0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8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08B"/>
  </w:style>
  <w:style w:type="paragraph" w:styleId="a6">
    <w:name w:val="footer"/>
    <w:basedOn w:val="a"/>
    <w:link w:val="a7"/>
    <w:uiPriority w:val="99"/>
    <w:semiHidden/>
    <w:unhideWhenUsed/>
    <w:rsid w:val="00F8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08B"/>
  </w:style>
  <w:style w:type="character" w:customStyle="1" w:styleId="2013">
    <w:name w:val="2013"/>
    <w:aliases w:val="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9930BA"/>
  </w:style>
  <w:style w:type="character" w:customStyle="1" w:styleId="a8">
    <w:name w:val="Абзац списка Знак"/>
    <w:link w:val="a9"/>
    <w:uiPriority w:val="99"/>
    <w:locked/>
    <w:rsid w:val="00C21DE2"/>
    <w:rPr>
      <w:lang w:val="uk-UA" w:eastAsia="uk-UA"/>
    </w:rPr>
  </w:style>
  <w:style w:type="paragraph" w:styleId="a9">
    <w:name w:val="List Paragraph"/>
    <w:basedOn w:val="a"/>
    <w:link w:val="a8"/>
    <w:uiPriority w:val="99"/>
    <w:qFormat/>
    <w:rsid w:val="00C21DE2"/>
    <w:pPr>
      <w:ind w:left="720"/>
      <w:contextualSpacing/>
    </w:pPr>
    <w:rPr>
      <w:lang w:val="uk-UA" w:eastAsia="uk-UA"/>
    </w:rPr>
  </w:style>
  <w:style w:type="character" w:styleId="aa">
    <w:name w:val="Hyperlink"/>
    <w:basedOn w:val="a0"/>
    <w:uiPriority w:val="99"/>
    <w:semiHidden/>
    <w:unhideWhenUsed/>
    <w:rsid w:val="009167A8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C6496"/>
    <w:rPr>
      <w:color w:val="800080"/>
      <w:u w:val="single"/>
    </w:rPr>
  </w:style>
  <w:style w:type="paragraph" w:styleId="ac">
    <w:name w:val="No Spacing"/>
    <w:link w:val="ad"/>
    <w:uiPriority w:val="1"/>
    <w:qFormat/>
    <w:rsid w:val="00151EE2"/>
    <w:pPr>
      <w:spacing w:after="0" w:line="240" w:lineRule="auto"/>
    </w:pPr>
  </w:style>
  <w:style w:type="paragraph" w:customStyle="1" w:styleId="4">
    <w:name w:val="заголовок 4"/>
    <w:basedOn w:val="a"/>
    <w:next w:val="a"/>
    <w:rsid w:val="00CA501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eastAsia="Times New Roman" w:hAnsi="Bookman Old Style" w:cs="Times New Roman"/>
      <w:sz w:val="27"/>
      <w:szCs w:val="27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A4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4C1"/>
    <w:rPr>
      <w:rFonts w:ascii="Segoe UI" w:hAnsi="Segoe UI" w:cs="Segoe UI"/>
      <w:sz w:val="18"/>
      <w:szCs w:val="18"/>
    </w:rPr>
  </w:style>
  <w:style w:type="character" w:customStyle="1" w:styleId="ad">
    <w:name w:val="Без интервала Знак"/>
    <w:link w:val="ac"/>
    <w:uiPriority w:val="1"/>
    <w:locked/>
    <w:rsid w:val="00FA25B4"/>
  </w:style>
  <w:style w:type="character" w:customStyle="1" w:styleId="af0">
    <w:name w:val="Заголовок Знак"/>
    <w:basedOn w:val="a0"/>
    <w:link w:val="af1"/>
    <w:locked/>
    <w:rsid w:val="00FA25B4"/>
    <w:rPr>
      <w:sz w:val="28"/>
    </w:rPr>
  </w:style>
  <w:style w:type="paragraph" w:styleId="af1">
    <w:name w:val="Title"/>
    <w:basedOn w:val="a"/>
    <w:link w:val="af0"/>
    <w:qFormat/>
    <w:rsid w:val="00FA25B4"/>
    <w:pPr>
      <w:spacing w:after="0" w:line="240" w:lineRule="auto"/>
      <w:jc w:val="center"/>
    </w:pPr>
    <w:rPr>
      <w:sz w:val="28"/>
    </w:rPr>
  </w:style>
  <w:style w:type="character" w:customStyle="1" w:styleId="11">
    <w:name w:val="Заголовок Знак1"/>
    <w:basedOn w:val="a0"/>
    <w:uiPriority w:val="10"/>
    <w:rsid w:val="00FA25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pple-converted-space">
    <w:name w:val="apple-converted-space"/>
    <w:basedOn w:val="a0"/>
    <w:rsid w:val="00FA25B4"/>
    <w:rPr>
      <w:rFonts w:cs="Times New Roman"/>
    </w:rPr>
  </w:style>
  <w:style w:type="character" w:styleId="af2">
    <w:name w:val="Emphasis"/>
    <w:basedOn w:val="a0"/>
    <w:uiPriority w:val="20"/>
    <w:qFormat/>
    <w:rsid w:val="00FA25B4"/>
    <w:rPr>
      <w:i/>
      <w:iCs/>
    </w:rPr>
  </w:style>
  <w:style w:type="table" w:styleId="af3">
    <w:name w:val="Table Grid"/>
    <w:basedOn w:val="a1"/>
    <w:uiPriority w:val="39"/>
    <w:rsid w:val="00DC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ody Text"/>
    <w:aliases w:val=" Знак8,Знак8"/>
    <w:basedOn w:val="a"/>
    <w:link w:val="af5"/>
    <w:uiPriority w:val="99"/>
    <w:unhideWhenUsed/>
    <w:rsid w:val="00FC40B6"/>
    <w:pPr>
      <w:widowControl w:val="0"/>
      <w:spacing w:after="120"/>
      <w:ind w:firstLine="540"/>
    </w:pPr>
    <w:rPr>
      <w:rFonts w:ascii="Arial" w:eastAsia="Calibri" w:hAnsi="Arial" w:cs="Times New Roman"/>
      <w:sz w:val="20"/>
      <w:szCs w:val="20"/>
      <w:lang w:val="uk-UA" w:eastAsia="ru-RU"/>
    </w:rPr>
  </w:style>
  <w:style w:type="character" w:customStyle="1" w:styleId="af5">
    <w:name w:val="Основной текст Знак"/>
    <w:aliases w:val=" Знак8 Знак,Знак8 Знак"/>
    <w:basedOn w:val="a0"/>
    <w:link w:val="af4"/>
    <w:uiPriority w:val="99"/>
    <w:rsid w:val="00FC40B6"/>
    <w:rPr>
      <w:rFonts w:ascii="Arial" w:eastAsia="Calibri" w:hAnsi="Arial" w:cs="Times New Roman"/>
      <w:sz w:val="20"/>
      <w:szCs w:val="20"/>
      <w:lang w:val="uk-UA" w:eastAsia="ru-RU"/>
    </w:rPr>
  </w:style>
  <w:style w:type="paragraph" w:customStyle="1" w:styleId="af6">
    <w:name w:val="Без інтервалів"/>
    <w:qFormat/>
    <w:rsid w:val="002F29A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EDAC-EDAA-4A89-A457-683318D5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2019-03-28T08:11:00Z</cp:lastPrinted>
  <dcterms:created xsi:type="dcterms:W3CDTF">2020-01-09T09:38:00Z</dcterms:created>
  <dcterms:modified xsi:type="dcterms:W3CDTF">2020-03-29T19:03:00Z</dcterms:modified>
</cp:coreProperties>
</file>