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E296E" w14:textId="2AC32155" w:rsidR="006B41C0" w:rsidRPr="00836F99" w:rsidRDefault="00D94B5C" w:rsidP="00836F99">
      <w:pPr>
        <w:spacing w:before="240" w:after="240" w:line="276" w:lineRule="auto"/>
        <w:ind w:firstLine="0"/>
        <w:rPr>
          <w:color w:val="auto"/>
          <w:szCs w:val="28"/>
          <w:highlight w:val="white"/>
          <w:u w:val="single"/>
          <w:lang w:eastAsia="uk-UA"/>
        </w:rPr>
      </w:pPr>
      <w:r w:rsidRPr="00C617D8">
        <w:rPr>
          <w:noProof/>
          <w:color w:val="auto"/>
          <w:szCs w:val="28"/>
          <w:lang w:eastAsia="uk-UA"/>
        </w:rPr>
        <w:drawing>
          <wp:anchor distT="114300" distB="114300" distL="114300" distR="114300" simplePos="0" relativeHeight="251659264" behindDoc="0" locked="0" layoutInCell="1" allowOverlap="1" wp14:anchorId="1AD2799E" wp14:editId="31B7172C">
            <wp:simplePos x="0" y="0"/>
            <wp:positionH relativeFrom="column">
              <wp:posOffset>-1014730</wp:posOffset>
            </wp:positionH>
            <wp:positionV relativeFrom="paragraph">
              <wp:posOffset>-224790</wp:posOffset>
            </wp:positionV>
            <wp:extent cx="7382510" cy="2438400"/>
            <wp:effectExtent l="0" t="0" r="889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2" b="18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51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17D8">
        <w:rPr>
          <w:color w:val="auto"/>
          <w:szCs w:val="28"/>
          <w:highlight w:val="white"/>
          <w:lang w:eastAsia="uk-UA"/>
        </w:rPr>
        <w:t>«</w:t>
      </w:r>
      <w:r w:rsidR="00975A59">
        <w:rPr>
          <w:color w:val="auto"/>
          <w:szCs w:val="28"/>
          <w:highlight w:val="white"/>
          <w:lang w:eastAsia="uk-UA"/>
        </w:rPr>
        <w:t>29</w:t>
      </w:r>
      <w:r w:rsidRPr="00C617D8">
        <w:rPr>
          <w:color w:val="auto"/>
          <w:szCs w:val="28"/>
          <w:highlight w:val="white"/>
          <w:lang w:eastAsia="uk-UA"/>
        </w:rPr>
        <w:t xml:space="preserve">» січня 2021 р. </w:t>
      </w:r>
      <w:r w:rsidRPr="00C617D8">
        <w:rPr>
          <w:color w:val="auto"/>
          <w:szCs w:val="28"/>
          <w:highlight w:val="white"/>
          <w:lang w:eastAsia="uk-UA"/>
        </w:rPr>
        <w:tab/>
      </w:r>
      <w:r w:rsidRPr="00C617D8">
        <w:rPr>
          <w:color w:val="auto"/>
          <w:szCs w:val="28"/>
          <w:highlight w:val="white"/>
          <w:lang w:eastAsia="uk-UA"/>
        </w:rPr>
        <w:tab/>
      </w:r>
      <w:r w:rsidRPr="00C617D8">
        <w:rPr>
          <w:color w:val="auto"/>
          <w:szCs w:val="28"/>
          <w:highlight w:val="white"/>
          <w:lang w:eastAsia="uk-UA"/>
        </w:rPr>
        <w:tab/>
      </w:r>
      <w:r w:rsidRPr="00C617D8">
        <w:rPr>
          <w:color w:val="auto"/>
          <w:szCs w:val="28"/>
          <w:highlight w:val="white"/>
          <w:lang w:eastAsia="uk-UA"/>
        </w:rPr>
        <w:tab/>
      </w:r>
      <w:r w:rsidRPr="00C617D8">
        <w:rPr>
          <w:color w:val="auto"/>
          <w:szCs w:val="28"/>
          <w:highlight w:val="white"/>
          <w:lang w:eastAsia="uk-UA"/>
        </w:rPr>
        <w:tab/>
      </w:r>
      <w:r w:rsidRPr="00C617D8">
        <w:rPr>
          <w:color w:val="auto"/>
          <w:szCs w:val="28"/>
          <w:highlight w:val="white"/>
          <w:lang w:eastAsia="uk-UA"/>
        </w:rPr>
        <w:tab/>
      </w:r>
      <w:r w:rsidRPr="00C617D8">
        <w:rPr>
          <w:color w:val="auto"/>
          <w:szCs w:val="28"/>
          <w:highlight w:val="white"/>
          <w:lang w:eastAsia="uk-UA"/>
        </w:rPr>
        <w:tab/>
      </w:r>
      <w:bookmarkStart w:id="0" w:name="_GoBack"/>
      <w:bookmarkEnd w:id="0"/>
      <w:r w:rsidRPr="00C617D8">
        <w:rPr>
          <w:color w:val="auto"/>
          <w:szCs w:val="28"/>
          <w:highlight w:val="white"/>
          <w:lang w:eastAsia="uk-UA"/>
        </w:rPr>
        <w:t>№ 08/279/09/217-</w:t>
      </w:r>
      <w:r w:rsidR="00975A59">
        <w:rPr>
          <w:color w:val="auto"/>
          <w:szCs w:val="28"/>
          <w:highlight w:val="white"/>
          <w:lang w:eastAsia="uk-UA"/>
        </w:rPr>
        <w:t>11</w:t>
      </w:r>
      <w:r w:rsidR="00E35A7D">
        <w:rPr>
          <w:color w:val="auto"/>
          <w:szCs w:val="28"/>
          <w:highlight w:val="white"/>
          <w:lang w:eastAsia="uk-UA"/>
        </w:rPr>
        <w:t>1</w:t>
      </w:r>
    </w:p>
    <w:p w14:paraId="05C18F19" w14:textId="77777777" w:rsidR="00BE172C" w:rsidRDefault="00BE172C" w:rsidP="00BE172C">
      <w:pPr>
        <w:pStyle w:val="21"/>
        <w:shd w:val="clear" w:color="auto" w:fill="auto"/>
        <w:spacing w:line="240" w:lineRule="auto"/>
        <w:ind w:left="5103"/>
        <w:jc w:val="both"/>
        <w:rPr>
          <w:b/>
          <w:sz w:val="28"/>
          <w:szCs w:val="28"/>
        </w:rPr>
      </w:pPr>
      <w:r w:rsidRPr="00740453">
        <w:rPr>
          <w:sz w:val="28"/>
          <w:szCs w:val="28"/>
        </w:rPr>
        <w:t xml:space="preserve">Голові Державної екологічної інспекції </w:t>
      </w:r>
      <w:r>
        <w:rPr>
          <w:sz w:val="28"/>
          <w:szCs w:val="28"/>
        </w:rPr>
        <w:t xml:space="preserve">України </w:t>
      </w:r>
    </w:p>
    <w:p w14:paraId="6D9B6DCC" w14:textId="77777777" w:rsidR="00BE172C" w:rsidRDefault="00BE172C" w:rsidP="00BE172C">
      <w:pPr>
        <w:pStyle w:val="21"/>
        <w:shd w:val="clear" w:color="auto" w:fill="auto"/>
        <w:spacing w:line="240" w:lineRule="auto"/>
        <w:ind w:left="510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Андрію МАЛЬОВАНОМУ</w:t>
      </w:r>
      <w:r w:rsidRPr="00740453">
        <w:rPr>
          <w:b/>
          <w:sz w:val="28"/>
          <w:szCs w:val="28"/>
        </w:rPr>
        <w:t xml:space="preserve"> </w:t>
      </w:r>
    </w:p>
    <w:p w14:paraId="7ED02264" w14:textId="77777777" w:rsidR="00BE172C" w:rsidRPr="00484A0B" w:rsidRDefault="00BE172C" w:rsidP="00BE172C">
      <w:pPr>
        <w:pStyle w:val="21"/>
        <w:shd w:val="clear" w:color="auto" w:fill="auto"/>
        <w:spacing w:line="240" w:lineRule="auto"/>
        <w:ind w:left="5103"/>
        <w:jc w:val="both"/>
        <w:rPr>
          <w:sz w:val="28"/>
          <w:szCs w:val="28"/>
        </w:rPr>
      </w:pPr>
      <w:proofErr w:type="spellStart"/>
      <w:r w:rsidRPr="00484A0B">
        <w:rPr>
          <w:sz w:val="28"/>
          <w:szCs w:val="28"/>
        </w:rPr>
        <w:t>Новопечерський</w:t>
      </w:r>
      <w:proofErr w:type="spellEnd"/>
      <w:r w:rsidRPr="00484A0B">
        <w:rPr>
          <w:sz w:val="28"/>
          <w:szCs w:val="28"/>
        </w:rPr>
        <w:t xml:space="preserve"> </w:t>
      </w:r>
      <w:proofErr w:type="spellStart"/>
      <w:r w:rsidRPr="00484A0B">
        <w:rPr>
          <w:sz w:val="28"/>
          <w:szCs w:val="28"/>
        </w:rPr>
        <w:t>пров</w:t>
      </w:r>
      <w:proofErr w:type="spellEnd"/>
      <w:r w:rsidRPr="00484A0B">
        <w:rPr>
          <w:sz w:val="28"/>
          <w:szCs w:val="28"/>
        </w:rPr>
        <w:t xml:space="preserve">. 3, корпус 2, </w:t>
      </w:r>
    </w:p>
    <w:p w14:paraId="744CDAF3" w14:textId="001FF911" w:rsidR="000B0632" w:rsidRDefault="00BE172C" w:rsidP="00836F99">
      <w:pPr>
        <w:pStyle w:val="21"/>
        <w:shd w:val="clear" w:color="auto" w:fill="auto"/>
        <w:spacing w:line="240" w:lineRule="auto"/>
        <w:ind w:left="5103"/>
        <w:jc w:val="both"/>
        <w:rPr>
          <w:sz w:val="28"/>
          <w:szCs w:val="28"/>
        </w:rPr>
      </w:pPr>
      <w:r w:rsidRPr="00484A0B">
        <w:rPr>
          <w:sz w:val="28"/>
          <w:szCs w:val="28"/>
        </w:rPr>
        <w:t>м. Київ, 01042</w:t>
      </w:r>
    </w:p>
    <w:p w14:paraId="65A29F38" w14:textId="77777777" w:rsidR="00836F99" w:rsidRPr="00836F99" w:rsidRDefault="00836F99" w:rsidP="00836F99">
      <w:pPr>
        <w:pStyle w:val="21"/>
        <w:shd w:val="clear" w:color="auto" w:fill="auto"/>
        <w:spacing w:line="240" w:lineRule="auto"/>
        <w:ind w:left="5103"/>
        <w:jc w:val="both"/>
        <w:rPr>
          <w:sz w:val="28"/>
          <w:szCs w:val="28"/>
        </w:rPr>
      </w:pPr>
    </w:p>
    <w:p w14:paraId="07EF2424" w14:textId="77777777" w:rsidR="00E35A7D" w:rsidRDefault="00FB7009" w:rsidP="00E35A7D">
      <w:pPr>
        <w:pStyle w:val="FR1"/>
        <w:tabs>
          <w:tab w:val="left" w:pos="9923"/>
        </w:tabs>
        <w:spacing w:before="0"/>
        <w:ind w:left="0"/>
        <w:contextualSpacing/>
        <w:jc w:val="center"/>
        <w:rPr>
          <w:b/>
          <w:sz w:val="28"/>
          <w:szCs w:val="28"/>
          <w:lang w:val="uk-UA"/>
        </w:rPr>
      </w:pPr>
      <w:r w:rsidRPr="009A4CAE">
        <w:rPr>
          <w:b/>
          <w:sz w:val="28"/>
          <w:szCs w:val="28"/>
          <w:lang w:val="uk-UA"/>
        </w:rPr>
        <w:t>ДЕПУТАТСЬКЕ ЗВЕРНЕННЯ</w:t>
      </w:r>
    </w:p>
    <w:p w14:paraId="47A71236" w14:textId="77777777" w:rsidR="00E35A7D" w:rsidRDefault="00E35A7D" w:rsidP="00E35A7D">
      <w:pPr>
        <w:pStyle w:val="FR1"/>
        <w:tabs>
          <w:tab w:val="left" w:pos="9923"/>
        </w:tabs>
        <w:spacing w:before="0"/>
        <w:ind w:left="0"/>
        <w:contextualSpacing/>
        <w:jc w:val="center"/>
        <w:rPr>
          <w:b/>
          <w:sz w:val="28"/>
          <w:szCs w:val="28"/>
          <w:lang w:val="uk-UA"/>
        </w:rPr>
      </w:pPr>
    </w:p>
    <w:p w14:paraId="397AA96C" w14:textId="7C4A40DB" w:rsidR="00E35A7D" w:rsidRPr="00E35A7D" w:rsidRDefault="00E35A7D" w:rsidP="00E35A7D">
      <w:pPr>
        <w:pStyle w:val="FR1"/>
        <w:tabs>
          <w:tab w:val="left" w:pos="9923"/>
        </w:tabs>
        <w:spacing w:before="0"/>
        <w:ind w:left="0"/>
        <w:contextualSpacing/>
        <w:jc w:val="center"/>
        <w:rPr>
          <w:b/>
          <w:sz w:val="28"/>
          <w:szCs w:val="28"/>
          <w:lang w:val="uk-UA"/>
        </w:rPr>
      </w:pPr>
      <w:r w:rsidRPr="00E35A7D">
        <w:rPr>
          <w:b/>
          <w:i/>
          <w:sz w:val="28"/>
          <w:szCs w:val="28"/>
          <w:lang w:val="uk-UA"/>
        </w:rPr>
        <w:t>Шановний Андрій Миколайовичу!</w:t>
      </w:r>
    </w:p>
    <w:p w14:paraId="61FA78D6" w14:textId="77777777" w:rsidR="006472EA" w:rsidRPr="009A4CAE" w:rsidRDefault="006472EA" w:rsidP="00CB6321">
      <w:pPr>
        <w:pStyle w:val="FR1"/>
        <w:tabs>
          <w:tab w:val="left" w:pos="9923"/>
        </w:tabs>
        <w:spacing w:before="0"/>
        <w:ind w:left="0" w:firstLine="709"/>
        <w:contextualSpacing/>
        <w:jc w:val="center"/>
        <w:rPr>
          <w:b/>
          <w:i/>
          <w:sz w:val="28"/>
          <w:szCs w:val="28"/>
          <w:lang w:val="uk-UA"/>
        </w:rPr>
      </w:pPr>
    </w:p>
    <w:p w14:paraId="7624AE2D" w14:textId="77777777" w:rsidR="00223E5A" w:rsidRPr="007E2FAA" w:rsidRDefault="00223E5A" w:rsidP="00223E5A">
      <w:pPr>
        <w:tabs>
          <w:tab w:val="left" w:pos="-284"/>
        </w:tabs>
        <w:ind w:firstLine="567"/>
        <w:rPr>
          <w:color w:val="auto"/>
          <w:szCs w:val="28"/>
        </w:rPr>
      </w:pPr>
      <w:r w:rsidRPr="007E2FAA">
        <w:rPr>
          <w:color w:val="auto"/>
          <w:szCs w:val="28"/>
        </w:rPr>
        <w:t xml:space="preserve">До мене, як до депутата Київської міської ради, звернулись мешканці Дарницького району міста Києва, з приводу здійснення будівельних робіт на земельній ділянці (кадастровий номер 8000000000:90:009:0005 загальною площею 0,3594 га, яка перебуває у власності Київської міської ради та землекористувачем якої є ТОВ «СКАНЕР-ЦЕНТР» , код ЄДРПОУ 31409351), </w:t>
      </w:r>
      <w:r w:rsidRPr="007E2FAA">
        <w:rPr>
          <w:color w:val="auto"/>
          <w:szCs w:val="28"/>
          <w:shd w:val="clear" w:color="auto" w:fill="FFFFFF"/>
        </w:rPr>
        <w:t xml:space="preserve">яка знаходиться за </w:t>
      </w:r>
      <w:proofErr w:type="spellStart"/>
      <w:r w:rsidRPr="007E2FAA">
        <w:rPr>
          <w:color w:val="auto"/>
          <w:szCs w:val="28"/>
          <w:shd w:val="clear" w:color="auto" w:fill="FFFFFF"/>
        </w:rPr>
        <w:t>адресою</w:t>
      </w:r>
      <w:proofErr w:type="spellEnd"/>
      <w:r w:rsidRPr="007E2FAA">
        <w:rPr>
          <w:color w:val="auto"/>
          <w:szCs w:val="28"/>
          <w:shd w:val="clear" w:color="auto" w:fill="FFFFFF"/>
        </w:rPr>
        <w:t>:</w:t>
      </w:r>
      <w:r w:rsidRPr="007E2FAA">
        <w:rPr>
          <w:color w:val="auto"/>
          <w:szCs w:val="28"/>
        </w:rPr>
        <w:t xml:space="preserve"> м. Київ, </w:t>
      </w:r>
      <w:proofErr w:type="spellStart"/>
      <w:r w:rsidRPr="007E2FAA">
        <w:rPr>
          <w:color w:val="auto"/>
          <w:szCs w:val="28"/>
        </w:rPr>
        <w:t>просп</w:t>
      </w:r>
      <w:proofErr w:type="spellEnd"/>
      <w:r w:rsidRPr="007E2FAA">
        <w:rPr>
          <w:color w:val="auto"/>
          <w:szCs w:val="28"/>
        </w:rPr>
        <w:t xml:space="preserve">. М. Бажана, 151. </w:t>
      </w:r>
    </w:p>
    <w:p w14:paraId="783AF1ED" w14:textId="77777777" w:rsidR="00223E5A" w:rsidRPr="007E2FAA" w:rsidRDefault="00223E5A" w:rsidP="00223E5A">
      <w:pPr>
        <w:tabs>
          <w:tab w:val="left" w:pos="-284"/>
        </w:tabs>
        <w:ind w:firstLine="567"/>
        <w:rPr>
          <w:color w:val="auto"/>
          <w:szCs w:val="28"/>
        </w:rPr>
      </w:pPr>
      <w:r w:rsidRPr="007E2FAA">
        <w:rPr>
          <w:color w:val="auto"/>
          <w:szCs w:val="28"/>
        </w:rPr>
        <w:t>Згідно наявної інформації про цільове призначення та розміри земельних ділянок у м. Києві (</w:t>
      </w:r>
      <w:hyperlink r:id="rId7" w:history="1">
        <w:r w:rsidRPr="007E2FAA">
          <w:rPr>
            <w:rStyle w:val="af6"/>
            <w:color w:val="auto"/>
            <w:szCs w:val="28"/>
          </w:rPr>
          <w:t>https://old.kyivcity.gov.ua/done_img/f/%D0%B4%D1%96%D1%8E%D1%87%D0%B0_%D0%BE%D1%80%D0%B5%D0%BD%D0%B4%D0%B0+%D0%A2%D0%B8%D0%BC%D0%9A%D0%BE%D1%80_%D0%B1%D1%83%D0%B4%D1%96%D0%B2%D0%BD%D0%B8%D1%86%D1%82%D0%B2.pdf</w:t>
        </w:r>
      </w:hyperlink>
      <w:r w:rsidRPr="007E2FAA">
        <w:rPr>
          <w:color w:val="auto"/>
          <w:szCs w:val="28"/>
        </w:rPr>
        <w:t xml:space="preserve">), цільове використання зазначено як 1.11.6, для будівництва, експлуатації та обслуговування яхт-клубу, салону по продажу катерів і човнів.  </w:t>
      </w:r>
    </w:p>
    <w:p w14:paraId="085FFB6D" w14:textId="22FDA264" w:rsidR="00223E5A" w:rsidRDefault="00223E5A" w:rsidP="00223E5A">
      <w:pPr>
        <w:tabs>
          <w:tab w:val="left" w:pos="-284"/>
        </w:tabs>
        <w:ind w:firstLine="567"/>
        <w:rPr>
          <w:color w:val="auto"/>
          <w:szCs w:val="28"/>
        </w:rPr>
      </w:pPr>
      <w:r w:rsidRPr="007E2FAA">
        <w:rPr>
          <w:color w:val="auto"/>
          <w:szCs w:val="28"/>
        </w:rPr>
        <w:t>В той же час, станом на зараз вздовж проспекту Бажана на березі</w:t>
      </w:r>
      <w:r w:rsidRPr="007D24D7">
        <w:rPr>
          <w:color w:val="auto"/>
          <w:szCs w:val="28"/>
        </w:rPr>
        <w:t xml:space="preserve"> затоки</w:t>
      </w:r>
      <w:r w:rsidRPr="007E2FAA">
        <w:rPr>
          <w:color w:val="auto"/>
          <w:szCs w:val="28"/>
        </w:rPr>
        <w:t xml:space="preserve"> </w:t>
      </w:r>
      <w:r>
        <w:rPr>
          <w:color w:val="auto"/>
          <w:szCs w:val="28"/>
        </w:rPr>
        <w:t xml:space="preserve">    </w:t>
      </w:r>
      <w:r w:rsidRPr="007E2FAA">
        <w:rPr>
          <w:color w:val="auto"/>
          <w:szCs w:val="28"/>
        </w:rPr>
        <w:t>р. Дніпро, площею 13,5 га (по деяким джерелам має назву озеро Синятин) п</w:t>
      </w:r>
      <w:r w:rsidR="00E35A7D">
        <w:rPr>
          <w:color w:val="auto"/>
          <w:szCs w:val="28"/>
        </w:rPr>
        <w:t>обудовано 3 (три) 6-9-ти поверхові</w:t>
      </w:r>
      <w:r w:rsidRPr="007E2FAA">
        <w:rPr>
          <w:color w:val="auto"/>
          <w:szCs w:val="28"/>
        </w:rPr>
        <w:t xml:space="preserve"> будів</w:t>
      </w:r>
      <w:r w:rsidR="00E35A7D">
        <w:rPr>
          <w:color w:val="auto"/>
          <w:szCs w:val="28"/>
        </w:rPr>
        <w:t>лі</w:t>
      </w:r>
      <w:r w:rsidRPr="007E2FAA">
        <w:rPr>
          <w:color w:val="auto"/>
          <w:szCs w:val="28"/>
        </w:rPr>
        <w:t xml:space="preserve"> (див. фотографії у додатку до депутатського звернення). </w:t>
      </w:r>
    </w:p>
    <w:p w14:paraId="3C4D6A17" w14:textId="77777777" w:rsidR="00E35A7D" w:rsidRPr="00871789" w:rsidRDefault="00E35A7D" w:rsidP="00E35A7D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871789">
        <w:rPr>
          <w:rFonts w:ascii="Times New Roman" w:eastAsia="Times New Roman" w:hAnsi="Times New Roman"/>
          <w:sz w:val="28"/>
          <w:szCs w:val="28"/>
          <w:lang w:eastAsia="ru-RU"/>
        </w:rPr>
        <w:t xml:space="preserve">Згідно статті 88 Водного кодексу України, з метою охорони поверхневих водних об'єктів від забруднення і засмічення та збереження їх водності вздовж </w:t>
      </w:r>
      <w:r w:rsidRPr="008717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річок, морів і навколо озер, водосховищ та інших водойм в межах водоохоронних зон виділяються земельні ділянки під прибережні захисні смуги.</w:t>
      </w:r>
    </w:p>
    <w:p w14:paraId="00EBBF70" w14:textId="77777777" w:rsidR="00E35A7D" w:rsidRPr="00871789" w:rsidRDefault="00E35A7D" w:rsidP="00E35A7D">
      <w:pPr>
        <w:ind w:firstLine="567"/>
        <w:rPr>
          <w:szCs w:val="28"/>
        </w:rPr>
      </w:pPr>
      <w:r w:rsidRPr="00871789">
        <w:rPr>
          <w:szCs w:val="28"/>
        </w:rPr>
        <w:t xml:space="preserve">Прибережні захисні смуги встановлюються по берегах річок та навколо водойм уздовж </w:t>
      </w:r>
      <w:proofErr w:type="spellStart"/>
      <w:r w:rsidRPr="00871789">
        <w:rPr>
          <w:szCs w:val="28"/>
        </w:rPr>
        <w:t>урізу</w:t>
      </w:r>
      <w:proofErr w:type="spellEnd"/>
      <w:r w:rsidRPr="00871789">
        <w:rPr>
          <w:szCs w:val="28"/>
        </w:rPr>
        <w:t xml:space="preserve"> води (у меженний період) шириною:</w:t>
      </w:r>
    </w:p>
    <w:p w14:paraId="6F1BEAC6" w14:textId="77777777" w:rsidR="00E35A7D" w:rsidRPr="00E35A7D" w:rsidRDefault="00E35A7D" w:rsidP="00E35A7D">
      <w:pPr>
        <w:ind w:firstLine="567"/>
        <w:rPr>
          <w:szCs w:val="28"/>
        </w:rPr>
      </w:pPr>
      <w:r w:rsidRPr="00E35A7D">
        <w:rPr>
          <w:szCs w:val="28"/>
        </w:rPr>
        <w:t>для малих річок, струмків і потічків, а також ставків площею менше 3 гектарів - 25 метрів;</w:t>
      </w:r>
    </w:p>
    <w:p w14:paraId="1D0AABE3" w14:textId="77777777" w:rsidR="00E35A7D" w:rsidRPr="00E35A7D" w:rsidRDefault="00E35A7D" w:rsidP="00E35A7D">
      <w:pPr>
        <w:ind w:firstLine="567"/>
        <w:rPr>
          <w:b/>
          <w:szCs w:val="28"/>
        </w:rPr>
      </w:pPr>
      <w:r w:rsidRPr="00E35A7D">
        <w:rPr>
          <w:b/>
          <w:szCs w:val="28"/>
        </w:rPr>
        <w:t>для середніх річок, водосховищ на них та ставків площею більше 3 гектарів - 50 метрів;</w:t>
      </w:r>
    </w:p>
    <w:p w14:paraId="3D70EF84" w14:textId="77777777" w:rsidR="00E35A7D" w:rsidRPr="00E35A7D" w:rsidRDefault="00E35A7D" w:rsidP="00E35A7D">
      <w:pPr>
        <w:ind w:firstLine="567"/>
        <w:rPr>
          <w:b/>
          <w:szCs w:val="28"/>
        </w:rPr>
      </w:pPr>
      <w:r w:rsidRPr="00E35A7D">
        <w:rPr>
          <w:b/>
          <w:szCs w:val="28"/>
        </w:rPr>
        <w:t>для великих річок, водосховищ на них та озер - 100 метрів.</w:t>
      </w:r>
    </w:p>
    <w:p w14:paraId="30A182CE" w14:textId="77777777" w:rsidR="00E35A7D" w:rsidRPr="00871789" w:rsidRDefault="00E35A7D" w:rsidP="00E35A7D">
      <w:pPr>
        <w:ind w:firstLine="567"/>
        <w:rPr>
          <w:szCs w:val="28"/>
        </w:rPr>
      </w:pPr>
      <w:r w:rsidRPr="00871789">
        <w:rPr>
          <w:szCs w:val="28"/>
        </w:rPr>
        <w:t>Якщо крутизна схилів перевищує три градуси, мінімальна ширина прибережної захисної смуги подвоюється.</w:t>
      </w:r>
    </w:p>
    <w:p w14:paraId="3F23E93C" w14:textId="77777777" w:rsidR="00E35A7D" w:rsidRDefault="00E35A7D" w:rsidP="00E35A7D">
      <w:pPr>
        <w:ind w:firstLine="567"/>
        <w:rPr>
          <w:szCs w:val="28"/>
        </w:rPr>
      </w:pPr>
      <w:r w:rsidRPr="00871789">
        <w:rPr>
          <w:szCs w:val="28"/>
        </w:rPr>
        <w:t xml:space="preserve">Прибережні захисні смуги встановлюються на земельних ділянках всіх категорій земель, крім земель морського транспорту. </w:t>
      </w:r>
    </w:p>
    <w:p w14:paraId="0388F676" w14:textId="77777777" w:rsidR="00836F99" w:rsidRDefault="00836F99" w:rsidP="00836F99">
      <w:pPr>
        <w:ind w:firstLine="567"/>
        <w:rPr>
          <w:szCs w:val="28"/>
        </w:rPr>
      </w:pPr>
      <w:r w:rsidRPr="00836F99">
        <w:rPr>
          <w:szCs w:val="28"/>
        </w:rPr>
        <w:t>Землі прибережних захисних смуг перебувають у державній та комунальній власності та можуть надаватися в користування лише для цілей, визначених цим Кодексом.</w:t>
      </w:r>
    </w:p>
    <w:p w14:paraId="22D266BC" w14:textId="589D8BE7" w:rsidR="00836F99" w:rsidRPr="00836F99" w:rsidRDefault="00836F99" w:rsidP="00836F99">
      <w:pPr>
        <w:ind w:firstLine="567"/>
        <w:rPr>
          <w:szCs w:val="28"/>
        </w:rPr>
      </w:pPr>
      <w:r>
        <w:rPr>
          <w:szCs w:val="28"/>
        </w:rPr>
        <w:t>Згідно вимогам пункту 4 ст. 89 Водного кодексу України, у</w:t>
      </w:r>
      <w:r w:rsidRPr="00836F99">
        <w:rPr>
          <w:szCs w:val="28"/>
        </w:rPr>
        <w:t xml:space="preserve"> прибережних захисних смугах уздовж річок, навколо водойм та на островах </w:t>
      </w:r>
      <w:r w:rsidRPr="00836F99">
        <w:rPr>
          <w:b/>
          <w:szCs w:val="28"/>
        </w:rPr>
        <w:t>забороняється:</w:t>
      </w:r>
    </w:p>
    <w:p w14:paraId="14F6070A" w14:textId="3E3D78D3" w:rsidR="00836F99" w:rsidRPr="00836F99" w:rsidRDefault="00836F99" w:rsidP="00836F99">
      <w:pPr>
        <w:ind w:firstLine="0"/>
        <w:rPr>
          <w:szCs w:val="28"/>
        </w:rPr>
      </w:pPr>
      <w:r w:rsidRPr="00836F99">
        <w:rPr>
          <w:b/>
          <w:szCs w:val="28"/>
        </w:rPr>
        <w:t>будівництво будь-яких споруд</w:t>
      </w:r>
      <w:r w:rsidRPr="00836F99">
        <w:rPr>
          <w:szCs w:val="28"/>
        </w:rPr>
        <w:t xml:space="preserve"> (крім гідротехнічних, навігаційного призначення, гідрометричних та лінійних, а також інженерно-технічних і фортифікаційних споруд, огорож, прикордонних знаків, прикордонних просік, комунікацій), у тому числі баз відпочинку, дач, гаражів та стоянок автомобілів;</w:t>
      </w:r>
    </w:p>
    <w:p w14:paraId="45354FC5" w14:textId="595A8151" w:rsidR="00836F99" w:rsidRPr="00836F99" w:rsidRDefault="00836F99" w:rsidP="00836F99">
      <w:pPr>
        <w:ind w:firstLine="567"/>
        <w:rPr>
          <w:b/>
          <w:szCs w:val="28"/>
        </w:rPr>
      </w:pPr>
      <w:r w:rsidRPr="00836F99">
        <w:rPr>
          <w:b/>
          <w:szCs w:val="28"/>
        </w:rPr>
        <w:t>Прибережні захисні смуги є природоохоронною територією з режимом обме</w:t>
      </w:r>
      <w:r>
        <w:rPr>
          <w:b/>
          <w:szCs w:val="28"/>
        </w:rPr>
        <w:t>женої господарської діяльності.</w:t>
      </w:r>
    </w:p>
    <w:p w14:paraId="6383BC69" w14:textId="29421195" w:rsidR="00836F99" w:rsidRPr="00836F99" w:rsidRDefault="00836F99" w:rsidP="00836F99">
      <w:pPr>
        <w:ind w:firstLine="567"/>
        <w:rPr>
          <w:szCs w:val="28"/>
        </w:rPr>
      </w:pPr>
      <w:r w:rsidRPr="00836F99">
        <w:rPr>
          <w:szCs w:val="28"/>
        </w:rPr>
        <w:t xml:space="preserve">Об'єкти, що знаходяться у прибережній захисній смузі, можуть експлуатуватись, якщо при цьому не порушується її режим. </w:t>
      </w:r>
      <w:r w:rsidRPr="00836F99">
        <w:rPr>
          <w:b/>
          <w:szCs w:val="28"/>
        </w:rPr>
        <w:t>Не придатні для експлуатації споруди, а також ті, що не відповідають встановленим режимам господарювання, підлягають винесенню з прибережних захисних смуг.</w:t>
      </w:r>
    </w:p>
    <w:p w14:paraId="608EE710" w14:textId="77777777" w:rsidR="00D77EAC" w:rsidRPr="006C251E" w:rsidRDefault="00901FBB" w:rsidP="00FF15A4">
      <w:pPr>
        <w:tabs>
          <w:tab w:val="left" w:pos="0"/>
        </w:tabs>
        <w:ind w:firstLine="567"/>
        <w:rPr>
          <w:color w:val="auto"/>
          <w:szCs w:val="28"/>
          <w:shd w:val="clear" w:color="auto" w:fill="FFFFFF"/>
        </w:rPr>
      </w:pPr>
      <w:r w:rsidRPr="006C251E">
        <w:rPr>
          <w:color w:val="auto"/>
          <w:szCs w:val="28"/>
          <w:shd w:val="clear" w:color="auto" w:fill="FFFFFF"/>
        </w:rPr>
        <w:t>Враховуючи</w:t>
      </w:r>
      <w:r w:rsidR="00FB7009" w:rsidRPr="006C251E">
        <w:rPr>
          <w:color w:val="auto"/>
          <w:szCs w:val="28"/>
          <w:shd w:val="clear" w:color="auto" w:fill="FFFFFF"/>
        </w:rPr>
        <w:t xml:space="preserve"> зазначене вище та керуючись ст. 13 Закону України «Про статус депутатів місцевих рад», статтею 20 Регламенту Ки</w:t>
      </w:r>
      <w:r w:rsidR="00025276" w:rsidRPr="006C251E">
        <w:rPr>
          <w:color w:val="auto"/>
          <w:szCs w:val="28"/>
          <w:shd w:val="clear" w:color="auto" w:fill="FFFFFF"/>
        </w:rPr>
        <w:t xml:space="preserve">ївської міської ради, </w:t>
      </w:r>
      <w:r w:rsidR="00025276" w:rsidRPr="00AA0D36">
        <w:rPr>
          <w:b/>
          <w:color w:val="auto"/>
          <w:szCs w:val="28"/>
          <w:shd w:val="clear" w:color="auto" w:fill="FFFFFF"/>
        </w:rPr>
        <w:t>прошу Вас</w:t>
      </w:r>
      <w:r w:rsidR="00D77EAC" w:rsidRPr="00AA0D36">
        <w:rPr>
          <w:b/>
          <w:color w:val="auto"/>
          <w:szCs w:val="28"/>
          <w:shd w:val="clear" w:color="auto" w:fill="FFFFFF"/>
        </w:rPr>
        <w:t>:</w:t>
      </w:r>
    </w:p>
    <w:p w14:paraId="7C920820" w14:textId="561DDEF9" w:rsidR="000B0632" w:rsidRPr="006C251E" w:rsidRDefault="00E35A7D" w:rsidP="00E35A7D">
      <w:pPr>
        <w:ind w:firstLine="567"/>
        <w:rPr>
          <w:color w:val="auto"/>
          <w:szCs w:val="28"/>
          <w:shd w:val="clear" w:color="auto" w:fill="FFFFFF"/>
        </w:rPr>
      </w:pPr>
      <w:r>
        <w:rPr>
          <w:color w:val="auto"/>
          <w:szCs w:val="28"/>
          <w:shd w:val="clear" w:color="auto" w:fill="FFFFFF"/>
        </w:rPr>
        <w:t>1</w:t>
      </w:r>
      <w:r w:rsidR="006C251E">
        <w:rPr>
          <w:color w:val="auto"/>
          <w:szCs w:val="28"/>
          <w:shd w:val="clear" w:color="auto" w:fill="FFFFFF"/>
        </w:rPr>
        <w:t xml:space="preserve">. </w:t>
      </w:r>
      <w:r>
        <w:rPr>
          <w:szCs w:val="28"/>
        </w:rPr>
        <w:t>В</w:t>
      </w:r>
      <w:r w:rsidRPr="005640DB">
        <w:rPr>
          <w:szCs w:val="28"/>
        </w:rPr>
        <w:t>жити усіх необхідних заходів щодо проведення позапланової перевірки законності проведення будівельних робіт</w:t>
      </w:r>
      <w:r>
        <w:rPr>
          <w:szCs w:val="28"/>
        </w:rPr>
        <w:t xml:space="preserve"> </w:t>
      </w:r>
      <w:r>
        <w:rPr>
          <w:szCs w:val="28"/>
          <w:shd w:val="clear" w:color="auto" w:fill="FFFFFF"/>
        </w:rPr>
        <w:t xml:space="preserve">впритул затоки Дніпра (озеро Синятин) </w:t>
      </w:r>
      <w:r>
        <w:rPr>
          <w:color w:val="auto"/>
          <w:szCs w:val="28"/>
          <w:shd w:val="clear" w:color="auto" w:fill="FFFFFF"/>
        </w:rPr>
        <w:t xml:space="preserve">за </w:t>
      </w:r>
      <w:proofErr w:type="spellStart"/>
      <w:r>
        <w:rPr>
          <w:color w:val="auto"/>
          <w:szCs w:val="28"/>
          <w:shd w:val="clear" w:color="auto" w:fill="FFFFFF"/>
        </w:rPr>
        <w:t>адресою</w:t>
      </w:r>
      <w:proofErr w:type="spellEnd"/>
      <w:r>
        <w:rPr>
          <w:color w:val="auto"/>
          <w:szCs w:val="28"/>
          <w:shd w:val="clear" w:color="auto" w:fill="FFFFFF"/>
        </w:rPr>
        <w:t xml:space="preserve">: </w:t>
      </w:r>
      <w:r w:rsidRPr="007D24D7">
        <w:rPr>
          <w:color w:val="auto"/>
          <w:szCs w:val="28"/>
        </w:rPr>
        <w:t xml:space="preserve">м. Київ, </w:t>
      </w:r>
      <w:proofErr w:type="spellStart"/>
      <w:r w:rsidRPr="007D24D7">
        <w:rPr>
          <w:color w:val="auto"/>
          <w:szCs w:val="28"/>
        </w:rPr>
        <w:t>просп</w:t>
      </w:r>
      <w:proofErr w:type="spellEnd"/>
      <w:r w:rsidRPr="007D24D7">
        <w:rPr>
          <w:color w:val="auto"/>
          <w:szCs w:val="28"/>
        </w:rPr>
        <w:t>. М. Бажана, 151 (кадастровий номер 8000000000:90:009:0005 загальною площею 0,3594 га)</w:t>
      </w:r>
      <w:r>
        <w:rPr>
          <w:color w:val="auto"/>
          <w:szCs w:val="28"/>
        </w:rPr>
        <w:t xml:space="preserve"> </w:t>
      </w:r>
      <w:r>
        <w:rPr>
          <w:color w:val="auto"/>
        </w:rPr>
        <w:t>та надати інформацію за підсумками вище зазначеної перевірки.</w:t>
      </w:r>
    </w:p>
    <w:p w14:paraId="0C1A3785" w14:textId="0BB91316" w:rsidR="00E35A7D" w:rsidRPr="0003422C" w:rsidRDefault="00975A59" w:rsidP="0003422C">
      <w:pPr>
        <w:ind w:firstLine="567"/>
        <w:contextualSpacing/>
        <w:rPr>
          <w:color w:val="auto"/>
          <w:szCs w:val="28"/>
          <w:shd w:val="clear" w:color="auto" w:fill="FFFFFF"/>
        </w:rPr>
      </w:pPr>
      <w:r w:rsidRPr="000B05CD">
        <w:rPr>
          <w:color w:val="auto"/>
          <w:szCs w:val="28"/>
          <w:shd w:val="clear" w:color="auto" w:fill="FFFFFF"/>
        </w:rPr>
        <w:t xml:space="preserve">Про результати розгляду депутатського звернення прошу інформувати мене у встановлений законодавством України 10-ти денний строк </w:t>
      </w:r>
      <w:r w:rsidRPr="000B05CD">
        <w:rPr>
          <w:szCs w:val="28"/>
          <w:shd w:val="clear" w:color="auto" w:fill="FFFFFF"/>
        </w:rPr>
        <w:t xml:space="preserve">за </w:t>
      </w:r>
      <w:proofErr w:type="spellStart"/>
      <w:r w:rsidRPr="000B05CD">
        <w:rPr>
          <w:szCs w:val="28"/>
          <w:shd w:val="clear" w:color="auto" w:fill="FFFFFF"/>
        </w:rPr>
        <w:t>адресою</w:t>
      </w:r>
      <w:proofErr w:type="spellEnd"/>
      <w:r w:rsidRPr="000B05CD">
        <w:rPr>
          <w:szCs w:val="28"/>
          <w:shd w:val="clear" w:color="auto" w:fill="FFFFFF"/>
        </w:rPr>
        <w:t xml:space="preserve">: 01044, м. Київ, вул. Хрещатик, 36, </w:t>
      </w:r>
      <w:r w:rsidRPr="000B05CD">
        <w:rPr>
          <w:color w:val="auto"/>
          <w:szCs w:val="28"/>
        </w:rPr>
        <w:t>а також на наступну електронну адресу:</w:t>
      </w:r>
      <w:r w:rsidRPr="000B05CD">
        <w:rPr>
          <w:color w:val="auto"/>
          <w:szCs w:val="28"/>
          <w:shd w:val="clear" w:color="auto" w:fill="FFFFFF"/>
        </w:rPr>
        <w:t xml:space="preserve"> </w:t>
      </w:r>
      <w:hyperlink r:id="rId8" w:history="1">
        <w:r w:rsidRPr="000B05CD">
          <w:rPr>
            <w:rStyle w:val="af6"/>
            <w:color w:val="auto"/>
            <w:szCs w:val="28"/>
          </w:rPr>
          <w:t>malenko@kmr.gov.ua</w:t>
        </w:r>
      </w:hyperlink>
      <w:r w:rsidRPr="000B05CD">
        <w:rPr>
          <w:rStyle w:val="af6"/>
          <w:color w:val="auto"/>
          <w:szCs w:val="28"/>
        </w:rPr>
        <w:t xml:space="preserve"> </w:t>
      </w:r>
    </w:p>
    <w:p w14:paraId="29B2B450" w14:textId="07623EC0" w:rsidR="00975A59" w:rsidRPr="000B05CD" w:rsidRDefault="00975A59" w:rsidP="00975A59">
      <w:pPr>
        <w:ind w:firstLine="709"/>
        <w:contextualSpacing/>
        <w:rPr>
          <w:szCs w:val="28"/>
        </w:rPr>
      </w:pPr>
      <w:r w:rsidRPr="000B05CD">
        <w:rPr>
          <w:szCs w:val="28"/>
        </w:rPr>
        <w:t>Додаток на «</w:t>
      </w:r>
      <w:r w:rsidR="00E35A7D">
        <w:rPr>
          <w:szCs w:val="28"/>
        </w:rPr>
        <w:t>1</w:t>
      </w:r>
      <w:r w:rsidRPr="000B05CD">
        <w:rPr>
          <w:szCs w:val="28"/>
        </w:rPr>
        <w:t xml:space="preserve">» </w:t>
      </w:r>
      <w:proofErr w:type="spellStart"/>
      <w:r w:rsidRPr="000B05CD">
        <w:rPr>
          <w:szCs w:val="28"/>
        </w:rPr>
        <w:t>арк</w:t>
      </w:r>
      <w:proofErr w:type="spellEnd"/>
      <w:r w:rsidRPr="000B05CD">
        <w:rPr>
          <w:szCs w:val="28"/>
        </w:rPr>
        <w:t xml:space="preserve">. </w:t>
      </w:r>
    </w:p>
    <w:p w14:paraId="33927229" w14:textId="77777777" w:rsidR="00FD339C" w:rsidRPr="007258E0" w:rsidRDefault="00FD339C" w:rsidP="000B0632">
      <w:pPr>
        <w:ind w:firstLine="0"/>
        <w:contextualSpacing/>
        <w:rPr>
          <w:szCs w:val="28"/>
        </w:rPr>
      </w:pPr>
    </w:p>
    <w:p w14:paraId="6B08BB90" w14:textId="77777777" w:rsidR="00FD339C" w:rsidRDefault="00FD339C" w:rsidP="00223E5A">
      <w:pPr>
        <w:ind w:firstLine="0"/>
        <w:contextualSpacing/>
        <w:rPr>
          <w:szCs w:val="28"/>
        </w:rPr>
      </w:pPr>
    </w:p>
    <w:p w14:paraId="43249382" w14:textId="77777777" w:rsidR="0003422C" w:rsidRPr="007258E0" w:rsidRDefault="0003422C" w:rsidP="00223E5A">
      <w:pPr>
        <w:ind w:firstLine="0"/>
        <w:contextualSpacing/>
        <w:rPr>
          <w:szCs w:val="28"/>
        </w:rPr>
      </w:pPr>
    </w:p>
    <w:p w14:paraId="491080BE" w14:textId="77777777" w:rsidR="00FD339C" w:rsidRPr="007258E0" w:rsidRDefault="00FD339C" w:rsidP="00FD339C">
      <w:pPr>
        <w:ind w:firstLine="0"/>
        <w:contextualSpacing/>
        <w:rPr>
          <w:szCs w:val="28"/>
        </w:rPr>
      </w:pPr>
      <w:r w:rsidRPr="007258E0">
        <w:rPr>
          <w:szCs w:val="28"/>
        </w:rPr>
        <w:t>З повагою,</w:t>
      </w:r>
    </w:p>
    <w:p w14:paraId="1927D590" w14:textId="77777777" w:rsidR="00FD339C" w:rsidRPr="007258E0" w:rsidRDefault="00FD339C" w:rsidP="00FD339C">
      <w:pPr>
        <w:ind w:firstLine="0"/>
        <w:contextualSpacing/>
        <w:rPr>
          <w:szCs w:val="28"/>
        </w:rPr>
      </w:pPr>
      <w:r w:rsidRPr="007258E0">
        <w:rPr>
          <w:szCs w:val="28"/>
        </w:rPr>
        <w:t>депутат Київської міської ради,</w:t>
      </w:r>
    </w:p>
    <w:p w14:paraId="2838B54E" w14:textId="77777777" w:rsidR="00FD339C" w:rsidRPr="007258E0" w:rsidRDefault="00FD339C" w:rsidP="00FD339C">
      <w:pPr>
        <w:ind w:firstLine="0"/>
        <w:contextualSpacing/>
        <w:rPr>
          <w:szCs w:val="28"/>
        </w:rPr>
      </w:pPr>
      <w:r w:rsidRPr="007258E0">
        <w:rPr>
          <w:szCs w:val="28"/>
        </w:rPr>
        <w:t xml:space="preserve">Голова депутатської фракції </w:t>
      </w:r>
    </w:p>
    <w:p w14:paraId="22902976" w14:textId="77777777" w:rsidR="00FD339C" w:rsidRPr="007258E0" w:rsidRDefault="00FD339C" w:rsidP="00FD339C">
      <w:pPr>
        <w:ind w:firstLine="0"/>
        <w:contextualSpacing/>
        <w:rPr>
          <w:szCs w:val="28"/>
        </w:rPr>
      </w:pPr>
      <w:r w:rsidRPr="007258E0">
        <w:rPr>
          <w:szCs w:val="28"/>
        </w:rPr>
        <w:t>«ГОЛОС»</w:t>
      </w:r>
    </w:p>
    <w:p w14:paraId="0F934938" w14:textId="77777777" w:rsidR="00FD339C" w:rsidRPr="007258E0" w:rsidRDefault="00FD339C" w:rsidP="00FD339C">
      <w:pPr>
        <w:ind w:firstLine="0"/>
        <w:contextualSpacing/>
        <w:rPr>
          <w:color w:val="auto"/>
          <w:szCs w:val="28"/>
        </w:rPr>
      </w:pPr>
      <w:r w:rsidRPr="007258E0">
        <w:rPr>
          <w:szCs w:val="28"/>
        </w:rPr>
        <w:t xml:space="preserve">у Київській міській раді </w:t>
      </w:r>
      <w:r w:rsidRPr="007258E0">
        <w:rPr>
          <w:szCs w:val="28"/>
        </w:rPr>
        <w:tab/>
      </w:r>
      <w:r w:rsidRPr="007258E0">
        <w:rPr>
          <w:szCs w:val="28"/>
        </w:rPr>
        <w:tab/>
      </w:r>
      <w:r w:rsidRPr="007258E0">
        <w:rPr>
          <w:szCs w:val="28"/>
        </w:rPr>
        <w:tab/>
      </w:r>
      <w:r w:rsidRPr="007258E0">
        <w:rPr>
          <w:szCs w:val="28"/>
        </w:rPr>
        <w:tab/>
      </w:r>
      <w:r w:rsidRPr="007258E0">
        <w:rPr>
          <w:szCs w:val="28"/>
        </w:rPr>
        <w:tab/>
      </w:r>
      <w:r w:rsidRPr="007258E0">
        <w:rPr>
          <w:color w:val="auto"/>
          <w:szCs w:val="28"/>
        </w:rPr>
        <w:t xml:space="preserve">          Григорій МАЛЕНКО</w:t>
      </w:r>
    </w:p>
    <w:p w14:paraId="77BBA243" w14:textId="77777777" w:rsidR="000B0632" w:rsidRDefault="000B0632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32C3F81F" w14:textId="77777777" w:rsidR="00E35A7D" w:rsidRDefault="00E35A7D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3681AF74" w14:textId="77777777" w:rsidR="0003422C" w:rsidRDefault="0003422C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2834C6BD" w14:textId="77777777" w:rsidR="0003422C" w:rsidRDefault="0003422C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5800CFE5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32346706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1F611B10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6B57EC08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2706EA17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4F4F3F82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2E443F2F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0B38C991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1C996AD6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44A45F32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70E4D7A1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16312CDC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7792A0A7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4F2A115E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1BE90FCD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570FFE58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1B9D4BC4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7C7050DA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7BDAB34D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101D97C6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5A5431B6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6B040874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14C53537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6C97482F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02B91EAD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12DA8008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636E7AB0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2065A33B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7633DA7C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3E51AEE6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5EAF7E1A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0D858F67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57DB21BB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0CA9EF6F" w14:textId="77777777" w:rsidR="00836F99" w:rsidRDefault="00836F99" w:rsidP="00FD339C">
      <w:pPr>
        <w:tabs>
          <w:tab w:val="left" w:pos="-284"/>
        </w:tabs>
        <w:ind w:firstLine="0"/>
        <w:rPr>
          <w:color w:val="auto"/>
          <w:sz w:val="20"/>
          <w:szCs w:val="28"/>
        </w:rPr>
      </w:pPr>
    </w:p>
    <w:p w14:paraId="6BC09274" w14:textId="78F88F4D" w:rsidR="006472EA" w:rsidRPr="00E35A7D" w:rsidRDefault="00D94B5C" w:rsidP="00E35A7D">
      <w:pPr>
        <w:spacing w:after="200" w:line="276" w:lineRule="auto"/>
        <w:ind w:firstLine="0"/>
        <w:jc w:val="left"/>
        <w:rPr>
          <w:color w:val="auto"/>
          <w:sz w:val="20"/>
          <w:szCs w:val="28"/>
        </w:rPr>
      </w:pPr>
      <w:r w:rsidRPr="007D24D7">
        <w:rPr>
          <w:color w:val="auto"/>
          <w:sz w:val="20"/>
          <w:szCs w:val="28"/>
        </w:rPr>
        <w:t>044 337 10 14</w:t>
      </w:r>
    </w:p>
    <w:sectPr w:rsidR="006472EA" w:rsidRPr="00E35A7D" w:rsidSect="00975A59">
      <w:pgSz w:w="11906" w:h="16838"/>
      <w:pgMar w:top="1134" w:right="567" w:bottom="1276" w:left="1701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7D72"/>
    <w:multiLevelType w:val="hybridMultilevel"/>
    <w:tmpl w:val="0E648272"/>
    <w:lvl w:ilvl="0" w:tplc="D01E98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D549B"/>
    <w:multiLevelType w:val="hybridMultilevel"/>
    <w:tmpl w:val="0922B2B2"/>
    <w:lvl w:ilvl="0" w:tplc="4F468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1636F7"/>
    <w:multiLevelType w:val="hybridMultilevel"/>
    <w:tmpl w:val="6C42A4A0"/>
    <w:lvl w:ilvl="0" w:tplc="8D428D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D564E7"/>
    <w:multiLevelType w:val="hybridMultilevel"/>
    <w:tmpl w:val="D1D09D9E"/>
    <w:lvl w:ilvl="0" w:tplc="0B4EF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A54F52"/>
    <w:multiLevelType w:val="hybridMultilevel"/>
    <w:tmpl w:val="25EACE40"/>
    <w:lvl w:ilvl="0" w:tplc="CDD87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CC0DC3"/>
    <w:multiLevelType w:val="hybridMultilevel"/>
    <w:tmpl w:val="C058A6D8"/>
    <w:lvl w:ilvl="0" w:tplc="9ADA4E14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336EF2"/>
    <w:multiLevelType w:val="hybridMultilevel"/>
    <w:tmpl w:val="11925EF6"/>
    <w:lvl w:ilvl="0" w:tplc="04602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1204BEA"/>
    <w:multiLevelType w:val="hybridMultilevel"/>
    <w:tmpl w:val="AD16AEC4"/>
    <w:lvl w:ilvl="0" w:tplc="FCAAA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EA"/>
    <w:rsid w:val="00002CC0"/>
    <w:rsid w:val="00025276"/>
    <w:rsid w:val="0003422C"/>
    <w:rsid w:val="00085185"/>
    <w:rsid w:val="000B0632"/>
    <w:rsid w:val="000B2655"/>
    <w:rsid w:val="001032B4"/>
    <w:rsid w:val="00127A6E"/>
    <w:rsid w:val="001D086C"/>
    <w:rsid w:val="00223E5A"/>
    <w:rsid w:val="002259E1"/>
    <w:rsid w:val="002611B9"/>
    <w:rsid w:val="002A29C3"/>
    <w:rsid w:val="002D2869"/>
    <w:rsid w:val="004F6AD8"/>
    <w:rsid w:val="0051419B"/>
    <w:rsid w:val="005606CF"/>
    <w:rsid w:val="006472EA"/>
    <w:rsid w:val="006B41C0"/>
    <w:rsid w:val="006C251E"/>
    <w:rsid w:val="007471DA"/>
    <w:rsid w:val="007B1A99"/>
    <w:rsid w:val="007F442D"/>
    <w:rsid w:val="007F70C7"/>
    <w:rsid w:val="00836F99"/>
    <w:rsid w:val="008D22BD"/>
    <w:rsid w:val="008F727B"/>
    <w:rsid w:val="00901FBB"/>
    <w:rsid w:val="009569F6"/>
    <w:rsid w:val="00975A59"/>
    <w:rsid w:val="009A4CAE"/>
    <w:rsid w:val="00AA0D36"/>
    <w:rsid w:val="00B216C3"/>
    <w:rsid w:val="00B24BC8"/>
    <w:rsid w:val="00B467EA"/>
    <w:rsid w:val="00B6223B"/>
    <w:rsid w:val="00BD13BC"/>
    <w:rsid w:val="00BE172C"/>
    <w:rsid w:val="00CB6321"/>
    <w:rsid w:val="00CF7198"/>
    <w:rsid w:val="00D35F09"/>
    <w:rsid w:val="00D77EAC"/>
    <w:rsid w:val="00D94B5C"/>
    <w:rsid w:val="00DF1328"/>
    <w:rsid w:val="00E1010F"/>
    <w:rsid w:val="00E35A7D"/>
    <w:rsid w:val="00FB7009"/>
    <w:rsid w:val="00FC23F8"/>
    <w:rsid w:val="00FD339C"/>
    <w:rsid w:val="00FD756A"/>
    <w:rsid w:val="00FF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AD7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3"/>
    <w:pPr>
      <w:suppressAutoHyphens/>
      <w:ind w:firstLine="720"/>
      <w:jc w:val="both"/>
    </w:pPr>
    <w:rPr>
      <w:rFonts w:ascii="Times New Roman" w:eastAsia="Times New Roman" w:hAnsi="Times New Roman"/>
      <w:color w:val="00000A"/>
      <w:sz w:val="28"/>
      <w:lang w:eastAsia="ar-SA"/>
    </w:rPr>
  </w:style>
  <w:style w:type="paragraph" w:styleId="1">
    <w:name w:val="heading 1"/>
    <w:basedOn w:val="10"/>
    <w:rsid w:val="00085185"/>
    <w:pPr>
      <w:outlineLvl w:val="0"/>
    </w:pPr>
  </w:style>
  <w:style w:type="paragraph" w:styleId="2">
    <w:name w:val="heading 2"/>
    <w:basedOn w:val="10"/>
    <w:rsid w:val="00085185"/>
    <w:pPr>
      <w:outlineLvl w:val="1"/>
    </w:pPr>
  </w:style>
  <w:style w:type="paragraph" w:styleId="3">
    <w:name w:val="heading 3"/>
    <w:basedOn w:val="10"/>
    <w:rsid w:val="0008518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uiPriority w:val="99"/>
    <w:qFormat/>
    <w:rsid w:val="00AB1DF3"/>
  </w:style>
  <w:style w:type="character" w:customStyle="1" w:styleId="a3">
    <w:name w:val="Текст выноски Знак"/>
    <w:uiPriority w:val="99"/>
    <w:semiHidden/>
    <w:qFormat/>
    <w:rsid w:val="00791BB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rsid w:val="00C44E4B"/>
    <w:rPr>
      <w:color w:val="0000FF"/>
      <w:u w:val="single"/>
    </w:rPr>
  </w:style>
  <w:style w:type="character" w:styleId="a4">
    <w:name w:val="Strong"/>
    <w:basedOn w:val="a0"/>
    <w:uiPriority w:val="22"/>
    <w:qFormat/>
    <w:rsid w:val="006A6248"/>
    <w:rPr>
      <w:b/>
      <w:bCs/>
    </w:rPr>
  </w:style>
  <w:style w:type="character" w:customStyle="1" w:styleId="WW8Num1z2">
    <w:name w:val="WW8Num1z2"/>
    <w:qFormat/>
    <w:rsid w:val="00DF7BDD"/>
    <w:rPr>
      <w:rFonts w:ascii="Wingdings" w:hAnsi="Wingdings"/>
    </w:rPr>
  </w:style>
  <w:style w:type="character" w:customStyle="1" w:styleId="ListLabel1">
    <w:name w:val="ListLabel 1"/>
    <w:qFormat/>
    <w:rsid w:val="00085185"/>
    <w:rPr>
      <w:rFonts w:eastAsia="Times New Roman" w:cs="Times New Roman"/>
    </w:rPr>
  </w:style>
  <w:style w:type="character" w:customStyle="1" w:styleId="ListLabel2">
    <w:name w:val="ListLabel 2"/>
    <w:qFormat/>
    <w:rsid w:val="00085185"/>
    <w:rPr>
      <w:rFonts w:cs="Courier New"/>
    </w:rPr>
  </w:style>
  <w:style w:type="character" w:customStyle="1" w:styleId="a5">
    <w:name w:val="Выделение жирным"/>
    <w:rsid w:val="00085185"/>
    <w:rPr>
      <w:rFonts w:cs="Times New Roman"/>
      <w:b/>
      <w:bCs/>
    </w:rPr>
  </w:style>
  <w:style w:type="paragraph" w:customStyle="1" w:styleId="10">
    <w:name w:val="Заголовок1"/>
    <w:basedOn w:val="a"/>
    <w:next w:val="a6"/>
    <w:qFormat/>
    <w:rsid w:val="0008518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085185"/>
    <w:pPr>
      <w:spacing w:after="140" w:line="288" w:lineRule="auto"/>
    </w:pPr>
  </w:style>
  <w:style w:type="paragraph" w:styleId="a7">
    <w:name w:val="List"/>
    <w:basedOn w:val="a6"/>
    <w:rsid w:val="00085185"/>
    <w:rPr>
      <w:rFonts w:cs="Mangal"/>
    </w:rPr>
  </w:style>
  <w:style w:type="paragraph" w:styleId="a8">
    <w:name w:val="Title"/>
    <w:basedOn w:val="a"/>
    <w:rsid w:val="000851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85185"/>
    <w:pPr>
      <w:suppressLineNumbers/>
    </w:pPr>
    <w:rPr>
      <w:rFonts w:cs="Mangal"/>
    </w:rPr>
  </w:style>
  <w:style w:type="paragraph" w:customStyle="1" w:styleId="12">
    <w:name w:val="Абзац списка1"/>
    <w:basedOn w:val="a"/>
    <w:qFormat/>
    <w:rsid w:val="00AB1DF3"/>
    <w:pPr>
      <w:spacing w:after="160"/>
      <w:ind w:left="720" w:firstLine="0"/>
      <w:contextualSpacing/>
      <w:jc w:val="left"/>
    </w:pPr>
    <w:rPr>
      <w:sz w:val="24"/>
      <w:szCs w:val="24"/>
      <w:lang w:val="ru-RU" w:eastAsia="zh-CN"/>
    </w:rPr>
  </w:style>
  <w:style w:type="paragraph" w:customStyle="1" w:styleId="13">
    <w:name w:val="Обычный1"/>
    <w:qFormat/>
    <w:rsid w:val="00AB1DF3"/>
    <w:pPr>
      <w:widowControl w:val="0"/>
      <w:suppressAutoHyphens/>
      <w:snapToGrid w:val="0"/>
      <w:spacing w:before="740"/>
      <w:jc w:val="right"/>
    </w:pPr>
    <w:rPr>
      <w:rFonts w:ascii="Arial" w:eastAsia="Times New Roman" w:hAnsi="Arial" w:cs="Arial"/>
      <w:color w:val="00000A"/>
      <w:sz w:val="16"/>
      <w:lang w:val="ru-RU" w:eastAsia="ar-SA"/>
    </w:rPr>
  </w:style>
  <w:style w:type="paragraph" w:customStyle="1" w:styleId="FR1">
    <w:name w:val="FR1"/>
    <w:qFormat/>
    <w:rsid w:val="00AB1DF3"/>
    <w:pPr>
      <w:widowControl w:val="0"/>
      <w:suppressAutoHyphens/>
      <w:snapToGrid w:val="0"/>
      <w:spacing w:before="60"/>
      <w:ind w:left="1560"/>
    </w:pPr>
    <w:rPr>
      <w:rFonts w:ascii="Times New Roman" w:eastAsia="Times New Roman" w:hAnsi="Times New Roman"/>
      <w:color w:val="00000A"/>
      <w:sz w:val="48"/>
      <w:lang w:val="ru-RU" w:eastAsia="ar-SA"/>
    </w:rPr>
  </w:style>
  <w:style w:type="paragraph" w:styleId="aa">
    <w:name w:val="List Paragraph"/>
    <w:basedOn w:val="a"/>
    <w:uiPriority w:val="34"/>
    <w:qFormat/>
    <w:rsid w:val="00F1014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91BBF"/>
    <w:rPr>
      <w:rFonts w:ascii="Segoe UI" w:hAnsi="Segoe UI" w:cs="Segoe UI"/>
      <w:sz w:val="18"/>
      <w:szCs w:val="18"/>
    </w:rPr>
  </w:style>
  <w:style w:type="paragraph" w:customStyle="1" w:styleId="14">
    <w:name w:val="Без интервала1"/>
    <w:qFormat/>
    <w:rsid w:val="00636CAD"/>
    <w:rPr>
      <w:rFonts w:eastAsia="Times New Roman"/>
      <w:color w:val="00000A"/>
      <w:sz w:val="22"/>
      <w:szCs w:val="22"/>
      <w:lang w:eastAsia="en-US"/>
    </w:rPr>
  </w:style>
  <w:style w:type="paragraph" w:customStyle="1" w:styleId="ac">
    <w:name w:val="Блочная цитата"/>
    <w:basedOn w:val="a"/>
    <w:qFormat/>
    <w:rsid w:val="00085185"/>
  </w:style>
  <w:style w:type="paragraph" w:customStyle="1" w:styleId="ad">
    <w:name w:val="Заглавие"/>
    <w:basedOn w:val="10"/>
    <w:rsid w:val="00085185"/>
  </w:style>
  <w:style w:type="paragraph" w:styleId="ae">
    <w:name w:val="Subtitle"/>
    <w:basedOn w:val="10"/>
    <w:rsid w:val="00085185"/>
  </w:style>
  <w:style w:type="character" w:styleId="af">
    <w:name w:val="Emphasis"/>
    <w:basedOn w:val="a0"/>
    <w:uiPriority w:val="20"/>
    <w:qFormat/>
    <w:rsid w:val="002611B9"/>
    <w:rPr>
      <w:i/>
      <w:iCs/>
    </w:rPr>
  </w:style>
  <w:style w:type="character" w:customStyle="1" w:styleId="apple-converted-space">
    <w:name w:val="apple-converted-space"/>
    <w:basedOn w:val="a0"/>
    <w:rsid w:val="00D77EAC"/>
  </w:style>
  <w:style w:type="paragraph" w:styleId="af0">
    <w:name w:val="No Spacing"/>
    <w:uiPriority w:val="1"/>
    <w:qFormat/>
    <w:rsid w:val="00D77EAC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styleId="af1">
    <w:name w:val="annotation reference"/>
    <w:basedOn w:val="a0"/>
    <w:uiPriority w:val="99"/>
    <w:semiHidden/>
    <w:unhideWhenUsed/>
    <w:rsid w:val="00BD13B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13B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13BC"/>
    <w:rPr>
      <w:rFonts w:ascii="Times New Roman" w:eastAsia="Times New Roman" w:hAnsi="Times New Roman"/>
      <w:color w:val="00000A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13B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13BC"/>
    <w:rPr>
      <w:rFonts w:ascii="Times New Roman" w:eastAsia="Times New Roman" w:hAnsi="Times New Roman"/>
      <w:b/>
      <w:bCs/>
      <w:color w:val="00000A"/>
      <w:lang w:eastAsia="ar-SA"/>
    </w:rPr>
  </w:style>
  <w:style w:type="character" w:styleId="af6">
    <w:name w:val="Hyperlink"/>
    <w:basedOn w:val="a0"/>
    <w:uiPriority w:val="99"/>
    <w:unhideWhenUsed/>
    <w:rsid w:val="00FF15A4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223E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3E5A"/>
    <w:pPr>
      <w:widowControl w:val="0"/>
      <w:shd w:val="clear" w:color="auto" w:fill="FFFFFF"/>
      <w:suppressAutoHyphens w:val="0"/>
      <w:spacing w:line="355" w:lineRule="exact"/>
      <w:ind w:firstLine="0"/>
      <w:jc w:val="left"/>
    </w:pPr>
    <w:rPr>
      <w:color w:val="auto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DF3"/>
    <w:pPr>
      <w:suppressAutoHyphens/>
      <w:ind w:firstLine="720"/>
      <w:jc w:val="both"/>
    </w:pPr>
    <w:rPr>
      <w:rFonts w:ascii="Times New Roman" w:eastAsia="Times New Roman" w:hAnsi="Times New Roman"/>
      <w:color w:val="00000A"/>
      <w:sz w:val="28"/>
      <w:lang w:eastAsia="ar-SA"/>
    </w:rPr>
  </w:style>
  <w:style w:type="paragraph" w:styleId="1">
    <w:name w:val="heading 1"/>
    <w:basedOn w:val="10"/>
    <w:rsid w:val="00085185"/>
    <w:pPr>
      <w:outlineLvl w:val="0"/>
    </w:pPr>
  </w:style>
  <w:style w:type="paragraph" w:styleId="2">
    <w:name w:val="heading 2"/>
    <w:basedOn w:val="10"/>
    <w:rsid w:val="00085185"/>
    <w:pPr>
      <w:outlineLvl w:val="1"/>
    </w:pPr>
  </w:style>
  <w:style w:type="paragraph" w:styleId="3">
    <w:name w:val="heading 3"/>
    <w:basedOn w:val="10"/>
    <w:rsid w:val="00085185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Название1"/>
    <w:uiPriority w:val="99"/>
    <w:qFormat/>
    <w:rsid w:val="00AB1DF3"/>
  </w:style>
  <w:style w:type="character" w:customStyle="1" w:styleId="a3">
    <w:name w:val="Текст выноски Знак"/>
    <w:uiPriority w:val="99"/>
    <w:semiHidden/>
    <w:qFormat/>
    <w:rsid w:val="00791BBF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-">
    <w:name w:val="Интернет-ссылка"/>
    <w:rsid w:val="00C44E4B"/>
    <w:rPr>
      <w:color w:val="0000FF"/>
      <w:u w:val="single"/>
    </w:rPr>
  </w:style>
  <w:style w:type="character" w:styleId="a4">
    <w:name w:val="Strong"/>
    <w:basedOn w:val="a0"/>
    <w:uiPriority w:val="22"/>
    <w:qFormat/>
    <w:rsid w:val="006A6248"/>
    <w:rPr>
      <w:b/>
      <w:bCs/>
    </w:rPr>
  </w:style>
  <w:style w:type="character" w:customStyle="1" w:styleId="WW8Num1z2">
    <w:name w:val="WW8Num1z2"/>
    <w:qFormat/>
    <w:rsid w:val="00DF7BDD"/>
    <w:rPr>
      <w:rFonts w:ascii="Wingdings" w:hAnsi="Wingdings"/>
    </w:rPr>
  </w:style>
  <w:style w:type="character" w:customStyle="1" w:styleId="ListLabel1">
    <w:name w:val="ListLabel 1"/>
    <w:qFormat/>
    <w:rsid w:val="00085185"/>
    <w:rPr>
      <w:rFonts w:eastAsia="Times New Roman" w:cs="Times New Roman"/>
    </w:rPr>
  </w:style>
  <w:style w:type="character" w:customStyle="1" w:styleId="ListLabel2">
    <w:name w:val="ListLabel 2"/>
    <w:qFormat/>
    <w:rsid w:val="00085185"/>
    <w:rPr>
      <w:rFonts w:cs="Courier New"/>
    </w:rPr>
  </w:style>
  <w:style w:type="character" w:customStyle="1" w:styleId="a5">
    <w:name w:val="Выделение жирным"/>
    <w:rsid w:val="00085185"/>
    <w:rPr>
      <w:rFonts w:cs="Times New Roman"/>
      <w:b/>
      <w:bCs/>
    </w:rPr>
  </w:style>
  <w:style w:type="paragraph" w:customStyle="1" w:styleId="10">
    <w:name w:val="Заголовок1"/>
    <w:basedOn w:val="a"/>
    <w:next w:val="a6"/>
    <w:qFormat/>
    <w:rsid w:val="00085185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6">
    <w:name w:val="Body Text"/>
    <w:basedOn w:val="a"/>
    <w:rsid w:val="00085185"/>
    <w:pPr>
      <w:spacing w:after="140" w:line="288" w:lineRule="auto"/>
    </w:pPr>
  </w:style>
  <w:style w:type="paragraph" w:styleId="a7">
    <w:name w:val="List"/>
    <w:basedOn w:val="a6"/>
    <w:rsid w:val="00085185"/>
    <w:rPr>
      <w:rFonts w:cs="Mangal"/>
    </w:rPr>
  </w:style>
  <w:style w:type="paragraph" w:styleId="a8">
    <w:name w:val="Title"/>
    <w:basedOn w:val="a"/>
    <w:rsid w:val="000851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085185"/>
    <w:pPr>
      <w:suppressLineNumbers/>
    </w:pPr>
    <w:rPr>
      <w:rFonts w:cs="Mangal"/>
    </w:rPr>
  </w:style>
  <w:style w:type="paragraph" w:customStyle="1" w:styleId="12">
    <w:name w:val="Абзац списка1"/>
    <w:basedOn w:val="a"/>
    <w:qFormat/>
    <w:rsid w:val="00AB1DF3"/>
    <w:pPr>
      <w:spacing w:after="160"/>
      <w:ind w:left="720" w:firstLine="0"/>
      <w:contextualSpacing/>
      <w:jc w:val="left"/>
    </w:pPr>
    <w:rPr>
      <w:sz w:val="24"/>
      <w:szCs w:val="24"/>
      <w:lang w:val="ru-RU" w:eastAsia="zh-CN"/>
    </w:rPr>
  </w:style>
  <w:style w:type="paragraph" w:customStyle="1" w:styleId="13">
    <w:name w:val="Обычный1"/>
    <w:qFormat/>
    <w:rsid w:val="00AB1DF3"/>
    <w:pPr>
      <w:widowControl w:val="0"/>
      <w:suppressAutoHyphens/>
      <w:snapToGrid w:val="0"/>
      <w:spacing w:before="740"/>
      <w:jc w:val="right"/>
    </w:pPr>
    <w:rPr>
      <w:rFonts w:ascii="Arial" w:eastAsia="Times New Roman" w:hAnsi="Arial" w:cs="Arial"/>
      <w:color w:val="00000A"/>
      <w:sz w:val="16"/>
      <w:lang w:val="ru-RU" w:eastAsia="ar-SA"/>
    </w:rPr>
  </w:style>
  <w:style w:type="paragraph" w:customStyle="1" w:styleId="FR1">
    <w:name w:val="FR1"/>
    <w:qFormat/>
    <w:rsid w:val="00AB1DF3"/>
    <w:pPr>
      <w:widowControl w:val="0"/>
      <w:suppressAutoHyphens/>
      <w:snapToGrid w:val="0"/>
      <w:spacing w:before="60"/>
      <w:ind w:left="1560"/>
    </w:pPr>
    <w:rPr>
      <w:rFonts w:ascii="Times New Roman" w:eastAsia="Times New Roman" w:hAnsi="Times New Roman"/>
      <w:color w:val="00000A"/>
      <w:sz w:val="48"/>
      <w:lang w:val="ru-RU" w:eastAsia="ar-SA"/>
    </w:rPr>
  </w:style>
  <w:style w:type="paragraph" w:styleId="aa">
    <w:name w:val="List Paragraph"/>
    <w:basedOn w:val="a"/>
    <w:uiPriority w:val="34"/>
    <w:qFormat/>
    <w:rsid w:val="00F10141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791BBF"/>
    <w:rPr>
      <w:rFonts w:ascii="Segoe UI" w:hAnsi="Segoe UI" w:cs="Segoe UI"/>
      <w:sz w:val="18"/>
      <w:szCs w:val="18"/>
    </w:rPr>
  </w:style>
  <w:style w:type="paragraph" w:customStyle="1" w:styleId="14">
    <w:name w:val="Без интервала1"/>
    <w:qFormat/>
    <w:rsid w:val="00636CAD"/>
    <w:rPr>
      <w:rFonts w:eastAsia="Times New Roman"/>
      <w:color w:val="00000A"/>
      <w:sz w:val="22"/>
      <w:szCs w:val="22"/>
      <w:lang w:eastAsia="en-US"/>
    </w:rPr>
  </w:style>
  <w:style w:type="paragraph" w:customStyle="1" w:styleId="ac">
    <w:name w:val="Блочная цитата"/>
    <w:basedOn w:val="a"/>
    <w:qFormat/>
    <w:rsid w:val="00085185"/>
  </w:style>
  <w:style w:type="paragraph" w:customStyle="1" w:styleId="ad">
    <w:name w:val="Заглавие"/>
    <w:basedOn w:val="10"/>
    <w:rsid w:val="00085185"/>
  </w:style>
  <w:style w:type="paragraph" w:styleId="ae">
    <w:name w:val="Subtitle"/>
    <w:basedOn w:val="10"/>
    <w:rsid w:val="00085185"/>
  </w:style>
  <w:style w:type="character" w:styleId="af">
    <w:name w:val="Emphasis"/>
    <w:basedOn w:val="a0"/>
    <w:uiPriority w:val="20"/>
    <w:qFormat/>
    <w:rsid w:val="002611B9"/>
    <w:rPr>
      <w:i/>
      <w:iCs/>
    </w:rPr>
  </w:style>
  <w:style w:type="character" w:customStyle="1" w:styleId="apple-converted-space">
    <w:name w:val="apple-converted-space"/>
    <w:basedOn w:val="a0"/>
    <w:rsid w:val="00D77EAC"/>
  </w:style>
  <w:style w:type="paragraph" w:styleId="af0">
    <w:name w:val="No Spacing"/>
    <w:uiPriority w:val="1"/>
    <w:qFormat/>
    <w:rsid w:val="00D77EAC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sz w:val="22"/>
      <w:szCs w:val="22"/>
      <w:u w:color="000000"/>
      <w:bdr w:val="nil"/>
    </w:rPr>
  </w:style>
  <w:style w:type="character" w:styleId="af1">
    <w:name w:val="annotation reference"/>
    <w:basedOn w:val="a0"/>
    <w:uiPriority w:val="99"/>
    <w:semiHidden/>
    <w:unhideWhenUsed/>
    <w:rsid w:val="00BD13BC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D13BC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D13BC"/>
    <w:rPr>
      <w:rFonts w:ascii="Times New Roman" w:eastAsia="Times New Roman" w:hAnsi="Times New Roman"/>
      <w:color w:val="00000A"/>
      <w:lang w:eastAsia="ar-SA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D13B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D13BC"/>
    <w:rPr>
      <w:rFonts w:ascii="Times New Roman" w:eastAsia="Times New Roman" w:hAnsi="Times New Roman"/>
      <w:b/>
      <w:bCs/>
      <w:color w:val="00000A"/>
      <w:lang w:eastAsia="ar-SA"/>
    </w:rPr>
  </w:style>
  <w:style w:type="character" w:styleId="af6">
    <w:name w:val="Hyperlink"/>
    <w:basedOn w:val="a0"/>
    <w:uiPriority w:val="99"/>
    <w:unhideWhenUsed/>
    <w:rsid w:val="00FF15A4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locked/>
    <w:rsid w:val="00223E5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23E5A"/>
    <w:pPr>
      <w:widowControl w:val="0"/>
      <w:shd w:val="clear" w:color="auto" w:fill="FFFFFF"/>
      <w:suppressAutoHyphens w:val="0"/>
      <w:spacing w:line="355" w:lineRule="exact"/>
      <w:ind w:firstLine="0"/>
      <w:jc w:val="left"/>
    </w:pPr>
    <w:rPr>
      <w:color w:val="auto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enko@kmr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ld.kyivcity.gov.ua/done_img/f/%D0%B4%D1%96%D1%8E%D1%87%D0%B0_%D0%BE%D1%80%D0%B5%D0%BD%D0%B4%D0%B0+%D0%A2%D0%B8%D0%BC%D0%9A%D0%BE%D1%80_%D0%B1%D1%83%D0%B4%D1%96%D0%B2%D0%BD%D0%B8%D1%86%D1%82%D0%B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2771</Words>
  <Characters>1580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5</cp:revision>
  <cp:lastPrinted>2021-01-29T14:48:00Z</cp:lastPrinted>
  <dcterms:created xsi:type="dcterms:W3CDTF">2021-01-29T14:24:00Z</dcterms:created>
  <dcterms:modified xsi:type="dcterms:W3CDTF">2021-02-08T11:15:00Z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