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42" w:rsidRPr="009E6779" w:rsidRDefault="00AC6B42" w:rsidP="00AC6B42">
      <w:pPr>
        <w:jc w:val="center"/>
        <w:rPr>
          <w:rFonts w:eastAsia="Calibri"/>
          <w:color w:val="000000"/>
          <w:sz w:val="22"/>
          <w:szCs w:val="22"/>
          <w:bdr w:val="none" w:sz="0" w:space="0" w:color="auto" w:frame="1"/>
          <w:lang w:eastAsia="en-US"/>
        </w:rPr>
      </w:pPr>
      <w:r w:rsidRPr="009E6779">
        <w:rPr>
          <w:rFonts w:eastAsia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4476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42" w:rsidRPr="009E6779" w:rsidRDefault="00AC6B42" w:rsidP="00AC6B42">
      <w:pPr>
        <w:jc w:val="center"/>
        <w:rPr>
          <w:rFonts w:eastAsia="Calibri"/>
          <w:color w:val="000000"/>
          <w:sz w:val="22"/>
          <w:szCs w:val="22"/>
          <w:bdr w:val="none" w:sz="0" w:space="0" w:color="auto" w:frame="1"/>
          <w:lang w:eastAsia="en-US"/>
        </w:rPr>
      </w:pPr>
    </w:p>
    <w:p w:rsidR="00AC6B42" w:rsidRPr="009E6779" w:rsidRDefault="00AC6B42" w:rsidP="00AC6B42">
      <w:pPr>
        <w:keepNext/>
        <w:tabs>
          <w:tab w:val="num" w:pos="0"/>
        </w:tabs>
        <w:jc w:val="center"/>
        <w:outlineLvl w:val="1"/>
        <w:rPr>
          <w:rFonts w:eastAsia="Calibri"/>
          <w:b/>
          <w:color w:val="000000"/>
          <w:sz w:val="26"/>
          <w:szCs w:val="26"/>
          <w:bdr w:val="none" w:sz="0" w:space="0" w:color="auto" w:frame="1"/>
          <w:lang w:eastAsia="en-US"/>
        </w:rPr>
      </w:pPr>
      <w:r w:rsidRPr="009E6779">
        <w:rPr>
          <w:rFonts w:eastAsia="Calibri"/>
          <w:b/>
          <w:color w:val="000000"/>
          <w:sz w:val="26"/>
          <w:szCs w:val="26"/>
          <w:bdr w:val="none" w:sz="0" w:space="0" w:color="auto" w:frame="1"/>
          <w:lang w:eastAsia="en-US"/>
        </w:rPr>
        <w:t>КИЇВСЬКА ОБЛАСНА ДЕРЖАВНА АДМІНІСТРАЦІЯ</w:t>
      </w:r>
    </w:p>
    <w:p w:rsidR="00AC6B42" w:rsidRPr="009E6779" w:rsidRDefault="00AC6B42" w:rsidP="00AC6B42">
      <w:pPr>
        <w:keepNext/>
        <w:tabs>
          <w:tab w:val="num" w:pos="0"/>
        </w:tabs>
        <w:jc w:val="center"/>
        <w:outlineLvl w:val="1"/>
        <w:rPr>
          <w:rFonts w:eastAsia="Calibri"/>
          <w:b/>
          <w:color w:val="000000"/>
          <w:sz w:val="26"/>
          <w:szCs w:val="26"/>
          <w:bdr w:val="none" w:sz="0" w:space="0" w:color="auto" w:frame="1"/>
          <w:lang w:eastAsia="en-US"/>
        </w:rPr>
      </w:pPr>
    </w:p>
    <w:p w:rsidR="00AC6B42" w:rsidRPr="009E6779" w:rsidRDefault="00AC6B42" w:rsidP="00AC6B42">
      <w:pPr>
        <w:keepNext/>
        <w:tabs>
          <w:tab w:val="num" w:pos="0"/>
        </w:tabs>
        <w:jc w:val="center"/>
        <w:outlineLvl w:val="1"/>
        <w:rPr>
          <w:rFonts w:eastAsia="Calibri"/>
          <w:b/>
          <w:color w:val="000000"/>
          <w:sz w:val="22"/>
          <w:szCs w:val="22"/>
          <w:bdr w:val="none" w:sz="0" w:space="0" w:color="auto" w:frame="1"/>
          <w:lang w:eastAsia="en-US"/>
        </w:rPr>
      </w:pPr>
      <w:r w:rsidRPr="009E6779">
        <w:rPr>
          <w:rFonts w:eastAsia="Calibri"/>
          <w:b/>
          <w:color w:val="000000"/>
          <w:sz w:val="34"/>
          <w:szCs w:val="22"/>
          <w:bdr w:val="none" w:sz="0" w:space="0" w:color="auto" w:frame="1"/>
          <w:lang w:eastAsia="en-US"/>
        </w:rPr>
        <w:t>РОЗПОРЯДЖЕННЯ</w:t>
      </w:r>
    </w:p>
    <w:p w:rsidR="00AC6B42" w:rsidRPr="009E6779" w:rsidRDefault="00AC6B42" w:rsidP="00AC6B42">
      <w:pPr>
        <w:rPr>
          <w:rFonts w:eastAsia="Calibri"/>
          <w:b/>
          <w:color w:val="000000"/>
          <w:sz w:val="26"/>
          <w:szCs w:val="22"/>
          <w:bdr w:val="none" w:sz="0" w:space="0" w:color="auto" w:frame="1"/>
          <w:lang w:eastAsia="en-US"/>
        </w:rPr>
      </w:pPr>
    </w:p>
    <w:p w:rsidR="00AC6B42" w:rsidRPr="009E6779" w:rsidRDefault="00AC6B42" w:rsidP="00AC6B42">
      <w:pPr>
        <w:rPr>
          <w:rFonts w:eastAsia="Calibri"/>
          <w:b/>
          <w:color w:val="000000"/>
          <w:sz w:val="26"/>
          <w:szCs w:val="22"/>
          <w:bdr w:val="none" w:sz="0" w:space="0" w:color="auto" w:frame="1"/>
          <w:lang w:eastAsia="en-US"/>
        </w:rPr>
      </w:pPr>
    </w:p>
    <w:p w:rsidR="00AC6B42" w:rsidRPr="00AC6B42" w:rsidRDefault="00AC6B42" w:rsidP="00AC6B42">
      <w:pPr>
        <w:rPr>
          <w:rFonts w:ascii="Calibri" w:eastAsia="Calibri" w:hAnsi="Calibri"/>
          <w:sz w:val="28"/>
          <w:szCs w:val="28"/>
          <w:lang w:val="uk-UA" w:eastAsia="en-US"/>
        </w:rPr>
      </w:pPr>
      <w:r>
        <w:rPr>
          <w:rFonts w:eastAsia="Calibri"/>
          <w:b/>
          <w:color w:val="000000"/>
          <w:sz w:val="28"/>
          <w:szCs w:val="28"/>
          <w:bdr w:val="none" w:sz="0" w:space="0" w:color="auto" w:frame="1"/>
          <w:lang w:eastAsia="en-US"/>
        </w:rPr>
        <w:t>19</w:t>
      </w:r>
      <w:r w:rsidRPr="00AC6B42">
        <w:rPr>
          <w:rFonts w:eastAsia="Calibri"/>
          <w:b/>
          <w:color w:val="000000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AC6B42">
        <w:rPr>
          <w:rFonts w:eastAsia="Calibri"/>
          <w:b/>
          <w:color w:val="000000"/>
          <w:sz w:val="28"/>
          <w:szCs w:val="28"/>
          <w:bdr w:val="none" w:sz="0" w:space="0" w:color="auto" w:frame="1"/>
          <w:lang w:eastAsia="en-US"/>
        </w:rPr>
        <w:t>серпня</w:t>
      </w:r>
      <w:proofErr w:type="spellEnd"/>
      <w:r w:rsidRPr="00AC6B42">
        <w:rPr>
          <w:rFonts w:eastAsia="Calibri"/>
          <w:b/>
          <w:color w:val="000000"/>
          <w:sz w:val="28"/>
          <w:szCs w:val="28"/>
          <w:bdr w:val="none" w:sz="0" w:space="0" w:color="auto" w:frame="1"/>
          <w:lang w:eastAsia="en-US"/>
        </w:rPr>
        <w:t xml:space="preserve"> 2021 р.                            </w:t>
      </w:r>
      <w:r w:rsidRPr="00AC6B42">
        <w:rPr>
          <w:rFonts w:eastAsia="Calibri"/>
          <w:b/>
          <w:color w:val="000000"/>
          <w:sz w:val="28"/>
          <w:szCs w:val="28"/>
          <w:bdr w:val="none" w:sz="0" w:space="0" w:color="auto" w:frame="1"/>
          <w:lang w:val="uk-UA" w:eastAsia="en-US"/>
        </w:rPr>
        <w:t xml:space="preserve"> </w:t>
      </w:r>
      <w:r w:rsidRPr="00AC6B42">
        <w:rPr>
          <w:rFonts w:eastAsia="Calibri"/>
          <w:b/>
          <w:color w:val="000000"/>
          <w:sz w:val="28"/>
          <w:szCs w:val="28"/>
          <w:bdr w:val="none" w:sz="0" w:space="0" w:color="auto" w:frame="1"/>
          <w:lang w:eastAsia="en-US"/>
        </w:rPr>
        <w:t xml:space="preserve">       </w:t>
      </w:r>
      <w:proofErr w:type="spellStart"/>
      <w:r w:rsidRPr="00AC6B42">
        <w:rPr>
          <w:rFonts w:eastAsia="Calibri"/>
          <w:b/>
          <w:color w:val="000000"/>
          <w:sz w:val="28"/>
          <w:szCs w:val="28"/>
          <w:bdr w:val="none" w:sz="0" w:space="0" w:color="auto" w:frame="1"/>
          <w:lang w:eastAsia="en-US"/>
        </w:rPr>
        <w:t>Київ</w:t>
      </w:r>
      <w:proofErr w:type="spellEnd"/>
      <w:r w:rsidRPr="00AC6B42">
        <w:rPr>
          <w:rFonts w:eastAsia="Calibri"/>
          <w:b/>
          <w:color w:val="000000"/>
          <w:sz w:val="28"/>
          <w:szCs w:val="28"/>
          <w:bdr w:val="none" w:sz="0" w:space="0" w:color="auto" w:frame="1"/>
          <w:lang w:eastAsia="en-US"/>
        </w:rPr>
        <w:t xml:space="preserve">                                                   № 51</w:t>
      </w:r>
      <w:r>
        <w:rPr>
          <w:rFonts w:eastAsia="Calibri"/>
          <w:b/>
          <w:color w:val="000000"/>
          <w:sz w:val="28"/>
          <w:szCs w:val="28"/>
          <w:bdr w:val="none" w:sz="0" w:space="0" w:color="auto" w:frame="1"/>
          <w:lang w:eastAsia="en-US"/>
        </w:rPr>
        <w:t>4</w:t>
      </w:r>
    </w:p>
    <w:p w:rsidR="004771E3" w:rsidRDefault="004771E3"/>
    <w:p w:rsidR="0002625C" w:rsidRDefault="0002625C"/>
    <w:p w:rsidR="004771E3" w:rsidRPr="00C623D9" w:rsidRDefault="004771E3" w:rsidP="0002625C">
      <w:pPr>
        <w:ind w:right="5669"/>
        <w:jc w:val="both"/>
        <w:rPr>
          <w:b/>
          <w:color w:val="000000"/>
          <w:sz w:val="28"/>
          <w:szCs w:val="28"/>
          <w:lang w:val="uk-UA"/>
        </w:rPr>
      </w:pPr>
      <w:r w:rsidRPr="00C623D9">
        <w:rPr>
          <w:b/>
          <w:color w:val="000000"/>
          <w:sz w:val="28"/>
          <w:szCs w:val="28"/>
          <w:lang w:val="uk-UA"/>
        </w:rPr>
        <w:t xml:space="preserve">Про </w:t>
      </w:r>
      <w:r>
        <w:rPr>
          <w:b/>
          <w:color w:val="000000"/>
          <w:sz w:val="28"/>
          <w:szCs w:val="28"/>
          <w:lang w:val="uk-UA"/>
        </w:rPr>
        <w:t>відмову у видачі</w:t>
      </w:r>
      <w:r w:rsidRPr="00C623D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ліцензії </w:t>
      </w:r>
      <w:r w:rsidRPr="00C623D9">
        <w:rPr>
          <w:b/>
          <w:color w:val="000000"/>
          <w:sz w:val="28"/>
          <w:szCs w:val="28"/>
        </w:rPr>
        <w:t xml:space="preserve">ТОВ </w:t>
      </w:r>
      <w:r w:rsidRPr="00C623D9">
        <w:rPr>
          <w:b/>
          <w:color w:val="000000"/>
          <w:sz w:val="28"/>
          <w:szCs w:val="28"/>
          <w:lang w:val="uk-UA"/>
        </w:rPr>
        <w:t>«</w:t>
      </w:r>
      <w:r>
        <w:rPr>
          <w:b/>
          <w:color w:val="000000"/>
          <w:sz w:val="28"/>
          <w:szCs w:val="28"/>
          <w:lang w:val="uk-UA"/>
        </w:rPr>
        <w:t xml:space="preserve">Чайківська гімназія </w:t>
      </w:r>
      <w:r w:rsidRPr="00C623D9">
        <w:rPr>
          <w:b/>
          <w:color w:val="000000"/>
          <w:sz w:val="28"/>
          <w:szCs w:val="28"/>
          <w:lang w:val="uk-UA"/>
        </w:rPr>
        <w:t>«</w:t>
      </w:r>
      <w:r>
        <w:rPr>
          <w:b/>
          <w:color w:val="000000"/>
          <w:sz w:val="28"/>
          <w:szCs w:val="28"/>
          <w:lang w:val="uk-UA"/>
        </w:rPr>
        <w:t>ЮНІК СКУЛ</w:t>
      </w:r>
      <w:r w:rsidRPr="00C623D9">
        <w:rPr>
          <w:b/>
          <w:color w:val="000000"/>
          <w:sz w:val="28"/>
          <w:szCs w:val="28"/>
          <w:lang w:val="uk-UA"/>
        </w:rPr>
        <w:t>»</w:t>
      </w:r>
      <w:r w:rsidRPr="00C623D9">
        <w:rPr>
          <w:b/>
          <w:color w:val="000000"/>
          <w:sz w:val="28"/>
          <w:szCs w:val="28"/>
        </w:rPr>
        <w:t xml:space="preserve"> </w:t>
      </w:r>
    </w:p>
    <w:p w:rsidR="004771E3" w:rsidRPr="00C623D9" w:rsidRDefault="004771E3" w:rsidP="004771E3">
      <w:pPr>
        <w:rPr>
          <w:color w:val="000000"/>
          <w:sz w:val="16"/>
          <w:szCs w:val="16"/>
          <w:lang w:val="uk-UA"/>
        </w:rPr>
      </w:pPr>
    </w:p>
    <w:p w:rsidR="004771E3" w:rsidRPr="00C623D9" w:rsidRDefault="004771E3" w:rsidP="004771E3">
      <w:pPr>
        <w:rPr>
          <w:color w:val="000000"/>
          <w:sz w:val="16"/>
          <w:szCs w:val="16"/>
          <w:lang w:val="uk-UA"/>
        </w:rPr>
      </w:pPr>
    </w:p>
    <w:p w:rsidR="004771E3" w:rsidRPr="00C623D9" w:rsidRDefault="004771E3" w:rsidP="004771E3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C623D9">
        <w:rPr>
          <w:color w:val="000000"/>
          <w:sz w:val="28"/>
          <w:szCs w:val="28"/>
          <w:lang w:val="uk-UA"/>
        </w:rPr>
        <w:t xml:space="preserve">Відповідно до Законів України «Про місцеві державні адміністрації», «Про ліцензування видів господарської діяльності», «Про освіту», «Про </w:t>
      </w:r>
      <w:r>
        <w:rPr>
          <w:color w:val="000000"/>
          <w:sz w:val="28"/>
          <w:szCs w:val="28"/>
          <w:lang w:val="uk-UA"/>
        </w:rPr>
        <w:t xml:space="preserve">повну загальну середню </w:t>
      </w:r>
      <w:r w:rsidRPr="00C623D9">
        <w:rPr>
          <w:color w:val="000000"/>
          <w:sz w:val="28"/>
          <w:szCs w:val="28"/>
          <w:lang w:val="uk-UA"/>
        </w:rPr>
        <w:t xml:space="preserve">освіту», постанов Кабінету Міністрів України від 05 серпня 2015 року № 609 «Про затвердження переліку органів ліцензування та визнання такими, що втратили чинність, деяких постанов Кабінету Міністрів України», від 30 грудня 2015 року № 1187 «Про затвердження Ліцензійних умов провадження освітньої діяльності» (зі змінами), розпорядження голови Київської обласної державної адміністрації </w:t>
      </w:r>
      <w:r w:rsidRPr="00C623D9">
        <w:rPr>
          <w:bCs/>
          <w:color w:val="000000"/>
          <w:sz w:val="28"/>
          <w:szCs w:val="28"/>
          <w:lang w:val="uk-UA"/>
        </w:rPr>
        <w:t xml:space="preserve">від 10 грудня 2019 року </w:t>
      </w:r>
      <w:r w:rsidRPr="00C623D9">
        <w:rPr>
          <w:color w:val="000000"/>
          <w:sz w:val="28"/>
          <w:szCs w:val="28"/>
          <w:lang w:val="uk-UA"/>
        </w:rPr>
        <w:t>№ 716 «Про організацію ліцензування освітньої діяльності закладів освіти Київської області», розглянувши заяву</w:t>
      </w:r>
      <w:r w:rsidR="00F1159B">
        <w:rPr>
          <w:color w:val="000000"/>
          <w:sz w:val="28"/>
          <w:szCs w:val="28"/>
          <w:lang w:val="uk-UA"/>
        </w:rPr>
        <w:t xml:space="preserve"> </w:t>
      </w:r>
      <w:r w:rsidR="000063B1">
        <w:rPr>
          <w:color w:val="000000"/>
          <w:sz w:val="28"/>
          <w:szCs w:val="28"/>
          <w:lang w:val="uk-UA"/>
        </w:rPr>
        <w:t xml:space="preserve">про </w:t>
      </w:r>
      <w:r w:rsidRPr="00C623D9">
        <w:rPr>
          <w:color w:val="000000"/>
          <w:sz w:val="28"/>
          <w:szCs w:val="28"/>
          <w:lang w:val="uk-UA"/>
        </w:rPr>
        <w:t xml:space="preserve">отримання ліцензії на провадження освітньої діяльності за </w:t>
      </w:r>
      <w:r w:rsidR="00F1159B">
        <w:rPr>
          <w:color w:val="000000"/>
          <w:sz w:val="28"/>
          <w:szCs w:val="28"/>
          <w:lang w:val="uk-UA"/>
        </w:rPr>
        <w:t>рівнями початкової</w:t>
      </w:r>
      <w:r w:rsidR="00F1159B" w:rsidRPr="00C623D9">
        <w:rPr>
          <w:color w:val="000000"/>
          <w:sz w:val="28"/>
          <w:szCs w:val="28"/>
          <w:lang w:val="uk-UA"/>
        </w:rPr>
        <w:t xml:space="preserve"> освіти</w:t>
      </w:r>
      <w:r w:rsidR="00F1159B">
        <w:rPr>
          <w:color w:val="000000"/>
          <w:sz w:val="28"/>
          <w:szCs w:val="28"/>
          <w:lang w:val="uk-UA"/>
        </w:rPr>
        <w:t xml:space="preserve"> та базової середньої освіти </w:t>
      </w:r>
      <w:r w:rsidRPr="00C623D9">
        <w:rPr>
          <w:color w:val="000000"/>
          <w:sz w:val="28"/>
          <w:szCs w:val="28"/>
          <w:lang w:val="uk-UA"/>
        </w:rPr>
        <w:t xml:space="preserve">ТОВАРИСТВА З ОБМЕЖЕНОЮ ВІДПОВІДАЛЬНІСТЮ </w:t>
      </w:r>
      <w:r>
        <w:rPr>
          <w:color w:val="000000"/>
          <w:sz w:val="28"/>
          <w:szCs w:val="28"/>
          <w:lang w:val="uk-UA"/>
        </w:rPr>
        <w:t>«ЧАЙКІВСЬКА ГІМНАЗІЯ «</w:t>
      </w:r>
      <w:r w:rsidRPr="004771E3">
        <w:rPr>
          <w:color w:val="000000"/>
          <w:sz w:val="28"/>
          <w:szCs w:val="28"/>
          <w:lang w:val="uk-UA"/>
        </w:rPr>
        <w:t>ЮНІК СКУЛ</w:t>
      </w:r>
      <w:r>
        <w:rPr>
          <w:color w:val="000000"/>
          <w:sz w:val="28"/>
          <w:szCs w:val="28"/>
          <w:lang w:val="uk-UA"/>
        </w:rPr>
        <w:t>»</w:t>
      </w:r>
      <w:r w:rsidR="0002625C">
        <w:rPr>
          <w:color w:val="000000"/>
          <w:sz w:val="28"/>
          <w:szCs w:val="28"/>
          <w:lang w:val="uk-UA"/>
        </w:rPr>
        <w:t>,</w:t>
      </w:r>
      <w:r w:rsidRPr="004771E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зареєстровану </w:t>
      </w:r>
      <w:r w:rsidR="00E44813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департаменті</w:t>
      </w:r>
      <w:r w:rsidRPr="00C623D9">
        <w:rPr>
          <w:color w:val="000000"/>
          <w:sz w:val="28"/>
          <w:szCs w:val="28"/>
          <w:lang w:val="uk-UA"/>
        </w:rPr>
        <w:t xml:space="preserve"> освіти і науки Київської обласної державної адміністрації від 0</w:t>
      </w:r>
      <w:r>
        <w:rPr>
          <w:color w:val="000000"/>
          <w:sz w:val="28"/>
          <w:szCs w:val="28"/>
          <w:lang w:val="uk-UA"/>
        </w:rPr>
        <w:t>6</w:t>
      </w:r>
      <w:r w:rsidRPr="00C623D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серпня 2021 року</w:t>
      </w:r>
      <w:r w:rsidR="0002625C">
        <w:rPr>
          <w:color w:val="000000"/>
          <w:sz w:val="28"/>
          <w:szCs w:val="28"/>
          <w:lang w:val="uk-UA"/>
        </w:rPr>
        <w:t>,</w:t>
      </w:r>
      <w:r w:rsidRPr="00C623D9">
        <w:rPr>
          <w:color w:val="000000"/>
          <w:sz w:val="28"/>
          <w:szCs w:val="28"/>
          <w:lang w:val="uk-UA"/>
        </w:rPr>
        <w:t xml:space="preserve"> і додані до неї документи:</w:t>
      </w:r>
    </w:p>
    <w:p w:rsidR="004771E3" w:rsidRPr="00C623D9" w:rsidRDefault="004771E3" w:rsidP="004771E3">
      <w:pPr>
        <w:tabs>
          <w:tab w:val="left" w:pos="993"/>
        </w:tabs>
        <w:ind w:firstLine="709"/>
        <w:jc w:val="both"/>
        <w:rPr>
          <w:color w:val="000000"/>
          <w:sz w:val="16"/>
          <w:szCs w:val="16"/>
          <w:lang w:val="uk-UA"/>
        </w:rPr>
      </w:pPr>
    </w:p>
    <w:p w:rsidR="004771E3" w:rsidRPr="00C623D9" w:rsidRDefault="004771E3" w:rsidP="002A3926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C623D9">
        <w:rPr>
          <w:color w:val="000000"/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>Відмовити у видачі</w:t>
      </w:r>
      <w:r w:rsidRPr="00C623D9">
        <w:rPr>
          <w:color w:val="000000"/>
          <w:sz w:val="28"/>
          <w:szCs w:val="28"/>
          <w:lang w:val="uk-UA"/>
        </w:rPr>
        <w:t xml:space="preserve"> ліцензії на провадження освітньої діяльності</w:t>
      </w:r>
      <w:r>
        <w:rPr>
          <w:color w:val="000000"/>
          <w:sz w:val="28"/>
          <w:szCs w:val="28"/>
          <w:lang w:val="uk-UA"/>
        </w:rPr>
        <w:t xml:space="preserve"> у сфері повної загальної середньої освіти за рівнями початкової</w:t>
      </w:r>
      <w:r w:rsidRPr="00C623D9">
        <w:rPr>
          <w:color w:val="000000"/>
          <w:sz w:val="28"/>
          <w:szCs w:val="28"/>
          <w:lang w:val="uk-UA"/>
        </w:rPr>
        <w:t xml:space="preserve"> освіти</w:t>
      </w:r>
      <w:r>
        <w:rPr>
          <w:color w:val="000000"/>
          <w:sz w:val="28"/>
          <w:szCs w:val="28"/>
          <w:lang w:val="uk-UA"/>
        </w:rPr>
        <w:t xml:space="preserve"> та базової середньої освіти </w:t>
      </w:r>
      <w:r w:rsidRPr="00C623D9">
        <w:rPr>
          <w:color w:val="000000"/>
          <w:sz w:val="28"/>
          <w:szCs w:val="28"/>
          <w:lang w:val="uk-UA"/>
        </w:rPr>
        <w:t>ТОВАРИСТВ</w:t>
      </w:r>
      <w:r>
        <w:rPr>
          <w:color w:val="000000"/>
          <w:sz w:val="28"/>
          <w:szCs w:val="28"/>
          <w:lang w:val="uk-UA"/>
        </w:rPr>
        <w:t>У</w:t>
      </w:r>
      <w:r w:rsidRPr="00C623D9">
        <w:rPr>
          <w:color w:val="000000"/>
          <w:sz w:val="28"/>
          <w:szCs w:val="28"/>
          <w:lang w:val="uk-UA"/>
        </w:rPr>
        <w:t xml:space="preserve"> З ОБМЕЖЕНОЮ ВІДПОВІДАЛЬНІСТЮ </w:t>
      </w:r>
      <w:r w:rsidRPr="004771E3">
        <w:rPr>
          <w:color w:val="000000"/>
          <w:sz w:val="28"/>
          <w:szCs w:val="28"/>
          <w:lang w:val="uk-UA"/>
        </w:rPr>
        <w:t xml:space="preserve">«ЧАЙКІВСЬКА ГІМНАЗІЯ «ЮНІК СКУЛ» </w:t>
      </w:r>
      <w:r w:rsidRPr="00C623D9">
        <w:rPr>
          <w:color w:val="000000"/>
          <w:sz w:val="28"/>
          <w:szCs w:val="28"/>
          <w:lang w:val="uk-UA"/>
        </w:rPr>
        <w:t>(ідентифікаційний код юридичної особи</w:t>
      </w:r>
      <w:r>
        <w:rPr>
          <w:color w:val="000000"/>
          <w:sz w:val="28"/>
          <w:szCs w:val="28"/>
          <w:lang w:val="uk-UA"/>
        </w:rPr>
        <w:t xml:space="preserve"> </w:t>
      </w:r>
      <w:r w:rsidRPr="004771E3">
        <w:rPr>
          <w:color w:val="000000"/>
          <w:sz w:val="28"/>
          <w:szCs w:val="28"/>
          <w:lang w:val="uk-UA"/>
        </w:rPr>
        <w:t>44386276</w:t>
      </w:r>
      <w:r w:rsidRPr="00C623D9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місце</w:t>
      </w:r>
      <w:r w:rsidR="00BF4040">
        <w:rPr>
          <w:color w:val="000000"/>
          <w:sz w:val="28"/>
          <w:szCs w:val="28"/>
          <w:lang w:val="uk-UA"/>
        </w:rPr>
        <w:t>знахо</w:t>
      </w:r>
      <w:r>
        <w:rPr>
          <w:color w:val="000000"/>
          <w:sz w:val="28"/>
          <w:szCs w:val="28"/>
          <w:lang w:val="uk-UA"/>
        </w:rPr>
        <w:t xml:space="preserve">дження </w:t>
      </w:r>
      <w:r w:rsidR="00BF4040">
        <w:rPr>
          <w:color w:val="000000"/>
          <w:sz w:val="28"/>
          <w:szCs w:val="28"/>
          <w:lang w:val="uk-UA"/>
        </w:rPr>
        <w:t>юридичної особи: 08135, Київська область, Києво-Святошинський райо</w:t>
      </w:r>
      <w:r w:rsidR="00BF4040" w:rsidRPr="00BF4040">
        <w:rPr>
          <w:color w:val="000000"/>
          <w:sz w:val="28"/>
          <w:szCs w:val="28"/>
          <w:lang w:val="uk-UA"/>
        </w:rPr>
        <w:t>н, село Чайки, вул.</w:t>
      </w:r>
      <w:r w:rsidR="00BF4040">
        <w:rPr>
          <w:color w:val="000000"/>
          <w:sz w:val="28"/>
          <w:szCs w:val="28"/>
          <w:lang w:val="uk-UA"/>
        </w:rPr>
        <w:t xml:space="preserve"> </w:t>
      </w:r>
      <w:r w:rsidR="00BF4040" w:rsidRPr="00BF4040">
        <w:rPr>
          <w:color w:val="000000"/>
          <w:sz w:val="28"/>
          <w:szCs w:val="28"/>
          <w:lang w:val="uk-UA"/>
        </w:rPr>
        <w:t>Леонтовича, будинок 6</w:t>
      </w:r>
      <w:r w:rsidR="00BF4040">
        <w:rPr>
          <w:color w:val="000000"/>
          <w:sz w:val="28"/>
          <w:szCs w:val="28"/>
          <w:lang w:val="uk-UA"/>
        </w:rPr>
        <w:t xml:space="preserve">) </w:t>
      </w:r>
      <w:r w:rsidRPr="00C623D9">
        <w:rPr>
          <w:color w:val="000000"/>
          <w:sz w:val="28"/>
          <w:szCs w:val="28"/>
          <w:lang w:val="uk-UA"/>
        </w:rPr>
        <w:t xml:space="preserve">відповідно до </w:t>
      </w:r>
      <w:r w:rsidR="002A3926" w:rsidRPr="002A3926">
        <w:rPr>
          <w:color w:val="000000"/>
          <w:sz w:val="28"/>
          <w:szCs w:val="28"/>
          <w:lang w:val="uk-UA"/>
        </w:rPr>
        <w:t>перелік</w:t>
      </w:r>
      <w:r w:rsidR="002A3926">
        <w:rPr>
          <w:color w:val="000000"/>
          <w:sz w:val="28"/>
          <w:szCs w:val="28"/>
          <w:lang w:val="uk-UA"/>
        </w:rPr>
        <w:t>у</w:t>
      </w:r>
      <w:r w:rsidR="002A3926" w:rsidRPr="002A3926">
        <w:rPr>
          <w:color w:val="000000"/>
          <w:sz w:val="28"/>
          <w:szCs w:val="28"/>
          <w:lang w:val="uk-UA"/>
        </w:rPr>
        <w:t xml:space="preserve"> т</w:t>
      </w:r>
      <w:r w:rsidR="002A3926">
        <w:rPr>
          <w:color w:val="000000"/>
          <w:sz w:val="28"/>
          <w:szCs w:val="28"/>
          <w:lang w:val="uk-UA"/>
        </w:rPr>
        <w:t>а опису підстав (обґрунтування) відмови у видачі ліцензії та пропозицій</w:t>
      </w:r>
      <w:r w:rsidR="00621EF0">
        <w:rPr>
          <w:color w:val="000000"/>
          <w:sz w:val="28"/>
          <w:szCs w:val="28"/>
          <w:lang w:val="uk-UA"/>
        </w:rPr>
        <w:t xml:space="preserve"> щодо </w:t>
      </w:r>
      <w:r w:rsidR="002A3926" w:rsidRPr="002A3926">
        <w:rPr>
          <w:color w:val="000000"/>
          <w:sz w:val="28"/>
          <w:szCs w:val="28"/>
          <w:lang w:val="uk-UA"/>
        </w:rPr>
        <w:t>усунення</w:t>
      </w:r>
      <w:r w:rsidR="005576D5">
        <w:rPr>
          <w:color w:val="000000"/>
          <w:sz w:val="28"/>
          <w:szCs w:val="28"/>
          <w:lang w:val="uk-UA"/>
        </w:rPr>
        <w:t xml:space="preserve"> відповідних недоліків</w:t>
      </w:r>
      <w:r w:rsidRPr="00C623D9">
        <w:rPr>
          <w:color w:val="000000"/>
          <w:sz w:val="28"/>
          <w:szCs w:val="28"/>
          <w:lang w:val="uk-UA"/>
        </w:rPr>
        <w:t>, що додаються.</w:t>
      </w:r>
    </w:p>
    <w:p w:rsidR="004771E3" w:rsidRPr="00C623D9" w:rsidRDefault="004771E3" w:rsidP="004771E3">
      <w:pPr>
        <w:tabs>
          <w:tab w:val="left" w:pos="993"/>
        </w:tabs>
        <w:ind w:firstLine="567"/>
        <w:jc w:val="both"/>
        <w:rPr>
          <w:color w:val="000000"/>
          <w:sz w:val="16"/>
          <w:szCs w:val="16"/>
          <w:lang w:val="uk-UA"/>
        </w:rPr>
      </w:pPr>
    </w:p>
    <w:p w:rsidR="004771E3" w:rsidRPr="00C623D9" w:rsidRDefault="004771E3" w:rsidP="0002625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C623D9">
        <w:rPr>
          <w:color w:val="000000"/>
          <w:sz w:val="28"/>
          <w:szCs w:val="28"/>
          <w:lang w:val="uk-UA"/>
        </w:rPr>
        <w:t xml:space="preserve">2. Управлінню комунікацій Київської обласної державної адміністрації забезпечити оприлюднення цього розпорядження на офіційному </w:t>
      </w:r>
      <w:proofErr w:type="spellStart"/>
      <w:r w:rsidRPr="00C623D9">
        <w:rPr>
          <w:color w:val="000000"/>
          <w:sz w:val="28"/>
          <w:szCs w:val="28"/>
          <w:lang w:val="uk-UA"/>
        </w:rPr>
        <w:t>вебсайті</w:t>
      </w:r>
      <w:proofErr w:type="spellEnd"/>
      <w:r w:rsidRPr="00C623D9">
        <w:rPr>
          <w:color w:val="000000"/>
          <w:sz w:val="28"/>
          <w:szCs w:val="28"/>
          <w:lang w:val="uk-UA"/>
        </w:rPr>
        <w:t xml:space="preserve"> Київської обласної державної адміністрації. </w:t>
      </w:r>
    </w:p>
    <w:p w:rsidR="004771E3" w:rsidRPr="00C623D9" w:rsidRDefault="004771E3" w:rsidP="0002625C">
      <w:pPr>
        <w:tabs>
          <w:tab w:val="left" w:pos="993"/>
        </w:tabs>
        <w:ind w:firstLine="567"/>
        <w:jc w:val="both"/>
        <w:rPr>
          <w:color w:val="000000"/>
          <w:sz w:val="16"/>
          <w:szCs w:val="16"/>
          <w:lang w:val="uk-UA"/>
        </w:rPr>
      </w:pPr>
    </w:p>
    <w:p w:rsidR="004771E3" w:rsidRPr="00C623D9" w:rsidRDefault="004771E3" w:rsidP="0002625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C623D9">
        <w:rPr>
          <w:color w:val="000000"/>
          <w:sz w:val="28"/>
          <w:szCs w:val="28"/>
          <w:lang w:val="uk-UA"/>
        </w:rPr>
        <w:t xml:space="preserve">3. Контроль за виконанням цього розпорядження покласти на заступника голови Київської обласної державної адміністрації </w:t>
      </w:r>
      <w:proofErr w:type="spellStart"/>
      <w:r w:rsidRPr="00C623D9">
        <w:rPr>
          <w:color w:val="000000"/>
          <w:sz w:val="28"/>
          <w:szCs w:val="28"/>
          <w:lang w:val="uk-UA"/>
        </w:rPr>
        <w:t>Торкунова</w:t>
      </w:r>
      <w:proofErr w:type="spellEnd"/>
      <w:r w:rsidRPr="00C623D9">
        <w:rPr>
          <w:color w:val="000000"/>
          <w:sz w:val="28"/>
          <w:szCs w:val="28"/>
          <w:lang w:val="uk-UA"/>
        </w:rPr>
        <w:t xml:space="preserve"> О.М. </w:t>
      </w:r>
    </w:p>
    <w:p w:rsidR="004771E3" w:rsidRPr="00C623D9" w:rsidRDefault="004771E3" w:rsidP="004771E3">
      <w:pPr>
        <w:spacing w:line="240" w:lineRule="exact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4771E3" w:rsidRPr="00C623D9" w:rsidRDefault="004771E3" w:rsidP="004771E3">
      <w:pPr>
        <w:tabs>
          <w:tab w:val="left" w:pos="851"/>
        </w:tabs>
        <w:spacing w:line="240" w:lineRule="exact"/>
        <w:jc w:val="both"/>
        <w:rPr>
          <w:b/>
          <w:bCs/>
          <w:color w:val="000000"/>
          <w:sz w:val="28"/>
          <w:szCs w:val="28"/>
          <w:lang w:val="uk-UA"/>
        </w:rPr>
      </w:pPr>
    </w:p>
    <w:p w:rsidR="004771E3" w:rsidRDefault="00FB78C9" w:rsidP="004771E3">
      <w:pPr>
        <w:tabs>
          <w:tab w:val="left" w:pos="851"/>
        </w:tabs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Голова адміністрації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bookmarkStart w:id="0" w:name="_GoBack"/>
      <w:bookmarkEnd w:id="0"/>
      <w:r>
        <w:rPr>
          <w:b/>
          <w:bCs/>
          <w:color w:val="000000"/>
          <w:sz w:val="28"/>
          <w:szCs w:val="28"/>
          <w:lang w:val="uk-UA"/>
        </w:rPr>
        <w:t>(підпис)</w:t>
      </w:r>
      <w:r w:rsidR="004771E3">
        <w:rPr>
          <w:b/>
          <w:bCs/>
          <w:color w:val="000000"/>
          <w:sz w:val="28"/>
          <w:szCs w:val="28"/>
          <w:lang w:val="uk-UA"/>
        </w:rPr>
        <w:tab/>
      </w:r>
      <w:r w:rsidR="004771E3" w:rsidRPr="00C623D9">
        <w:rPr>
          <w:b/>
          <w:bCs/>
          <w:color w:val="000000"/>
          <w:sz w:val="28"/>
          <w:szCs w:val="28"/>
          <w:lang w:val="uk-UA"/>
        </w:rPr>
        <w:tab/>
      </w:r>
      <w:r w:rsidR="0002625C">
        <w:rPr>
          <w:b/>
          <w:bCs/>
          <w:color w:val="000000"/>
          <w:sz w:val="28"/>
          <w:szCs w:val="28"/>
          <w:lang w:val="uk-UA"/>
        </w:rPr>
        <w:tab/>
      </w:r>
      <w:r w:rsidR="004771E3" w:rsidRPr="00C623D9">
        <w:rPr>
          <w:b/>
          <w:bCs/>
          <w:color w:val="000000"/>
          <w:sz w:val="28"/>
          <w:szCs w:val="28"/>
          <w:lang w:val="uk-UA"/>
        </w:rPr>
        <w:t>Василь ВОЛОДІН</w:t>
      </w:r>
    </w:p>
    <w:p w:rsidR="006F4339" w:rsidRDefault="006F4339" w:rsidP="004771E3">
      <w:pPr>
        <w:tabs>
          <w:tab w:val="left" w:pos="851"/>
        </w:tabs>
        <w:jc w:val="both"/>
        <w:rPr>
          <w:b/>
          <w:bCs/>
          <w:color w:val="000000"/>
          <w:sz w:val="28"/>
          <w:szCs w:val="28"/>
          <w:lang w:val="uk-UA"/>
        </w:rPr>
      </w:pPr>
    </w:p>
    <w:p w:rsidR="006F4339" w:rsidRDefault="006F4339" w:rsidP="004771E3">
      <w:pPr>
        <w:tabs>
          <w:tab w:val="left" w:pos="851"/>
        </w:tabs>
        <w:jc w:val="both"/>
        <w:rPr>
          <w:b/>
          <w:bCs/>
          <w:color w:val="000000"/>
          <w:sz w:val="28"/>
          <w:szCs w:val="28"/>
          <w:lang w:val="uk-UA"/>
        </w:rPr>
      </w:pPr>
    </w:p>
    <w:p w:rsidR="006F4339" w:rsidRDefault="006F4339" w:rsidP="004771E3">
      <w:pPr>
        <w:tabs>
          <w:tab w:val="left" w:pos="851"/>
        </w:tabs>
        <w:jc w:val="both"/>
        <w:rPr>
          <w:b/>
          <w:bCs/>
          <w:color w:val="000000"/>
          <w:sz w:val="28"/>
          <w:szCs w:val="28"/>
          <w:lang w:val="uk-UA"/>
        </w:rPr>
      </w:pPr>
    </w:p>
    <w:sectPr w:rsidR="006F4339" w:rsidSect="00AC6B42">
      <w:pgSz w:w="11906" w:h="16838"/>
      <w:pgMar w:top="284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73"/>
    <w:rsid w:val="000063B1"/>
    <w:rsid w:val="0002625C"/>
    <w:rsid w:val="0003689C"/>
    <w:rsid w:val="000B3C59"/>
    <w:rsid w:val="000D48B1"/>
    <w:rsid w:val="000E3727"/>
    <w:rsid w:val="000F338F"/>
    <w:rsid w:val="000F714F"/>
    <w:rsid w:val="001A5F73"/>
    <w:rsid w:val="001E28EC"/>
    <w:rsid w:val="001F4B58"/>
    <w:rsid w:val="00204D01"/>
    <w:rsid w:val="002242EB"/>
    <w:rsid w:val="002456CB"/>
    <w:rsid w:val="002A3926"/>
    <w:rsid w:val="002A4F1D"/>
    <w:rsid w:val="00334344"/>
    <w:rsid w:val="003E6C1D"/>
    <w:rsid w:val="00432D3A"/>
    <w:rsid w:val="004771E3"/>
    <w:rsid w:val="004A1260"/>
    <w:rsid w:val="004D01AE"/>
    <w:rsid w:val="00552381"/>
    <w:rsid w:val="005576D5"/>
    <w:rsid w:val="00583048"/>
    <w:rsid w:val="005E7938"/>
    <w:rsid w:val="006001F2"/>
    <w:rsid w:val="00602BF0"/>
    <w:rsid w:val="00621EF0"/>
    <w:rsid w:val="006357B5"/>
    <w:rsid w:val="0064159D"/>
    <w:rsid w:val="006426C9"/>
    <w:rsid w:val="006513A1"/>
    <w:rsid w:val="00656F0A"/>
    <w:rsid w:val="0066757C"/>
    <w:rsid w:val="006A0D1A"/>
    <w:rsid w:val="006F4339"/>
    <w:rsid w:val="007465F8"/>
    <w:rsid w:val="00755990"/>
    <w:rsid w:val="00770231"/>
    <w:rsid w:val="00781F6E"/>
    <w:rsid w:val="007C57D2"/>
    <w:rsid w:val="007F5AF0"/>
    <w:rsid w:val="0080627B"/>
    <w:rsid w:val="009808F4"/>
    <w:rsid w:val="009B6CC7"/>
    <w:rsid w:val="009D06E0"/>
    <w:rsid w:val="00A51C37"/>
    <w:rsid w:val="00AC6B42"/>
    <w:rsid w:val="00B340B9"/>
    <w:rsid w:val="00B40273"/>
    <w:rsid w:val="00B65EBB"/>
    <w:rsid w:val="00BF4040"/>
    <w:rsid w:val="00C63E41"/>
    <w:rsid w:val="00D305FC"/>
    <w:rsid w:val="00DC0756"/>
    <w:rsid w:val="00DE1D52"/>
    <w:rsid w:val="00E44813"/>
    <w:rsid w:val="00E51847"/>
    <w:rsid w:val="00E5591E"/>
    <w:rsid w:val="00EC4766"/>
    <w:rsid w:val="00EE1C3D"/>
    <w:rsid w:val="00F1159B"/>
    <w:rsid w:val="00FB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6337B-59E4-4633-9820-14C5FA59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771E3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4771E3"/>
  </w:style>
  <w:style w:type="paragraph" w:styleId="a3">
    <w:name w:val="List Paragraph"/>
    <w:basedOn w:val="a"/>
    <w:uiPriority w:val="34"/>
    <w:qFormat/>
    <w:rsid w:val="004771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9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93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537DB-6E10-4D19-8E07-EB250F1E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Kryvsha_L</dc:creator>
  <cp:lastModifiedBy>Пользователь Windows</cp:lastModifiedBy>
  <cp:revision>4</cp:revision>
  <cp:lastPrinted>2021-08-16T07:38:00Z</cp:lastPrinted>
  <dcterms:created xsi:type="dcterms:W3CDTF">2021-08-25T07:12:00Z</dcterms:created>
  <dcterms:modified xsi:type="dcterms:W3CDTF">2021-08-25T07:55:00Z</dcterms:modified>
</cp:coreProperties>
</file>