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0"/>
        <w:gridCol w:w="2940"/>
        <w:gridCol w:w="2240"/>
        <w:gridCol w:w="3080"/>
        <w:gridCol w:w="3640"/>
        <w:gridCol w:w="1400"/>
        <w:gridCol w:w="1400"/>
      </w:tblGrid>
      <w:tr w:rsidR="009F5DA5" w:rsidRPr="00440042" w:rsidTr="00E965B1">
        <w:trPr>
          <w:trHeight w:val="420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71" w:rsidRPr="00440042" w:rsidRDefault="00014B71" w:rsidP="009F5D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  <w:p w:rsidR="009149E2" w:rsidRPr="00440042" w:rsidRDefault="009F5DA5" w:rsidP="009F5D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Перелік</w:t>
            </w:r>
          </w:p>
          <w:p w:rsidR="009149E2" w:rsidRPr="00440042" w:rsidRDefault="009F5DA5" w:rsidP="009F5D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об’єктів спільної власності територіальних громад сіл, селищ, міст Київської області</w:t>
            </w:r>
            <w:r w:rsidR="009149E2"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,</w:t>
            </w:r>
          </w:p>
          <w:p w:rsidR="009F5DA5" w:rsidRPr="00440042" w:rsidRDefault="009F5DA5" w:rsidP="009F5D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 xml:space="preserve"> що підлягають приватизації </w:t>
            </w:r>
          </w:p>
          <w:p w:rsidR="009149E2" w:rsidRPr="00440042" w:rsidRDefault="009149E2" w:rsidP="009F5D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</w:tr>
      <w:tr w:rsidR="00014B71" w:rsidRPr="00440042" w:rsidTr="00E965B1">
        <w:trPr>
          <w:trHeight w:val="14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71" w:rsidRPr="002320BF" w:rsidRDefault="00014B71" w:rsidP="002320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2320BF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71" w:rsidRPr="00440042" w:rsidRDefault="00014B71" w:rsidP="004901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Балансоутримувач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71" w:rsidRPr="00440042" w:rsidRDefault="00014B71" w:rsidP="0049016D">
            <w:pPr>
              <w:spacing w:after="0" w:line="240" w:lineRule="auto"/>
              <w:ind w:left="-113" w:right="-57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Характеристика приміщення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71" w:rsidRPr="00440042" w:rsidRDefault="00C4147D" w:rsidP="004901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Адреса об’</w:t>
            </w:r>
            <w:r w:rsidR="00014B71"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єктів нерухомості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71" w:rsidRPr="00440042" w:rsidRDefault="00014B71" w:rsidP="004901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Об’єкти</w:t>
            </w:r>
          </w:p>
          <w:p w:rsidR="00014B71" w:rsidRPr="00440042" w:rsidRDefault="00014B71" w:rsidP="004901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нерухомості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71" w:rsidRPr="00440042" w:rsidRDefault="00C4147D" w:rsidP="004901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Площа об’</w:t>
            </w:r>
            <w:r w:rsidR="00014B71"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єктів нерухо</w:t>
            </w:r>
            <w:r w:rsidR="00F0706E">
              <w:rPr>
                <w:rFonts w:eastAsia="Times New Roman"/>
                <w:b/>
                <w:bCs/>
                <w:szCs w:val="28"/>
                <w:lang w:val="uk-UA" w:eastAsia="ru-RU"/>
              </w:rPr>
              <w:t>-</w:t>
            </w:r>
            <w:r w:rsidR="00014B71"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 xml:space="preserve">мості, </w:t>
            </w:r>
            <w:proofErr w:type="spellStart"/>
            <w:r w:rsidR="00014B71"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кв.м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06E" w:rsidRDefault="00014B71" w:rsidP="004901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 xml:space="preserve">Споруди нерухо-мості, </w:t>
            </w:r>
            <w:proofErr w:type="spellStart"/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п.м</w:t>
            </w:r>
            <w:proofErr w:type="spellEnd"/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 xml:space="preserve">, </w:t>
            </w:r>
          </w:p>
          <w:p w:rsidR="00014B71" w:rsidRPr="00440042" w:rsidRDefault="00014B71" w:rsidP="00490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м куб.</w:t>
            </w:r>
          </w:p>
        </w:tc>
      </w:tr>
      <w:tr w:rsidR="00032F90" w:rsidRPr="00440042" w:rsidTr="00E965B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90" w:rsidRPr="00032F90" w:rsidRDefault="00032F90" w:rsidP="00032F9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032F90">
              <w:rPr>
                <w:rFonts w:eastAsia="Times New Roman"/>
                <w:szCs w:val="28"/>
                <w:lang w:val="uk-UA"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90" w:rsidRPr="00032F90" w:rsidRDefault="0024780C" w:rsidP="0024780C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КП «</w:t>
            </w:r>
            <w:proofErr w:type="spellStart"/>
            <w:r w:rsidR="00032F90" w:rsidRPr="00032F90">
              <w:rPr>
                <w:b/>
                <w:bCs/>
                <w:szCs w:val="28"/>
                <w:lang w:val="uk-UA"/>
              </w:rPr>
              <w:t>Облсвітло</w:t>
            </w:r>
            <w:proofErr w:type="spellEnd"/>
            <w:r>
              <w:rPr>
                <w:b/>
                <w:bCs/>
                <w:szCs w:val="28"/>
                <w:lang w:val="uk-UA"/>
              </w:rPr>
              <w:t>»</w:t>
            </w:r>
            <w:r w:rsidR="00032F90" w:rsidRPr="00032F90">
              <w:rPr>
                <w:b/>
                <w:bCs/>
                <w:szCs w:val="28"/>
                <w:lang w:val="uk-UA"/>
              </w:rPr>
              <w:t xml:space="preserve"> КОР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90" w:rsidRDefault="00032F90" w:rsidP="00032F90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90" w:rsidRDefault="00032F90" w:rsidP="00032F90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AA3ADB">
              <w:rPr>
                <w:szCs w:val="28"/>
                <w:lang w:val="uk-UA"/>
              </w:rPr>
              <w:t xml:space="preserve">. Київ, </w:t>
            </w:r>
          </w:p>
          <w:p w:rsidR="00032F90" w:rsidRPr="00AA3ADB" w:rsidRDefault="00032F90" w:rsidP="00F0706E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Сирецька, 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90" w:rsidRPr="00AA3ADB" w:rsidRDefault="00032F90" w:rsidP="00032F90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 xml:space="preserve">Адміністративно-виробнича будівля «А»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90" w:rsidRPr="00AA3ADB" w:rsidRDefault="00032F90" w:rsidP="00032F90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372,9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90" w:rsidRPr="00440042" w:rsidRDefault="00032F90" w:rsidP="00032F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28"/>
                <w:lang w:val="uk-UA" w:eastAsia="ru-RU"/>
              </w:rPr>
            </w:pPr>
          </w:p>
        </w:tc>
      </w:tr>
      <w:tr w:rsidR="00AA3ADB" w:rsidRPr="00440042" w:rsidTr="00E965B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AA3ADB">
              <w:rPr>
                <w:szCs w:val="28"/>
                <w:lang w:val="uk-UA"/>
              </w:rPr>
              <w:t xml:space="preserve">. Київ, </w:t>
            </w:r>
          </w:p>
          <w:p w:rsidR="00AA3ADB" w:rsidRPr="00AA3ADB" w:rsidRDefault="00AA3ADB" w:rsidP="00F0706E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Сирецька, 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B" w:rsidRPr="00AA3ADB" w:rsidRDefault="0060044D" w:rsidP="00AA3AD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Виробнича </w:t>
            </w:r>
            <w:r w:rsidR="00AA3ADB" w:rsidRPr="00AA3ADB">
              <w:rPr>
                <w:szCs w:val="28"/>
                <w:lang w:val="uk-UA"/>
              </w:rPr>
              <w:t>будівля «Б»</w:t>
            </w:r>
          </w:p>
          <w:p w:rsidR="00AA3ADB" w:rsidRPr="00AA3ADB" w:rsidRDefault="0060044D" w:rsidP="00AA3AD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 прибудовою</w:t>
            </w:r>
            <w:r w:rsidR="0024780C">
              <w:rPr>
                <w:szCs w:val="28"/>
                <w:lang w:val="uk-UA"/>
              </w:rPr>
              <w:t xml:space="preserve"> </w:t>
            </w:r>
            <w:r w:rsidR="00AA3ADB" w:rsidRPr="00AA3ADB">
              <w:rPr>
                <w:szCs w:val="28"/>
                <w:lang w:val="uk-UA"/>
              </w:rPr>
              <w:t>«б»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A3ADB" w:rsidP="00AD4DAB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725,4</w:t>
            </w:r>
          </w:p>
          <w:p w:rsidR="00AA3ADB" w:rsidRPr="00AA3ADB" w:rsidRDefault="00AA3ADB" w:rsidP="00AD4D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DB" w:rsidRPr="00440042" w:rsidRDefault="00AA3ADB" w:rsidP="006610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28"/>
                <w:lang w:val="uk-UA" w:eastAsia="ru-RU"/>
              </w:rPr>
            </w:pPr>
          </w:p>
        </w:tc>
      </w:tr>
      <w:tr w:rsidR="00AA3ADB" w:rsidRPr="00440042" w:rsidTr="00E965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ADB" w:rsidRPr="00440042" w:rsidRDefault="00AA3ADB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AA3ADB">
              <w:rPr>
                <w:szCs w:val="28"/>
                <w:lang w:val="uk-UA"/>
              </w:rPr>
              <w:t xml:space="preserve">. Київ, </w:t>
            </w:r>
          </w:p>
          <w:p w:rsidR="00AA3ADB" w:rsidRPr="00AA3ADB" w:rsidRDefault="00AA3ADB" w:rsidP="00F0706E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Сирецька, 37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B" w:rsidRPr="00AA3ADB" w:rsidRDefault="00AA3ADB" w:rsidP="00AA3ADB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Адміністративно-виробнича будівля «В»</w:t>
            </w:r>
          </w:p>
          <w:p w:rsidR="00AA3ADB" w:rsidRPr="00AA3ADB" w:rsidRDefault="00F0706E" w:rsidP="00AA3AD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="00AA3ADB" w:rsidRPr="00AA3ADB">
              <w:rPr>
                <w:szCs w:val="28"/>
                <w:lang w:val="uk-UA"/>
              </w:rPr>
              <w:t xml:space="preserve"> прибудовами «в» та «в1»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AA3ADB" w:rsidRDefault="00AA3ADB" w:rsidP="00AD4DAB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541,8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DB" w:rsidRPr="00440042" w:rsidRDefault="00AA3ADB" w:rsidP="006610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28"/>
                <w:lang w:val="uk-UA" w:eastAsia="ru-RU"/>
              </w:rPr>
            </w:pPr>
          </w:p>
        </w:tc>
      </w:tr>
      <w:tr w:rsidR="00AA3ADB" w:rsidRPr="00440042" w:rsidTr="00E965B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AA3ADB">
              <w:rPr>
                <w:szCs w:val="28"/>
                <w:lang w:val="uk-UA"/>
              </w:rPr>
              <w:t xml:space="preserve">. Київ, </w:t>
            </w:r>
          </w:p>
          <w:p w:rsidR="00AA3ADB" w:rsidRPr="00AA3ADB" w:rsidRDefault="00AA3ADB" w:rsidP="00F0706E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Сирецька, 37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B" w:rsidRPr="00AA3ADB" w:rsidRDefault="00AA3ADB" w:rsidP="00AA3ADB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Навіс «Г»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AA3ADB" w:rsidRDefault="00AA3ADB" w:rsidP="00AD4DAB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86,3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DB" w:rsidRPr="00440042" w:rsidRDefault="00AA3ADB" w:rsidP="006610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28"/>
                <w:lang w:val="uk-UA" w:eastAsia="ru-RU"/>
              </w:rPr>
            </w:pPr>
          </w:p>
        </w:tc>
      </w:tr>
      <w:tr w:rsidR="00AA3ADB" w:rsidRPr="00440042" w:rsidTr="00E965B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AA3ADB">
              <w:rPr>
                <w:szCs w:val="28"/>
                <w:lang w:val="uk-UA"/>
              </w:rPr>
              <w:t xml:space="preserve">. Київ, </w:t>
            </w:r>
          </w:p>
          <w:p w:rsidR="00AA3ADB" w:rsidRPr="00AA3ADB" w:rsidRDefault="00AA3ADB" w:rsidP="00F0706E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Сирецька, 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6E" w:rsidRDefault="00AA3ADB" w:rsidP="00AA3ADB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Гараж №</w:t>
            </w:r>
            <w:r w:rsidR="00F0706E">
              <w:rPr>
                <w:szCs w:val="28"/>
                <w:lang w:val="uk-UA"/>
              </w:rPr>
              <w:t xml:space="preserve"> </w:t>
            </w:r>
            <w:r w:rsidRPr="00AA3ADB">
              <w:rPr>
                <w:szCs w:val="28"/>
                <w:lang w:val="uk-UA"/>
              </w:rPr>
              <w:t xml:space="preserve">1  «Д» </w:t>
            </w:r>
          </w:p>
          <w:p w:rsidR="00AA3ADB" w:rsidRPr="00AA3ADB" w:rsidRDefault="00AA3ADB" w:rsidP="00AA3ADB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з прибудовою «д»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AA3ADB" w:rsidRDefault="00AA3ADB" w:rsidP="00AD4DAB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141,6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DB" w:rsidRPr="00440042" w:rsidRDefault="00AA3ADB" w:rsidP="006610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28"/>
                <w:lang w:val="uk-UA" w:eastAsia="ru-RU"/>
              </w:rPr>
            </w:pPr>
          </w:p>
        </w:tc>
      </w:tr>
      <w:tr w:rsidR="00AA3ADB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AA3ADB">
              <w:rPr>
                <w:szCs w:val="28"/>
                <w:lang w:val="uk-UA"/>
              </w:rPr>
              <w:t xml:space="preserve">. Київ, </w:t>
            </w:r>
          </w:p>
          <w:p w:rsidR="00AA3ADB" w:rsidRPr="00AA3ADB" w:rsidRDefault="00AA3ADB" w:rsidP="00F0706E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Сирецька, 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ADB" w:rsidRPr="00AA3ADB" w:rsidRDefault="00AA3ADB" w:rsidP="00AA3ADB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Гараж №</w:t>
            </w:r>
            <w:r w:rsidR="00F0706E">
              <w:rPr>
                <w:szCs w:val="28"/>
                <w:lang w:val="uk-UA"/>
              </w:rPr>
              <w:t xml:space="preserve"> </w:t>
            </w:r>
            <w:r w:rsidRPr="00AA3ADB">
              <w:rPr>
                <w:szCs w:val="28"/>
                <w:lang w:val="uk-UA"/>
              </w:rPr>
              <w:t>2 «Е»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AA3ADB" w:rsidRDefault="00AD4DAB" w:rsidP="00AD4D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DB" w:rsidRPr="00440042" w:rsidRDefault="00AA3ADB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AA3ADB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AA3ADB">
              <w:rPr>
                <w:szCs w:val="28"/>
                <w:lang w:val="uk-UA"/>
              </w:rPr>
              <w:t xml:space="preserve">. Київ, </w:t>
            </w:r>
          </w:p>
          <w:p w:rsidR="00AA3ADB" w:rsidRPr="00AA3ADB" w:rsidRDefault="00AA3ADB" w:rsidP="00F0706E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Сирецька, 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ADB" w:rsidRPr="00AA3ADB" w:rsidRDefault="00AA3ADB" w:rsidP="00AA3ADB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Гараж №</w:t>
            </w:r>
            <w:r w:rsidR="00F0706E">
              <w:rPr>
                <w:szCs w:val="28"/>
                <w:lang w:val="uk-UA"/>
              </w:rPr>
              <w:t xml:space="preserve"> </w:t>
            </w:r>
            <w:r w:rsidRPr="00AA3ADB">
              <w:rPr>
                <w:szCs w:val="28"/>
                <w:lang w:val="uk-UA"/>
              </w:rPr>
              <w:t>3 «Є»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AA3ADB" w:rsidRDefault="00AA3ADB" w:rsidP="00AD4DAB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42,5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DB" w:rsidRPr="00440042" w:rsidRDefault="00AA3ADB" w:rsidP="00661060">
            <w:pPr>
              <w:jc w:val="center"/>
              <w:rPr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AA3ADB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AA3ADB">
              <w:rPr>
                <w:szCs w:val="28"/>
                <w:lang w:val="uk-UA"/>
              </w:rPr>
              <w:t xml:space="preserve">. Київ, </w:t>
            </w:r>
          </w:p>
          <w:p w:rsidR="00AA3ADB" w:rsidRPr="00AA3ADB" w:rsidRDefault="00AA3ADB" w:rsidP="00F0706E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Сирецька, 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ADB" w:rsidRPr="00AA3ADB" w:rsidRDefault="00AA3ADB" w:rsidP="00AA3ADB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Мийка «Ж» з прибудовами «ж» та «ж1»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AA3ADB" w:rsidRDefault="00AA3ADB" w:rsidP="00AD4DAB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176,79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DB" w:rsidRPr="00440042" w:rsidRDefault="00AA3ADB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AA3ADB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AA3ADB">
              <w:rPr>
                <w:szCs w:val="28"/>
                <w:lang w:val="uk-UA"/>
              </w:rPr>
              <w:t xml:space="preserve">. Київ, </w:t>
            </w:r>
          </w:p>
          <w:p w:rsidR="00AA3ADB" w:rsidRPr="00AA3ADB" w:rsidRDefault="00AA3ADB" w:rsidP="0060044D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Сирецька, 37.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ADB" w:rsidRPr="00AA3ADB" w:rsidRDefault="00AA3ADB" w:rsidP="00AA3ADB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Прохідна «З» з прибудовою «з»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AA3ADB" w:rsidRDefault="00AA3ADB" w:rsidP="00AD4DAB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DB" w:rsidRPr="00440042" w:rsidRDefault="00AA3ADB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CB5FC3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C3" w:rsidRPr="00440042" w:rsidRDefault="00032F90" w:rsidP="00CB5FC3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2</w:t>
            </w:r>
            <w:r w:rsidR="00CB5FC3" w:rsidRPr="00440042">
              <w:rPr>
                <w:rFonts w:eastAsia="Times New Roman"/>
                <w:szCs w:val="28"/>
                <w:lang w:val="uk-UA" w:eastAsia="ru-RU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C3" w:rsidRPr="00440042" w:rsidRDefault="00CB5FC3" w:rsidP="00CB5FC3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>КП КОР «Друкар»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C3" w:rsidRDefault="00CB5FC3" w:rsidP="00CB5FC3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6E" w:rsidRDefault="00CB5FC3" w:rsidP="00CB5FC3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 xml:space="preserve">Київська обл., </w:t>
            </w:r>
          </w:p>
          <w:p w:rsidR="00F0706E" w:rsidRDefault="00CB5FC3" w:rsidP="00CB5FC3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 xml:space="preserve">м. Переяслав, </w:t>
            </w:r>
          </w:p>
          <w:p w:rsidR="00CB5FC3" w:rsidRPr="00AA3ADB" w:rsidRDefault="00CB5FC3" w:rsidP="00F0706E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Богдана Хмельницького,</w:t>
            </w:r>
            <w:r w:rsidR="00F0706E">
              <w:rPr>
                <w:szCs w:val="28"/>
                <w:lang w:val="uk-UA"/>
              </w:rPr>
              <w:t xml:space="preserve"> </w:t>
            </w:r>
            <w:r w:rsidRPr="00AA3ADB">
              <w:rPr>
                <w:szCs w:val="28"/>
                <w:lang w:val="uk-UA"/>
              </w:rPr>
              <w:t xml:space="preserve">182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5FC3" w:rsidRPr="00AA3ADB" w:rsidRDefault="00CB5FC3" w:rsidP="00CB5FC3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Громадський будинок (контора) «А» з прибудовою «а»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C3" w:rsidRPr="00AA3ADB" w:rsidRDefault="00CB5FC3" w:rsidP="00CB5FC3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148,1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FC3" w:rsidRPr="00440042" w:rsidRDefault="00CB5FC3" w:rsidP="00CB5FC3">
            <w:pPr>
              <w:jc w:val="center"/>
              <w:rPr>
                <w:szCs w:val="28"/>
                <w:lang w:val="uk-UA"/>
              </w:rPr>
            </w:pPr>
          </w:p>
        </w:tc>
      </w:tr>
      <w:tr w:rsidR="00AA3ADB" w:rsidRPr="00440042" w:rsidTr="00E965B1">
        <w:trPr>
          <w:trHeight w:val="11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440042" w:rsidRDefault="00AA3ADB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Default="00AA3ADB" w:rsidP="0060044D">
            <w:pPr>
              <w:spacing w:after="0"/>
            </w:pPr>
            <w:r w:rsidRPr="00DA6E8F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AA3ADB" w:rsidP="0060044D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 xml:space="preserve">Київська обл., </w:t>
            </w:r>
          </w:p>
          <w:p w:rsidR="003855D4" w:rsidRDefault="00AA3ADB" w:rsidP="0060044D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 xml:space="preserve">м. Переяслав, </w:t>
            </w:r>
          </w:p>
          <w:p w:rsidR="00AA3ADB" w:rsidRPr="00AA3ADB" w:rsidRDefault="00AA3ADB" w:rsidP="003855D4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вул. Богдана Хмельницького,182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3ADB" w:rsidRPr="00AA3ADB" w:rsidRDefault="00AA3ADB" w:rsidP="00AA3ADB">
            <w:pPr>
              <w:spacing w:after="0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Гараж «Б»  з прибудовою «б»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B" w:rsidRPr="00AA3ADB" w:rsidRDefault="00AA3ADB" w:rsidP="00AD4DAB">
            <w:pPr>
              <w:jc w:val="center"/>
              <w:rPr>
                <w:szCs w:val="28"/>
                <w:lang w:val="uk-UA"/>
              </w:rPr>
            </w:pPr>
            <w:r w:rsidRPr="00AA3ADB">
              <w:rPr>
                <w:szCs w:val="28"/>
                <w:lang w:val="uk-UA"/>
              </w:rPr>
              <w:t>153,4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DB" w:rsidRPr="00440042" w:rsidRDefault="00AA3ADB" w:rsidP="00661060">
            <w:pPr>
              <w:jc w:val="center"/>
              <w:rPr>
                <w:szCs w:val="28"/>
                <w:lang w:val="uk-UA"/>
              </w:rPr>
            </w:pPr>
          </w:p>
          <w:p w:rsidR="00AA3ADB" w:rsidRPr="00440042" w:rsidRDefault="00AA3ADB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адміністративна будівля (А)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A850FB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ремонтний цех (Б)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343,30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електрощитова (В)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склад (Г)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75,70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склад механічного цеху (Д)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99,10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столярна дільниця (Ж)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99,80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склад ПММ (З)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32,70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склад (И)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16,70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склад (Й)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50,30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механічний цех (К)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779,40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03179,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 xml:space="preserve">м. Київ, </w:t>
            </w:r>
          </w:p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вул. Львівська,</w:t>
            </w:r>
            <w:r w:rsidR="003855D4">
              <w:rPr>
                <w:rFonts w:eastAsia="Times New Roman"/>
                <w:szCs w:val="28"/>
                <w:lang w:val="uk-UA" w:eastAsia="uk-UA"/>
              </w:rPr>
              <w:t xml:space="preserve"> </w:t>
            </w:r>
            <w:r w:rsidRPr="00440042">
              <w:rPr>
                <w:rFonts w:eastAsia="Times New Roman"/>
                <w:szCs w:val="28"/>
                <w:lang w:val="uk-UA" w:eastAsia="uk-UA"/>
              </w:rPr>
              <w:t>55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будинок бухгалтерії та прохідної (Л)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52,70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3855D4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08000,  Макарівський р-н, смт Макарів, вул. Б. Хмельницького, 23/4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8B342A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а</w:t>
            </w:r>
            <w:r w:rsidR="009E78DE" w:rsidRPr="00440042">
              <w:rPr>
                <w:rFonts w:eastAsia="Times New Roman"/>
                <w:szCs w:val="28"/>
                <w:lang w:val="uk-UA" w:eastAsia="uk-UA"/>
              </w:rPr>
              <w:t>дмінприміщення №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66,60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9E78DE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0044D">
            <w:pPr>
              <w:spacing w:after="0" w:line="240" w:lineRule="auto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3855D4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08000,  Макарівський р-н, смт Макарів, вул. Б. Хмельницького, 23/4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8B342A" w:rsidP="00AA3ADB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а</w:t>
            </w:r>
            <w:r w:rsidR="009E78DE" w:rsidRPr="00440042">
              <w:rPr>
                <w:rFonts w:eastAsia="Times New Roman"/>
                <w:szCs w:val="28"/>
                <w:lang w:val="uk-UA" w:eastAsia="uk-UA"/>
              </w:rPr>
              <w:t>дмінприміщення № 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AD4DAB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440042">
              <w:rPr>
                <w:rFonts w:eastAsia="Times New Roman"/>
                <w:szCs w:val="28"/>
                <w:lang w:val="uk-UA" w:eastAsia="uk-UA"/>
              </w:rPr>
              <w:t>68,50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DE" w:rsidRPr="00440042" w:rsidRDefault="009E78DE" w:rsidP="00661060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02081,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Причальна, 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будівля 2-поверхова цегляна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1013,10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02081,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Причальна, 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будівля 1-поверхова цегляна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33,20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02081,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Причальна, 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будівля 1-поверхова цегляна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233,00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02081,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Причальна, 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будівля 1-поверхова цегляна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15,90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D4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02081,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</w:t>
            </w:r>
            <w:r w:rsidR="003855D4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Причальна, 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склад збірно-розбірний - 2 од.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216,00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  <w:p w:rsidR="00661060" w:rsidRPr="00440042" w:rsidRDefault="00661060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02081,</w:t>
            </w:r>
            <w:r w:rsidR="00013AD7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</w:t>
            </w:r>
            <w:r w:rsidR="00013AD7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Причальна, 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склад збірно-розбірний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Ірпінь,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вул. </w:t>
            </w:r>
            <w:r w:rsidR="00E965B1">
              <w:rPr>
                <w:szCs w:val="28"/>
                <w:lang w:val="uk-UA"/>
              </w:rPr>
              <w:t>Ярославська</w:t>
            </w:r>
            <w:r w:rsidRPr="00440042">
              <w:rPr>
                <w:szCs w:val="28"/>
                <w:lang w:val="uk-UA"/>
              </w:rPr>
              <w:t>, 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адмінбудинок з </w:t>
            </w:r>
            <w:proofErr w:type="spellStart"/>
            <w:r w:rsidRPr="00440042">
              <w:rPr>
                <w:szCs w:val="28"/>
                <w:lang w:val="uk-UA"/>
              </w:rPr>
              <w:t>ганком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775,00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Ірпінь,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вул. </w:t>
            </w:r>
            <w:r w:rsidR="00E965B1">
              <w:rPr>
                <w:szCs w:val="28"/>
                <w:lang w:val="uk-UA"/>
              </w:rPr>
              <w:t>Ярославська</w:t>
            </w:r>
            <w:r w:rsidRPr="00440042">
              <w:rPr>
                <w:szCs w:val="28"/>
                <w:lang w:val="uk-UA"/>
              </w:rPr>
              <w:t>, 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сауна з </w:t>
            </w:r>
            <w:proofErr w:type="spellStart"/>
            <w:r w:rsidRPr="00440042">
              <w:rPr>
                <w:szCs w:val="28"/>
                <w:lang w:val="uk-UA"/>
              </w:rPr>
              <w:t>ганком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125,60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Ірпінь,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вул. </w:t>
            </w:r>
            <w:r w:rsidR="00E965B1">
              <w:rPr>
                <w:szCs w:val="28"/>
                <w:lang w:val="uk-UA"/>
              </w:rPr>
              <w:t>Ярославська</w:t>
            </w:r>
            <w:r w:rsidRPr="00440042">
              <w:rPr>
                <w:szCs w:val="28"/>
                <w:lang w:val="uk-UA"/>
              </w:rPr>
              <w:t>, 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ГСМ з </w:t>
            </w:r>
            <w:proofErr w:type="spellStart"/>
            <w:r w:rsidRPr="00440042">
              <w:rPr>
                <w:szCs w:val="28"/>
                <w:lang w:val="uk-UA"/>
              </w:rPr>
              <w:t>ганком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24,70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Ірпінь,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вул. </w:t>
            </w:r>
            <w:r w:rsidR="00E965B1">
              <w:rPr>
                <w:szCs w:val="28"/>
                <w:lang w:val="uk-UA"/>
              </w:rPr>
              <w:t>Ярославська</w:t>
            </w:r>
            <w:r w:rsidRPr="00440042">
              <w:rPr>
                <w:szCs w:val="28"/>
                <w:lang w:val="uk-UA"/>
              </w:rPr>
              <w:t>, 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гараж з </w:t>
            </w:r>
            <w:proofErr w:type="spellStart"/>
            <w:r w:rsidRPr="00440042">
              <w:rPr>
                <w:szCs w:val="28"/>
                <w:lang w:val="uk-UA"/>
              </w:rPr>
              <w:t>ганком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245,60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Ірпінь,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вул. </w:t>
            </w:r>
            <w:r w:rsidR="00E965B1">
              <w:rPr>
                <w:szCs w:val="28"/>
                <w:lang w:val="uk-UA"/>
              </w:rPr>
              <w:t>Ярославська</w:t>
            </w:r>
            <w:r w:rsidRPr="00440042">
              <w:rPr>
                <w:szCs w:val="28"/>
                <w:lang w:val="uk-UA"/>
              </w:rPr>
              <w:t>, 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гараж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23,87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Ірпінь, </w:t>
            </w:r>
          </w:p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вул. </w:t>
            </w:r>
            <w:r w:rsidR="00E965B1">
              <w:rPr>
                <w:szCs w:val="28"/>
                <w:lang w:val="uk-UA"/>
              </w:rPr>
              <w:t>Ярославська</w:t>
            </w:r>
            <w:r w:rsidRPr="00440042">
              <w:rPr>
                <w:szCs w:val="28"/>
                <w:lang w:val="uk-UA"/>
              </w:rPr>
              <w:t>, 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склад з </w:t>
            </w:r>
            <w:proofErr w:type="spellStart"/>
            <w:r w:rsidRPr="00440042">
              <w:rPr>
                <w:szCs w:val="28"/>
                <w:lang w:val="uk-UA"/>
              </w:rPr>
              <w:t>ганком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61,90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5C43BD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D" w:rsidRPr="00440042" w:rsidRDefault="005C43BD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D" w:rsidRPr="00440042" w:rsidRDefault="005C43BD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D" w:rsidRPr="00440042" w:rsidRDefault="005C43BD" w:rsidP="0060044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5C43BD" w:rsidP="00013AD7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Київська обл., Тетіївський р-н, </w:t>
            </w:r>
          </w:p>
          <w:p w:rsidR="005C43BD" w:rsidRPr="00440042" w:rsidRDefault="005C43BD" w:rsidP="00013AD7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 Тетіїв, вул. </w:t>
            </w:r>
            <w:proofErr w:type="spellStart"/>
            <w:r>
              <w:rPr>
                <w:szCs w:val="28"/>
                <w:lang w:val="uk-UA"/>
              </w:rPr>
              <w:t>Януша</w:t>
            </w:r>
            <w:proofErr w:type="spellEnd"/>
            <w:r>
              <w:rPr>
                <w:szCs w:val="28"/>
                <w:lang w:val="uk-UA"/>
              </w:rPr>
              <w:t xml:space="preserve"> Островського, 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D" w:rsidRPr="00440042" w:rsidRDefault="005C43BD" w:rsidP="00AA3AD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Будівля друкарні (виробничий корпус)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D" w:rsidRPr="00440042" w:rsidRDefault="005C43BD" w:rsidP="00AD4D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906,50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3BD" w:rsidRPr="00440042" w:rsidRDefault="005C43BD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CD3FDA" w:rsidRPr="00013AD7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CD3FD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CD3FDA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5C43BD" w:rsidP="0060044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5C43BD" w:rsidP="00013AD7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Київська обл., Тетіївський р-н, </w:t>
            </w:r>
          </w:p>
          <w:p w:rsidR="00CD3FDA" w:rsidRPr="00440042" w:rsidRDefault="00013AD7" w:rsidP="00013AD7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м.</w:t>
            </w:r>
            <w:r w:rsidR="005C43BD">
              <w:rPr>
                <w:szCs w:val="28"/>
                <w:lang w:val="uk-UA"/>
              </w:rPr>
              <w:t xml:space="preserve"> Тетіїв, вул. </w:t>
            </w:r>
            <w:proofErr w:type="spellStart"/>
            <w:r w:rsidR="005C43BD">
              <w:rPr>
                <w:szCs w:val="28"/>
                <w:lang w:val="uk-UA"/>
              </w:rPr>
              <w:t>Януша</w:t>
            </w:r>
            <w:proofErr w:type="spellEnd"/>
            <w:r w:rsidR="005C43BD">
              <w:rPr>
                <w:szCs w:val="28"/>
                <w:lang w:val="uk-UA"/>
              </w:rPr>
              <w:t xml:space="preserve"> Островського, 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5C43BD" w:rsidP="00AA3AD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Гараж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D" w:rsidRPr="00440042" w:rsidRDefault="005C43BD" w:rsidP="00AD4D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84,70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FDA" w:rsidRPr="00440042" w:rsidRDefault="00CD3FD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CD3FDA" w:rsidRPr="00013AD7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CD3FD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CD3FDA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5C43BD" w:rsidP="0060044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5C43BD" w:rsidP="00013AD7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Київська обл., Тетіївський р-н, </w:t>
            </w:r>
          </w:p>
          <w:p w:rsidR="00CD3FDA" w:rsidRPr="00440042" w:rsidRDefault="005C43BD" w:rsidP="00013AD7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="00013AD7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Тетіїв, вул. </w:t>
            </w:r>
            <w:proofErr w:type="spellStart"/>
            <w:r>
              <w:rPr>
                <w:szCs w:val="28"/>
                <w:lang w:val="uk-UA"/>
              </w:rPr>
              <w:t>Януша</w:t>
            </w:r>
            <w:proofErr w:type="spellEnd"/>
            <w:r>
              <w:rPr>
                <w:szCs w:val="28"/>
                <w:lang w:val="uk-UA"/>
              </w:rPr>
              <w:t xml:space="preserve"> Островського, 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5C43BD" w:rsidP="00AA3ADB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топочна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5C43BD" w:rsidP="00AD4D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FDA" w:rsidRDefault="00CD3FDA" w:rsidP="00661060">
            <w:pPr>
              <w:jc w:val="center"/>
              <w:rPr>
                <w:szCs w:val="28"/>
                <w:lang w:val="uk-UA"/>
              </w:rPr>
            </w:pPr>
          </w:p>
          <w:p w:rsidR="00572B90" w:rsidRDefault="00572B90" w:rsidP="00661060">
            <w:pPr>
              <w:jc w:val="center"/>
              <w:rPr>
                <w:szCs w:val="28"/>
                <w:lang w:val="uk-UA"/>
              </w:rPr>
            </w:pPr>
          </w:p>
          <w:p w:rsidR="00572B90" w:rsidRPr="00440042" w:rsidRDefault="00572B90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7E3994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4" w:rsidRPr="00321C1A" w:rsidRDefault="007E3994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4" w:rsidRPr="00207525" w:rsidRDefault="007E3994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4" w:rsidRPr="00207525" w:rsidRDefault="007E3994" w:rsidP="0060044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207525">
              <w:rPr>
                <w:rFonts w:eastAsia="Times New Roman"/>
                <w:szCs w:val="28"/>
                <w:lang w:val="uk-UA" w:eastAsia="ru-RU"/>
              </w:rPr>
              <w:t xml:space="preserve">нежитлові будинки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D7" w:rsidRDefault="007E3994" w:rsidP="00013AD7">
            <w:pPr>
              <w:spacing w:after="0"/>
              <w:rPr>
                <w:szCs w:val="28"/>
                <w:lang w:val="uk-UA"/>
              </w:rPr>
            </w:pPr>
            <w:r w:rsidRPr="00207525">
              <w:rPr>
                <w:szCs w:val="28"/>
                <w:lang w:val="uk-UA"/>
              </w:rPr>
              <w:t xml:space="preserve">Київська обл., Вишгородський р-н, </w:t>
            </w:r>
          </w:p>
          <w:p w:rsidR="007E3994" w:rsidRPr="00207525" w:rsidRDefault="00013AD7" w:rsidP="00013AD7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="007E3994" w:rsidRPr="00207525">
              <w:rPr>
                <w:szCs w:val="28"/>
                <w:lang w:val="uk-UA"/>
              </w:rPr>
              <w:t xml:space="preserve"> </w:t>
            </w:r>
            <w:proofErr w:type="spellStart"/>
            <w:r w:rsidR="007E3994" w:rsidRPr="00207525">
              <w:rPr>
                <w:szCs w:val="28"/>
                <w:lang w:val="uk-UA"/>
              </w:rPr>
              <w:t>Глібовка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4" w:rsidRPr="00207525" w:rsidRDefault="007E3994" w:rsidP="00AA3ADB">
            <w:pPr>
              <w:spacing w:after="0"/>
              <w:rPr>
                <w:szCs w:val="28"/>
                <w:lang w:val="uk-UA"/>
              </w:rPr>
            </w:pPr>
            <w:r w:rsidRPr="00207525">
              <w:rPr>
                <w:szCs w:val="28"/>
                <w:lang w:val="uk-UA"/>
              </w:rPr>
              <w:t>Будинки 13 шт.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4" w:rsidRPr="00207525" w:rsidRDefault="007E3994" w:rsidP="00AD4DAB">
            <w:pPr>
              <w:jc w:val="center"/>
              <w:rPr>
                <w:szCs w:val="28"/>
                <w:lang w:val="uk-UA"/>
              </w:rPr>
            </w:pPr>
            <w:r w:rsidRPr="00207525">
              <w:rPr>
                <w:szCs w:val="28"/>
                <w:lang w:val="uk-UA"/>
              </w:rPr>
              <w:t>302,9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994" w:rsidRPr="00321C1A" w:rsidRDefault="007E3994" w:rsidP="00661060">
            <w:pPr>
              <w:jc w:val="center"/>
              <w:rPr>
                <w:szCs w:val="28"/>
                <w:highlight w:val="yellow"/>
                <w:lang w:val="uk-UA"/>
              </w:rPr>
            </w:pPr>
          </w:p>
          <w:p w:rsidR="00AD4DAB" w:rsidRPr="00321C1A" w:rsidRDefault="00AD4DAB" w:rsidP="00661060">
            <w:pPr>
              <w:jc w:val="center"/>
              <w:rPr>
                <w:szCs w:val="28"/>
                <w:highlight w:val="yellow"/>
                <w:lang w:val="uk-UA"/>
              </w:rPr>
            </w:pPr>
          </w:p>
          <w:p w:rsidR="00AD4DAB" w:rsidRPr="00321C1A" w:rsidRDefault="00AD4DAB" w:rsidP="00661060">
            <w:pPr>
              <w:jc w:val="center"/>
              <w:rPr>
                <w:szCs w:val="28"/>
                <w:highlight w:val="yellow"/>
                <w:lang w:val="uk-UA"/>
              </w:rPr>
            </w:pPr>
          </w:p>
          <w:p w:rsidR="002320BF" w:rsidRPr="00321C1A" w:rsidRDefault="002320BF" w:rsidP="00661060">
            <w:pPr>
              <w:jc w:val="center"/>
              <w:rPr>
                <w:szCs w:val="28"/>
                <w:highlight w:val="yellow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032F90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lastRenderedPageBreak/>
              <w:t>3</w:t>
            </w:r>
            <w:r w:rsidR="009F13A6" w:rsidRPr="00440042">
              <w:rPr>
                <w:rFonts w:eastAsia="Times New Roman"/>
                <w:szCs w:val="28"/>
                <w:lang w:val="uk-UA"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013AD7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 xml:space="preserve">Білоцерківське комунальне метрологічне підприємство Київської обласної ради </w:t>
            </w:r>
            <w:r w:rsidR="00013AD7">
              <w:rPr>
                <w:b/>
                <w:bCs/>
                <w:szCs w:val="28"/>
                <w:lang w:val="uk-UA"/>
              </w:rPr>
              <w:t>«</w:t>
            </w:r>
            <w:proofErr w:type="spellStart"/>
            <w:r w:rsidRPr="00440042">
              <w:rPr>
                <w:b/>
                <w:bCs/>
                <w:szCs w:val="28"/>
                <w:lang w:val="uk-UA"/>
              </w:rPr>
              <w:t>Теплоавтоматика</w:t>
            </w:r>
            <w:proofErr w:type="spellEnd"/>
            <w:r w:rsidR="00013AD7">
              <w:rPr>
                <w:b/>
                <w:bCs/>
                <w:szCs w:val="28"/>
                <w:lang w:val="uk-UA"/>
              </w:rPr>
              <w:t>»</w:t>
            </w:r>
            <w:r w:rsidRPr="00440042">
              <w:rPr>
                <w:b/>
                <w:bCs/>
                <w:szCs w:val="28"/>
                <w:lang w:val="uk-UA"/>
              </w:rPr>
              <w:t xml:space="preserve"> 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09117,  м. Біла Церква, вул. Шевченка, 91, прим. 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адміністративний корпус, 1 </w:t>
            </w:r>
            <w:proofErr w:type="spellStart"/>
            <w:r w:rsidRPr="00440042">
              <w:rPr>
                <w:szCs w:val="28"/>
                <w:lang w:val="uk-UA"/>
              </w:rPr>
              <w:t>пов</w:t>
            </w:r>
            <w:proofErr w:type="spellEnd"/>
            <w:r w:rsidRPr="00440042">
              <w:rPr>
                <w:szCs w:val="28"/>
                <w:lang w:val="uk-UA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09117,  м. Біла Церква, вул. Шевченка, 91, прим. 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адміністративний корпус, 2 </w:t>
            </w:r>
            <w:proofErr w:type="spellStart"/>
            <w:r w:rsidRPr="00440042">
              <w:rPr>
                <w:szCs w:val="28"/>
                <w:lang w:val="uk-UA"/>
              </w:rPr>
              <w:t>пов</w:t>
            </w:r>
            <w:proofErr w:type="spellEnd"/>
            <w:r w:rsidRPr="00440042">
              <w:rPr>
                <w:szCs w:val="28"/>
                <w:lang w:val="uk-UA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163,80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321C1A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09117, </w:t>
            </w:r>
            <w:r w:rsidR="00614922" w:rsidRPr="00440042">
              <w:rPr>
                <w:szCs w:val="28"/>
                <w:lang w:val="uk-UA"/>
              </w:rPr>
              <w:t>м. Біла Церква, вул. Шевченка,91-а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гараж цегляний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34,50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321C1A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09117, </w:t>
            </w:r>
            <w:r w:rsidR="00614922" w:rsidRPr="00440042">
              <w:rPr>
                <w:szCs w:val="28"/>
                <w:lang w:val="uk-UA"/>
              </w:rPr>
              <w:t>м. Біла Церква, вул. Шевченка,91-а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гараж металевий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39,30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321C1A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09117, </w:t>
            </w:r>
            <w:r w:rsidR="00614922" w:rsidRPr="00440042">
              <w:rPr>
                <w:szCs w:val="28"/>
                <w:lang w:val="uk-UA"/>
              </w:rPr>
              <w:t>м. Біла Церква, вул. Шевченка,</w:t>
            </w:r>
            <w:r w:rsidR="00013AD7">
              <w:rPr>
                <w:szCs w:val="28"/>
                <w:lang w:val="uk-UA"/>
              </w:rPr>
              <w:t xml:space="preserve"> </w:t>
            </w:r>
            <w:r w:rsidR="00614922" w:rsidRPr="00440042">
              <w:rPr>
                <w:szCs w:val="28"/>
                <w:lang w:val="uk-UA"/>
              </w:rPr>
              <w:t>91-а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допоміжне приміщення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11,50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14922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321C1A" w:rsidP="0060044D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09117, </w:t>
            </w:r>
            <w:r w:rsidR="00614922" w:rsidRPr="00440042">
              <w:rPr>
                <w:szCs w:val="28"/>
                <w:lang w:val="uk-UA"/>
              </w:rPr>
              <w:t>м. Біла Церква, вул. Шевченка,</w:t>
            </w:r>
            <w:r w:rsidR="00013AD7">
              <w:rPr>
                <w:szCs w:val="28"/>
                <w:lang w:val="uk-UA"/>
              </w:rPr>
              <w:t xml:space="preserve"> </w:t>
            </w:r>
            <w:r w:rsidR="00614922" w:rsidRPr="00440042">
              <w:rPr>
                <w:szCs w:val="28"/>
                <w:lang w:val="uk-UA"/>
              </w:rPr>
              <w:t>91-а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навіс з дахом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2" w:rsidRPr="00440042" w:rsidRDefault="00614922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5,90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922" w:rsidRPr="00440042" w:rsidRDefault="00614922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685747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7" w:rsidRPr="00440042" w:rsidRDefault="00685747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7" w:rsidRPr="00440042" w:rsidRDefault="00685747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7" w:rsidRPr="00440042" w:rsidRDefault="00685747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7" w:rsidRPr="00440042" w:rsidRDefault="00CD6877" w:rsidP="00CD6877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09107, </w:t>
            </w:r>
            <w:r w:rsidR="00685747" w:rsidRPr="00440042">
              <w:rPr>
                <w:szCs w:val="28"/>
                <w:lang w:val="uk-UA"/>
              </w:rPr>
              <w:t>м. Біла Церква, вул. Павліченко</w:t>
            </w:r>
            <w:r w:rsidR="008B342A" w:rsidRPr="00440042">
              <w:rPr>
                <w:szCs w:val="28"/>
                <w:lang w:val="uk-UA"/>
              </w:rPr>
              <w:t>, 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7" w:rsidRPr="00440042" w:rsidRDefault="00685747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будівля заводу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7" w:rsidRPr="00440042" w:rsidRDefault="00685747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2354,70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747" w:rsidRPr="00440042" w:rsidRDefault="00685747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CD6877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09107, м. Біла Церква, вул. Павліченко, 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павільйон-склад № 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95,70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CD6877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09107, м. Біла Церква, вул. Павліченко, 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павільйон-склад № 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35,00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A850FB" w:rsidP="00A850F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09107, </w:t>
            </w:r>
            <w:r w:rsidR="008B342A" w:rsidRPr="00440042">
              <w:rPr>
                <w:szCs w:val="28"/>
                <w:lang w:val="uk-UA"/>
              </w:rPr>
              <w:t>м. Біла Церква, вул. Павліченко, 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павільйон-склад № 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032F90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lastRenderedPageBreak/>
              <w:t>4</w:t>
            </w:r>
            <w:r w:rsidR="008B342A" w:rsidRPr="00440042">
              <w:rPr>
                <w:rFonts w:eastAsia="Times New Roman"/>
                <w:szCs w:val="28"/>
                <w:lang w:val="uk-UA"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013AD7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Комунальне підприє</w:t>
            </w:r>
            <w:r w:rsidR="00013AD7">
              <w:rPr>
                <w:b/>
                <w:bCs/>
                <w:szCs w:val="28"/>
                <w:lang w:val="uk-UA"/>
              </w:rPr>
              <w:t>мство Київської обласної ради  «</w:t>
            </w:r>
            <w:r w:rsidRPr="00440042">
              <w:rPr>
                <w:b/>
                <w:bCs/>
                <w:szCs w:val="28"/>
                <w:lang w:val="uk-UA"/>
              </w:rPr>
              <w:t>Київська регіональна комунальна компанія</w:t>
            </w:r>
            <w:r w:rsidR="00013AD7">
              <w:rPr>
                <w:b/>
                <w:bCs/>
                <w:szCs w:val="28"/>
                <w:lang w:val="uk-UA"/>
              </w:rPr>
              <w:t>»</w:t>
            </w:r>
            <w:r w:rsidRPr="00440042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  <w:r w:rsidRPr="00440042">
              <w:rPr>
                <w:rFonts w:eastAsia="Times New Roman"/>
                <w:szCs w:val="28"/>
                <w:lang w:val="uk-UA" w:eastAsia="ru-RU"/>
              </w:rPr>
              <w:t>нежилий будинок</w:t>
            </w: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адміністративний будинок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1422,50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гараж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226,40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виробнича будівля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128,80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мийка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6,50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склад № 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110,90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склад № 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219,30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склад №  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399,70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b/>
                <w:bCs/>
                <w:szCs w:val="28"/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нежилий будинок</w:t>
            </w:r>
            <w:r w:rsidRPr="00440042">
              <w:rPr>
                <w:b/>
                <w:bCs/>
                <w:szCs w:val="28"/>
                <w:lang w:val="uk-UA"/>
              </w:rPr>
              <w:t> 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адміністративний будинок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70,50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гараж-майстерня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142,50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майстерня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396,70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навіс для кисневих балонів (склад кисневий)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3,60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гараж-склади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399,30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07400, м. Бровари,                                вул. Шевченка, 8а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зварювальний відділ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13,30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032F90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5</w:t>
            </w:r>
            <w:r w:rsidR="008B342A" w:rsidRPr="00440042">
              <w:rPr>
                <w:rFonts w:eastAsia="Times New Roman"/>
                <w:szCs w:val="28"/>
                <w:lang w:val="uk-UA"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746541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Комунальне підпри</w:t>
            </w:r>
            <w:r w:rsidR="00746541">
              <w:rPr>
                <w:b/>
                <w:bCs/>
                <w:szCs w:val="28"/>
                <w:lang w:val="uk-UA"/>
              </w:rPr>
              <w:t>ємство Київської обласної ради «</w:t>
            </w:r>
            <w:proofErr w:type="spellStart"/>
            <w:r w:rsidRPr="00440042">
              <w:rPr>
                <w:b/>
                <w:bCs/>
                <w:szCs w:val="28"/>
                <w:lang w:val="uk-UA"/>
              </w:rPr>
              <w:t>Поліфаст</w:t>
            </w:r>
            <w:proofErr w:type="spellEnd"/>
            <w:r w:rsidR="00746541">
              <w:rPr>
                <w:b/>
                <w:bCs/>
                <w:szCs w:val="28"/>
                <w:lang w:val="uk-UA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1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08500,  м. Фастів,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Соборна,40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частина виробничої будівлі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2384,70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1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08500,  м. Фастів,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Соборна,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40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склад ПММ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24,40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1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 08500,  м. Фастів,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Соборна,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40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частина гаража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18,80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9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 08500,  м. Фастів, вул.Соборна,40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гараж, склад для паперу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114,10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Default="008B342A" w:rsidP="00661060">
            <w:pPr>
              <w:jc w:val="center"/>
              <w:rPr>
                <w:szCs w:val="28"/>
                <w:lang w:val="uk-UA"/>
              </w:rPr>
            </w:pPr>
          </w:p>
          <w:p w:rsidR="00572B90" w:rsidRPr="00440042" w:rsidRDefault="00572B90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032F90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6</w:t>
            </w:r>
            <w:r w:rsidR="008B342A" w:rsidRPr="00440042">
              <w:rPr>
                <w:rFonts w:eastAsia="Times New Roman"/>
                <w:szCs w:val="28"/>
                <w:lang w:val="uk-UA"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746541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Комунальне підпри</w:t>
            </w:r>
            <w:r w:rsidR="00746541">
              <w:rPr>
                <w:b/>
                <w:bCs/>
                <w:szCs w:val="28"/>
                <w:lang w:val="uk-UA"/>
              </w:rPr>
              <w:t>ємство Київської обласної ради «</w:t>
            </w:r>
            <w:r w:rsidRPr="00440042">
              <w:rPr>
                <w:b/>
                <w:bCs/>
                <w:szCs w:val="28"/>
                <w:lang w:val="uk-UA"/>
              </w:rPr>
              <w:t xml:space="preserve">Київська обласна </w:t>
            </w:r>
            <w:proofErr w:type="spellStart"/>
            <w:r w:rsidR="00AA3ADB" w:rsidRPr="00440042">
              <w:rPr>
                <w:b/>
                <w:bCs/>
                <w:szCs w:val="28"/>
                <w:lang w:val="uk-UA"/>
              </w:rPr>
              <w:t>сільськогосподар</w:t>
            </w:r>
            <w:r w:rsidR="00746541">
              <w:rPr>
                <w:b/>
                <w:bCs/>
                <w:szCs w:val="28"/>
                <w:lang w:val="uk-UA"/>
              </w:rPr>
              <w:t>-</w:t>
            </w:r>
            <w:r w:rsidR="00AA3ADB" w:rsidRPr="00440042">
              <w:rPr>
                <w:b/>
                <w:bCs/>
                <w:szCs w:val="28"/>
                <w:lang w:val="uk-UA"/>
              </w:rPr>
              <w:t>ська</w:t>
            </w:r>
            <w:proofErr w:type="spellEnd"/>
            <w:r w:rsidR="00746541">
              <w:rPr>
                <w:b/>
                <w:bCs/>
                <w:szCs w:val="28"/>
                <w:lang w:val="uk-UA"/>
              </w:rPr>
              <w:t xml:space="preserve"> брокерсько-комерційна фірма «</w:t>
            </w:r>
            <w:r w:rsidRPr="00440042">
              <w:rPr>
                <w:b/>
                <w:bCs/>
                <w:szCs w:val="28"/>
                <w:lang w:val="uk-UA"/>
              </w:rPr>
              <w:t>Обрій</w:t>
            </w:r>
            <w:r w:rsidR="00746541">
              <w:rPr>
                <w:b/>
                <w:bCs/>
                <w:szCs w:val="28"/>
                <w:lang w:val="uk-UA"/>
              </w:rPr>
              <w:t>»</w:t>
            </w: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1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Голосіївська,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прохідна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28,0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CD3FD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CD3FD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CD3FDA" w:rsidP="00AD4DAB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CD3FDA" w:rsidP="0060044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1" w:rsidRDefault="00CD3FD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CD3FDA" w:rsidRPr="00440042" w:rsidRDefault="00CD3FD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Голосіївська,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CD3FDA" w:rsidP="00AA3AD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Майстерня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440042" w:rsidRDefault="00CD3FDA" w:rsidP="00AD4D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1186,80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FDA" w:rsidRPr="00440042" w:rsidRDefault="00CD3FDA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1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Голосіївська,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малярний цех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276,0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1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Голосіївська,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адміністративний будинок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304,0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:rsidR="008B342A" w:rsidRPr="00440042" w:rsidRDefault="008B342A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1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Голосіївська,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модуль-автостоянка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925,0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:rsidR="008B342A" w:rsidRPr="00440042" w:rsidRDefault="008B342A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41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Голосіївська,</w:t>
            </w:r>
            <w:r w:rsidR="00746541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модуль металевий (склад та бокс для авто)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108,0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67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м. Київ,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Голосіївська,</w:t>
            </w:r>
            <w:r w:rsidR="00F23A67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мийка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Default="008B342A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:rsidR="00572B90" w:rsidRPr="00440042" w:rsidRDefault="00572B90" w:rsidP="00661060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  <w:p w:rsidR="00AD4DAB" w:rsidRDefault="00AD4DA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  <w:p w:rsidR="008B342A" w:rsidRPr="00440042" w:rsidRDefault="00032F90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7</w:t>
            </w:r>
            <w:r w:rsidR="008B342A" w:rsidRPr="00440042">
              <w:rPr>
                <w:rFonts w:eastAsia="Times New Roman"/>
                <w:szCs w:val="28"/>
                <w:lang w:val="uk-UA"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AD4DAB">
            <w:pPr>
              <w:rPr>
                <w:b/>
                <w:bCs/>
                <w:szCs w:val="28"/>
                <w:lang w:val="uk-UA"/>
              </w:rPr>
            </w:pPr>
          </w:p>
          <w:p w:rsidR="008B342A" w:rsidRPr="00440042" w:rsidRDefault="00F23A67" w:rsidP="00F23A67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Комунальне підприємство  «</w:t>
            </w:r>
            <w:r w:rsidR="008B342A" w:rsidRPr="00440042">
              <w:rPr>
                <w:b/>
                <w:bCs/>
                <w:szCs w:val="28"/>
                <w:lang w:val="uk-UA"/>
              </w:rPr>
              <w:t>Лілея</w:t>
            </w:r>
            <w:r>
              <w:rPr>
                <w:b/>
                <w:bCs/>
                <w:szCs w:val="28"/>
                <w:lang w:val="uk-UA"/>
              </w:rPr>
              <w:t>»</w:t>
            </w:r>
            <w:r w:rsidR="008B342A" w:rsidRPr="00440042">
              <w:rPr>
                <w:b/>
                <w:bCs/>
                <w:szCs w:val="28"/>
                <w:lang w:val="uk-UA"/>
              </w:rPr>
              <w:t xml:space="preserve"> Київської обласної ради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60044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</w:p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60044D">
            <w:pPr>
              <w:spacing w:after="0"/>
              <w:rPr>
                <w:szCs w:val="28"/>
                <w:lang w:val="uk-UA"/>
              </w:rPr>
            </w:pPr>
          </w:p>
          <w:p w:rsidR="00F23A67" w:rsidRDefault="008B342A" w:rsidP="00F23A67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08630, Васильківський р-н, смт Глеваха, </w:t>
            </w:r>
          </w:p>
          <w:p w:rsidR="008B342A" w:rsidRPr="00440042" w:rsidRDefault="008B342A" w:rsidP="00F23A67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Київська, 96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AA3ADB">
            <w:pPr>
              <w:spacing w:after="0"/>
              <w:rPr>
                <w:szCs w:val="28"/>
                <w:lang w:val="uk-UA"/>
              </w:rPr>
            </w:pPr>
          </w:p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склад (виробнича база)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AD4DAB">
            <w:pPr>
              <w:jc w:val="center"/>
              <w:rPr>
                <w:szCs w:val="28"/>
                <w:lang w:val="uk-UA"/>
              </w:rPr>
            </w:pPr>
          </w:p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724,40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  <w:p w:rsidR="00AD4DAB" w:rsidRDefault="00AD4DA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  <w:p w:rsidR="00AD4DAB" w:rsidRPr="00440042" w:rsidRDefault="00AD4DAB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60044D">
            <w:pPr>
              <w:spacing w:after="0"/>
              <w:rPr>
                <w:rFonts w:eastAsia="Times New Roman"/>
                <w:szCs w:val="28"/>
                <w:lang w:val="uk-UA" w:eastAsia="ru-RU"/>
              </w:rPr>
            </w:pPr>
          </w:p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60044D">
            <w:pPr>
              <w:spacing w:after="0"/>
              <w:rPr>
                <w:szCs w:val="28"/>
                <w:lang w:val="uk-UA"/>
              </w:rPr>
            </w:pP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09200, Кагарлицький р-н, м.</w:t>
            </w:r>
            <w:r w:rsidR="00F23A67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Кагарлик, вул. 97 стрілецької дивізії, 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AA3ADB">
            <w:pPr>
              <w:spacing w:after="0"/>
              <w:rPr>
                <w:szCs w:val="28"/>
                <w:lang w:val="uk-UA"/>
              </w:rPr>
            </w:pPr>
          </w:p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павільйон (телеательє)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DAB" w:rsidRDefault="00AD4DAB" w:rsidP="00AD4DAB">
            <w:pPr>
              <w:jc w:val="center"/>
              <w:rPr>
                <w:szCs w:val="28"/>
                <w:lang w:val="uk-UA"/>
              </w:rPr>
            </w:pPr>
          </w:p>
          <w:p w:rsidR="00AD4DAB" w:rsidRDefault="00AD4DAB" w:rsidP="00AD4DAB">
            <w:pPr>
              <w:jc w:val="center"/>
              <w:rPr>
                <w:szCs w:val="28"/>
                <w:lang w:val="uk-UA"/>
              </w:rPr>
            </w:pPr>
          </w:p>
          <w:p w:rsidR="00AD4DAB" w:rsidRDefault="00AD4DAB" w:rsidP="00AD4DAB">
            <w:pPr>
              <w:jc w:val="center"/>
              <w:rPr>
                <w:szCs w:val="28"/>
                <w:lang w:val="uk-UA"/>
              </w:rPr>
            </w:pPr>
          </w:p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295,30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09200, Кагарлицький р-н, м.</w:t>
            </w:r>
            <w:r w:rsidR="00F23A67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Кагарлик, вул. 97 стрілецької дивізії, 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A3ADB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 xml:space="preserve">склад гараж </w:t>
            </w: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032F90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lastRenderedPageBreak/>
              <w:t>8</w:t>
            </w:r>
            <w:r w:rsidR="008B342A" w:rsidRPr="00440042">
              <w:rPr>
                <w:rFonts w:eastAsia="Times New Roman"/>
                <w:szCs w:val="28"/>
                <w:lang w:val="uk-UA"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 xml:space="preserve">Комунальне підприємство Київської обласної ради «Квадрат» 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67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</w:t>
            </w:r>
            <w:r w:rsidR="00F23A67">
              <w:rPr>
                <w:szCs w:val="28"/>
                <w:lang w:val="uk-UA"/>
              </w:rPr>
              <w:t xml:space="preserve">9700, Богуславський р-н,  </w:t>
            </w:r>
            <w:r w:rsidRPr="00440042">
              <w:rPr>
                <w:szCs w:val="28"/>
                <w:lang w:val="uk-UA"/>
              </w:rPr>
              <w:t xml:space="preserve">м. Богуслав, </w:t>
            </w:r>
          </w:p>
          <w:p w:rsidR="008B342A" w:rsidRPr="00440042" w:rsidRDefault="008B342A" w:rsidP="0060044D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Миколаївська,</w:t>
            </w:r>
            <w:r w:rsidR="00F23A67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30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67" w:rsidRDefault="00E965B1" w:rsidP="00AA3AD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Нежитлова будівля, </w:t>
            </w:r>
          </w:p>
          <w:p w:rsidR="008B342A" w:rsidRPr="00440042" w:rsidRDefault="00E965B1" w:rsidP="00AA3AD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літ. «А-2»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970,70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9F13A6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rPr>
                <w:b/>
                <w:bCs/>
                <w:szCs w:val="28"/>
                <w:lang w:val="uk-UA"/>
              </w:rPr>
            </w:pPr>
            <w:r w:rsidRPr="00440042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60044D">
            <w:pPr>
              <w:spacing w:after="0"/>
              <w:rPr>
                <w:lang w:val="uk-UA"/>
              </w:rPr>
            </w:pPr>
            <w:r w:rsidRPr="00440042">
              <w:rPr>
                <w:rFonts w:eastAsia="Times New Roman"/>
                <w:szCs w:val="28"/>
                <w:lang w:val="uk-UA" w:eastAsia="ru-RU"/>
              </w:rPr>
              <w:t>нежилі приміщення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67" w:rsidRDefault="008B342A" w:rsidP="00F23A67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0</w:t>
            </w:r>
            <w:r w:rsidR="00F23A67">
              <w:rPr>
                <w:szCs w:val="28"/>
                <w:lang w:val="uk-UA"/>
              </w:rPr>
              <w:t xml:space="preserve">9700, Богуславський р-н,  </w:t>
            </w:r>
            <w:r w:rsidRPr="00440042">
              <w:rPr>
                <w:szCs w:val="28"/>
                <w:lang w:val="uk-UA"/>
              </w:rPr>
              <w:t xml:space="preserve">м. Богуслав, </w:t>
            </w:r>
          </w:p>
          <w:p w:rsidR="008B342A" w:rsidRPr="00440042" w:rsidRDefault="008B342A" w:rsidP="00F23A67">
            <w:pPr>
              <w:spacing w:after="0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вул. Миколаївська,</w:t>
            </w:r>
            <w:r w:rsidR="00F23A67">
              <w:rPr>
                <w:szCs w:val="28"/>
                <w:lang w:val="uk-UA"/>
              </w:rPr>
              <w:t xml:space="preserve"> </w:t>
            </w:r>
            <w:r w:rsidRPr="00440042">
              <w:rPr>
                <w:szCs w:val="28"/>
                <w:lang w:val="uk-UA"/>
              </w:rPr>
              <w:t>30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E965B1" w:rsidP="00AA3ADB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Нежитлова будівля, літ. «Б»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2A" w:rsidRPr="00440042" w:rsidRDefault="008B342A" w:rsidP="00AD4DAB">
            <w:pPr>
              <w:jc w:val="center"/>
              <w:rPr>
                <w:szCs w:val="28"/>
                <w:lang w:val="uk-UA"/>
              </w:rPr>
            </w:pPr>
            <w:r w:rsidRPr="00440042">
              <w:rPr>
                <w:szCs w:val="28"/>
                <w:lang w:val="uk-UA"/>
              </w:rPr>
              <w:t>172,30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42A" w:rsidRPr="00440042" w:rsidRDefault="008B342A" w:rsidP="00661060">
            <w:pPr>
              <w:jc w:val="center"/>
              <w:rPr>
                <w:szCs w:val="28"/>
                <w:lang w:val="uk-UA"/>
              </w:rPr>
            </w:pPr>
          </w:p>
        </w:tc>
      </w:tr>
      <w:tr w:rsidR="008B342A" w:rsidRPr="00440042" w:rsidTr="00E965B1">
        <w:trPr>
          <w:trHeight w:val="980"/>
        </w:trPr>
        <w:tc>
          <w:tcPr>
            <w:tcW w:w="152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342A" w:rsidRPr="00440042" w:rsidRDefault="008B342A" w:rsidP="009F5DA5">
            <w:pPr>
              <w:rPr>
                <w:rFonts w:eastAsia="Times New Roman"/>
                <w:b/>
                <w:bCs/>
                <w:szCs w:val="28"/>
                <w:lang w:val="uk-UA" w:eastAsia="ru-RU"/>
              </w:rPr>
            </w:pPr>
          </w:p>
          <w:p w:rsidR="008B342A" w:rsidRPr="00440042" w:rsidRDefault="008B342A" w:rsidP="00321C1A">
            <w:pPr>
              <w:ind w:firstLine="603"/>
              <w:rPr>
                <w:szCs w:val="28"/>
                <w:lang w:val="uk-UA"/>
              </w:rPr>
            </w:pPr>
            <w:r w:rsidRPr="00440042">
              <w:rPr>
                <w:b/>
                <w:szCs w:val="28"/>
                <w:lang w:val="uk-UA"/>
              </w:rPr>
              <w:t>*</w:t>
            </w:r>
            <w:r w:rsidRPr="00440042">
              <w:rPr>
                <w:szCs w:val="28"/>
                <w:lang w:val="uk-UA"/>
              </w:rPr>
              <w:t>З урахуванням обмежень, встановлених статтею 4 Закону України «Про приватизацію державного і комунального майна».</w:t>
            </w:r>
          </w:p>
          <w:p w:rsidR="008B342A" w:rsidRPr="00440042" w:rsidRDefault="008B342A" w:rsidP="001B6FE8">
            <w:pPr>
              <w:rPr>
                <w:rFonts w:ascii="Arial CYR" w:eastAsia="Times New Roman" w:hAnsi="Arial CYR" w:cs="Arial CYR"/>
                <w:szCs w:val="28"/>
                <w:lang w:val="uk-UA" w:eastAsia="ru-RU"/>
              </w:rPr>
            </w:pP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 xml:space="preserve">Перший заступник голови ради                                                                                  </w:t>
            </w:r>
            <w:r w:rsidR="00AD4DAB">
              <w:rPr>
                <w:rFonts w:eastAsia="Times New Roman"/>
                <w:b/>
                <w:bCs/>
                <w:szCs w:val="28"/>
                <w:lang w:val="uk-UA" w:eastAsia="ru-RU"/>
              </w:rPr>
              <w:t xml:space="preserve">                           Ярослав ДОБРЯНСЬКИЙ</w:t>
            </w:r>
            <w:r w:rsidRPr="00440042">
              <w:rPr>
                <w:rFonts w:eastAsia="Times New Roman"/>
                <w:b/>
                <w:bCs/>
                <w:szCs w:val="28"/>
                <w:lang w:val="uk-UA" w:eastAsia="ru-RU"/>
              </w:rPr>
              <w:t xml:space="preserve"> </w:t>
            </w:r>
          </w:p>
        </w:tc>
      </w:tr>
    </w:tbl>
    <w:p w:rsidR="0086731F" w:rsidRPr="00440042" w:rsidRDefault="0086731F" w:rsidP="009F5DA5">
      <w:pPr>
        <w:ind w:left="-851" w:right="-739"/>
        <w:rPr>
          <w:szCs w:val="28"/>
          <w:lang w:val="uk-UA"/>
        </w:rPr>
      </w:pPr>
    </w:p>
    <w:sectPr w:rsidR="0086731F" w:rsidRPr="00440042" w:rsidSect="00B75511">
      <w:headerReference w:type="even" r:id="rId8"/>
      <w:headerReference w:type="default" r:id="rId9"/>
      <w:headerReference w:type="first" r:id="rId10"/>
      <w:pgSz w:w="16838" w:h="11906" w:orient="landscape"/>
      <w:pgMar w:top="426" w:right="1134" w:bottom="142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15" w:rsidRDefault="00377215">
      <w:r>
        <w:separator/>
      </w:r>
    </w:p>
  </w:endnote>
  <w:endnote w:type="continuationSeparator" w:id="0">
    <w:p w:rsidR="00377215" w:rsidRDefault="0037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15" w:rsidRDefault="00377215">
      <w:r>
        <w:separator/>
      </w:r>
    </w:p>
  </w:footnote>
  <w:footnote w:type="continuationSeparator" w:id="0">
    <w:p w:rsidR="00377215" w:rsidRDefault="0037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6E" w:rsidRDefault="00F0706E" w:rsidP="00B112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06E" w:rsidRDefault="00F07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6E" w:rsidRDefault="00F0706E" w:rsidP="00B112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511">
      <w:rPr>
        <w:rStyle w:val="a5"/>
        <w:noProof/>
      </w:rPr>
      <w:t>9</w:t>
    </w:r>
    <w:r>
      <w:rPr>
        <w:rStyle w:val="a5"/>
      </w:rPr>
      <w:fldChar w:fldCharType="end"/>
    </w:r>
  </w:p>
  <w:p w:rsidR="00F0706E" w:rsidRDefault="00F070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6E" w:rsidRDefault="00F0706E" w:rsidP="00714712">
    <w:pPr>
      <w:pStyle w:val="a3"/>
      <w:spacing w:after="0" w:line="240" w:lineRule="auto"/>
      <w:ind w:left="10065"/>
      <w:rPr>
        <w:b/>
        <w:lang w:val="uk-UA"/>
      </w:rPr>
    </w:pPr>
    <w:r w:rsidRPr="005C1C02">
      <w:rPr>
        <w:b/>
        <w:lang w:val="uk-UA"/>
      </w:rPr>
      <w:t xml:space="preserve">Додаток </w:t>
    </w:r>
  </w:p>
  <w:p w:rsidR="00F0706E" w:rsidRDefault="00F0706E" w:rsidP="00714712">
    <w:pPr>
      <w:pStyle w:val="a3"/>
      <w:spacing w:after="0" w:line="240" w:lineRule="auto"/>
      <w:ind w:left="10065"/>
      <w:rPr>
        <w:b/>
        <w:lang w:val="uk-UA"/>
      </w:rPr>
    </w:pPr>
    <w:r w:rsidRPr="005C1C02">
      <w:rPr>
        <w:b/>
        <w:lang w:val="uk-UA"/>
      </w:rPr>
      <w:t>до рішення Київс</w:t>
    </w:r>
    <w:r>
      <w:rPr>
        <w:b/>
        <w:lang w:val="uk-UA"/>
      </w:rPr>
      <w:t xml:space="preserve">ької обласної ради </w:t>
    </w:r>
  </w:p>
  <w:p w:rsidR="00F0706E" w:rsidRPr="004817B6" w:rsidRDefault="00F0706E" w:rsidP="00714712">
    <w:pPr>
      <w:pStyle w:val="a3"/>
      <w:spacing w:after="0" w:line="240" w:lineRule="auto"/>
      <w:ind w:left="10065"/>
      <w:rPr>
        <w:b/>
        <w:lang w:val="en-US"/>
      </w:rPr>
    </w:pPr>
    <w:r>
      <w:rPr>
        <w:b/>
        <w:lang w:val="uk-UA"/>
      </w:rPr>
      <w:t xml:space="preserve">від 09 вересня 2021 року № </w:t>
    </w:r>
    <w:r w:rsidRPr="00F0706E">
      <w:rPr>
        <w:b/>
        <w:lang w:val="uk-UA"/>
      </w:rPr>
      <w:t>106</w:t>
    </w:r>
    <w:r w:rsidRPr="00F0706E">
      <w:rPr>
        <w:b/>
      </w:rPr>
      <w:t>-</w:t>
    </w:r>
    <w:r w:rsidRPr="00F0706E">
      <w:rPr>
        <w:b/>
        <w:lang w:val="uk-UA"/>
      </w:rPr>
      <w:t>05</w:t>
    </w:r>
    <w:r w:rsidRPr="00F0706E">
      <w:rPr>
        <w:b/>
      </w:rPr>
      <w:t>-</w:t>
    </w:r>
    <w:r w:rsidRPr="00F0706E">
      <w:rPr>
        <w:b/>
        <w:lang w:val="en-US"/>
      </w:rPr>
      <w:t>VII</w:t>
    </w:r>
    <w:r w:rsidRPr="00F0706E">
      <w:rPr>
        <w:b/>
        <w:lang w:val="uk-UA"/>
      </w:rPr>
      <w:t>І</w:t>
    </w:r>
  </w:p>
  <w:p w:rsidR="00F0706E" w:rsidRDefault="00F0706E" w:rsidP="00714712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B73"/>
    <w:multiLevelType w:val="hybridMultilevel"/>
    <w:tmpl w:val="2AA8CF76"/>
    <w:lvl w:ilvl="0" w:tplc="778EEC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B3ADF"/>
    <w:multiLevelType w:val="hybridMultilevel"/>
    <w:tmpl w:val="BE766F46"/>
    <w:lvl w:ilvl="0" w:tplc="D3560F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23DC"/>
    <w:multiLevelType w:val="hybridMultilevel"/>
    <w:tmpl w:val="735AC500"/>
    <w:lvl w:ilvl="0" w:tplc="17520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A5"/>
    <w:rsid w:val="00013AD7"/>
    <w:rsid w:val="00014B71"/>
    <w:rsid w:val="00025F77"/>
    <w:rsid w:val="00032F90"/>
    <w:rsid w:val="0005668E"/>
    <w:rsid w:val="00073C1F"/>
    <w:rsid w:val="00092C51"/>
    <w:rsid w:val="00095F11"/>
    <w:rsid w:val="000B4E35"/>
    <w:rsid w:val="000B5EEF"/>
    <w:rsid w:val="000D4147"/>
    <w:rsid w:val="000E7D48"/>
    <w:rsid w:val="001463D8"/>
    <w:rsid w:val="00181066"/>
    <w:rsid w:val="00184EEE"/>
    <w:rsid w:val="001A7A92"/>
    <w:rsid w:val="001B6FE8"/>
    <w:rsid w:val="001E1159"/>
    <w:rsid w:val="00207525"/>
    <w:rsid w:val="00212D07"/>
    <w:rsid w:val="00216511"/>
    <w:rsid w:val="002320BF"/>
    <w:rsid w:val="0024780C"/>
    <w:rsid w:val="00274605"/>
    <w:rsid w:val="00282321"/>
    <w:rsid w:val="002B00D8"/>
    <w:rsid w:val="002C78E1"/>
    <w:rsid w:val="00321C1A"/>
    <w:rsid w:val="00322EB9"/>
    <w:rsid w:val="00337006"/>
    <w:rsid w:val="003540E7"/>
    <w:rsid w:val="00377215"/>
    <w:rsid w:val="00383663"/>
    <w:rsid w:val="003855D4"/>
    <w:rsid w:val="003A6B8C"/>
    <w:rsid w:val="003D2947"/>
    <w:rsid w:val="003D6E22"/>
    <w:rsid w:val="00405AEE"/>
    <w:rsid w:val="00406663"/>
    <w:rsid w:val="00414AF1"/>
    <w:rsid w:val="00425A28"/>
    <w:rsid w:val="00440042"/>
    <w:rsid w:val="00442494"/>
    <w:rsid w:val="00473B7C"/>
    <w:rsid w:val="004817B6"/>
    <w:rsid w:val="0049016D"/>
    <w:rsid w:val="00495673"/>
    <w:rsid w:val="004964C7"/>
    <w:rsid w:val="005133ED"/>
    <w:rsid w:val="00532071"/>
    <w:rsid w:val="00553D08"/>
    <w:rsid w:val="005570A7"/>
    <w:rsid w:val="00557276"/>
    <w:rsid w:val="0056406A"/>
    <w:rsid w:val="00572B90"/>
    <w:rsid w:val="00586E5E"/>
    <w:rsid w:val="0059522D"/>
    <w:rsid w:val="005C1C02"/>
    <w:rsid w:val="005C43BD"/>
    <w:rsid w:val="005D5FCB"/>
    <w:rsid w:val="005F5F50"/>
    <w:rsid w:val="0060044D"/>
    <w:rsid w:val="00606225"/>
    <w:rsid w:val="00614922"/>
    <w:rsid w:val="00636E37"/>
    <w:rsid w:val="00661060"/>
    <w:rsid w:val="006612DE"/>
    <w:rsid w:val="00680BDA"/>
    <w:rsid w:val="00685747"/>
    <w:rsid w:val="006A371E"/>
    <w:rsid w:val="0070135D"/>
    <w:rsid w:val="00714712"/>
    <w:rsid w:val="00730E36"/>
    <w:rsid w:val="00746541"/>
    <w:rsid w:val="00791A25"/>
    <w:rsid w:val="007A5EDE"/>
    <w:rsid w:val="007E3994"/>
    <w:rsid w:val="008310BE"/>
    <w:rsid w:val="00863B6F"/>
    <w:rsid w:val="0086731F"/>
    <w:rsid w:val="008A1EB6"/>
    <w:rsid w:val="008B342A"/>
    <w:rsid w:val="008B3BA7"/>
    <w:rsid w:val="008D3FB7"/>
    <w:rsid w:val="008E4B7D"/>
    <w:rsid w:val="009149E2"/>
    <w:rsid w:val="00915AD1"/>
    <w:rsid w:val="00917084"/>
    <w:rsid w:val="009C1C7F"/>
    <w:rsid w:val="009C65A4"/>
    <w:rsid w:val="009E3195"/>
    <w:rsid w:val="009E78DE"/>
    <w:rsid w:val="009F0EEC"/>
    <w:rsid w:val="009F13A6"/>
    <w:rsid w:val="009F5DA5"/>
    <w:rsid w:val="00A250E3"/>
    <w:rsid w:val="00A5535C"/>
    <w:rsid w:val="00A850FB"/>
    <w:rsid w:val="00A9580D"/>
    <w:rsid w:val="00AA3ADB"/>
    <w:rsid w:val="00AC7E30"/>
    <w:rsid w:val="00AD4DAB"/>
    <w:rsid w:val="00AD5951"/>
    <w:rsid w:val="00AE1A0C"/>
    <w:rsid w:val="00B1128E"/>
    <w:rsid w:val="00B75511"/>
    <w:rsid w:val="00B81D65"/>
    <w:rsid w:val="00B8373C"/>
    <w:rsid w:val="00B85398"/>
    <w:rsid w:val="00BA40FD"/>
    <w:rsid w:val="00BD61A0"/>
    <w:rsid w:val="00BF6AD1"/>
    <w:rsid w:val="00C4147D"/>
    <w:rsid w:val="00C57EC1"/>
    <w:rsid w:val="00C6481E"/>
    <w:rsid w:val="00C97957"/>
    <w:rsid w:val="00CB3CF9"/>
    <w:rsid w:val="00CB5FC3"/>
    <w:rsid w:val="00CC64E6"/>
    <w:rsid w:val="00CD3FDA"/>
    <w:rsid w:val="00CD6877"/>
    <w:rsid w:val="00CE79FA"/>
    <w:rsid w:val="00CF2F14"/>
    <w:rsid w:val="00CF30A6"/>
    <w:rsid w:val="00CF64AE"/>
    <w:rsid w:val="00D37845"/>
    <w:rsid w:val="00D41489"/>
    <w:rsid w:val="00D4206D"/>
    <w:rsid w:val="00D57BDE"/>
    <w:rsid w:val="00D8374D"/>
    <w:rsid w:val="00DF1777"/>
    <w:rsid w:val="00E02DD3"/>
    <w:rsid w:val="00E245CB"/>
    <w:rsid w:val="00E86ED6"/>
    <w:rsid w:val="00E8740F"/>
    <w:rsid w:val="00E9507E"/>
    <w:rsid w:val="00E965B1"/>
    <w:rsid w:val="00EE683F"/>
    <w:rsid w:val="00F065E7"/>
    <w:rsid w:val="00F0706E"/>
    <w:rsid w:val="00F15348"/>
    <w:rsid w:val="00F173FD"/>
    <w:rsid w:val="00F23A67"/>
    <w:rsid w:val="00F37D1D"/>
    <w:rsid w:val="00F97761"/>
    <w:rsid w:val="00FC11E7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F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4B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B71"/>
  </w:style>
  <w:style w:type="paragraph" w:styleId="a6">
    <w:name w:val="footer"/>
    <w:basedOn w:val="a"/>
    <w:link w:val="a7"/>
    <w:uiPriority w:val="99"/>
    <w:unhideWhenUsed/>
    <w:rsid w:val="00092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92C51"/>
    <w:rPr>
      <w:sz w:val="28"/>
      <w:szCs w:val="22"/>
      <w:lang w:val="ru-RU" w:eastAsia="en-US"/>
    </w:rPr>
  </w:style>
  <w:style w:type="character" w:customStyle="1" w:styleId="a4">
    <w:name w:val="Верхний колонтитул Знак"/>
    <w:link w:val="a3"/>
    <w:uiPriority w:val="99"/>
    <w:rsid w:val="00092C51"/>
    <w:rPr>
      <w:sz w:val="28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092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C51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F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4B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B71"/>
  </w:style>
  <w:style w:type="paragraph" w:styleId="a6">
    <w:name w:val="footer"/>
    <w:basedOn w:val="a"/>
    <w:link w:val="a7"/>
    <w:uiPriority w:val="99"/>
    <w:unhideWhenUsed/>
    <w:rsid w:val="00092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92C51"/>
    <w:rPr>
      <w:sz w:val="28"/>
      <w:szCs w:val="22"/>
      <w:lang w:val="ru-RU" w:eastAsia="en-US"/>
    </w:rPr>
  </w:style>
  <w:style w:type="character" w:customStyle="1" w:styleId="a4">
    <w:name w:val="Верхний колонтитул Знак"/>
    <w:link w:val="a3"/>
    <w:uiPriority w:val="99"/>
    <w:rsid w:val="00092C51"/>
    <w:rPr>
      <w:sz w:val="28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092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C51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5518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sherbyuk_vp</dc:creator>
  <cp:keywords/>
  <cp:lastModifiedBy>Пушняк Юлия</cp:lastModifiedBy>
  <cp:revision>18</cp:revision>
  <cp:lastPrinted>2021-09-03T07:49:00Z</cp:lastPrinted>
  <dcterms:created xsi:type="dcterms:W3CDTF">2021-09-03T07:27:00Z</dcterms:created>
  <dcterms:modified xsi:type="dcterms:W3CDTF">2021-09-10T12:13:00Z</dcterms:modified>
</cp:coreProperties>
</file>