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28650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833" w:lineRule="auto"/>
        <w:ind w:left="2457" w:right="2508" w:firstLine="566.9999999999999"/>
        <w:jc w:val="center"/>
        <w:rPr>
          <w:sz w:val="72"/>
          <w:szCs w:val="72"/>
        </w:rPr>
      </w:pPr>
      <w:r w:rsidDel="00000000" w:rsidR="00000000" w:rsidRPr="00000000">
        <w:rPr>
          <w:color w:val="be8f00"/>
          <w:sz w:val="72"/>
          <w:szCs w:val="72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360" w:lineRule="auto"/>
        <w:ind w:right="107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20 жовтня 2021р.</w:t>
        <w:tab/>
        <w:tab/>
        <w:tab/>
        <w:tab/>
        <w:tab/>
        <w:tab/>
        <w:t xml:space="preserve">  № 08/279/9/157- 315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956" w:firstLine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2" w:firstLine="708.0000000000001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Голові Дніпровської районної в місті Києві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2" w:firstLine="708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державної адміністрації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Щербаку І.М.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after="0" w:before="0" w:lineRule="auto"/>
        <w:jc w:val="both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Щодо фінансування об’єкту у Дніпровському районі м. Києва на 2022рік.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Шановний Ігоре Михайловичу!</w:t>
      </w:r>
    </w:p>
    <w:p w:rsidR="00000000" w:rsidDel="00000000" w:rsidP="00000000" w:rsidRDefault="00000000" w:rsidRPr="00000000" w14:paraId="0000000F">
      <w:pPr>
        <w:ind w:firstLine="708"/>
        <w:rPr/>
      </w:pPr>
      <w:r w:rsidDel="00000000" w:rsidR="00000000" w:rsidRPr="00000000">
        <w:rPr>
          <w:rtl w:val="0"/>
        </w:rPr>
        <w:t xml:space="preserve">До мене, як депутата Київської міської ради, звернулися мешканці мікрорайону Кибальчича щодо відновлення асфальтного покриття пішохідних доріжок розташованих між будинками вулиці Миколи Кибальчича, 3б, 5а, 5б, 7а, 7б та проспекту Романа Шухевича, 24В і закінчується в тупіку будівлі по вул. М.Кибальчича, 11б.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Територія, являє собою напів сквер. Це центрова зона мікрорайону навколо якої розміщені всі важливі для мешканців об’єкти такі як: Ощадбанк, Аптека, Пошта, Фуршет, Приватбанк, ринок та дитячі майданчики. </w:t>
      </w:r>
    </w:p>
    <w:p w:rsidR="00000000" w:rsidDel="00000000" w:rsidP="00000000" w:rsidRDefault="00000000" w:rsidRPr="00000000" w14:paraId="00000011">
      <w:pPr>
        <w:ind w:firstLine="708"/>
        <w:rPr/>
      </w:pPr>
      <w:r w:rsidDel="00000000" w:rsidR="00000000" w:rsidRPr="00000000">
        <w:rPr>
          <w:rtl w:val="0"/>
        </w:rPr>
        <w:t xml:space="preserve">Весь масив кожного ранку спішить у справах саме через цю територію та зупинку громадського транспорту. Доріжки, які прокладені на цій території втратили свою функцію.  </w:t>
      </w:r>
    </w:p>
    <w:p w:rsidR="00000000" w:rsidDel="00000000" w:rsidP="00000000" w:rsidRDefault="00000000" w:rsidRPr="00000000" w14:paraId="00000012">
      <w:pPr>
        <w:ind w:firstLine="708"/>
        <w:rPr/>
      </w:pPr>
      <w:r w:rsidDel="00000000" w:rsidR="00000000" w:rsidRPr="00000000">
        <w:rPr>
          <w:rtl w:val="0"/>
        </w:rPr>
        <w:t xml:space="preserve">Більше 40-ка років тут не проводився ні поточний ремонт, капітальний ремонт. З плином часу доріжки з плит прийшли в незадовільних стан: поламалися, покришилися, місцями вкрадені і частково підняті корінням ростучих дерев. </w:t>
      </w:r>
    </w:p>
    <w:p w:rsidR="00000000" w:rsidDel="00000000" w:rsidP="00000000" w:rsidRDefault="00000000" w:rsidRPr="00000000" w14:paraId="00000013">
      <w:pPr>
        <w:ind w:firstLine="708"/>
        <w:rPr/>
      </w:pPr>
      <w:r w:rsidDel="00000000" w:rsidR="00000000" w:rsidRPr="00000000">
        <w:rPr>
          <w:rtl w:val="0"/>
        </w:rPr>
        <w:t xml:space="preserve">Останнім часом дуже багато звернень від мешканців котрі, в зимовий період постраждали від падіння на цих плитах і мають місце переломи. </w:t>
      </w:r>
    </w:p>
    <w:p w:rsidR="00000000" w:rsidDel="00000000" w:rsidP="00000000" w:rsidRDefault="00000000" w:rsidRPr="00000000" w14:paraId="00000014">
      <w:pPr>
        <w:ind w:firstLine="708"/>
        <w:rPr/>
      </w:pPr>
      <w:r w:rsidDel="00000000" w:rsidR="00000000" w:rsidRPr="00000000">
        <w:rPr>
          <w:rtl w:val="0"/>
        </w:rPr>
        <w:t xml:space="preserve">У зв′язку з цим та на підставі Закону України «Про статус депутатів місцевих рад» звертаюся до Вас з проханням, при формуванні адресного переліку програми соціально-економічного розвитку м. Києва на 2022рік передбачити кошти у </w:t>
      </w:r>
      <w:r w:rsidDel="00000000" w:rsidR="00000000" w:rsidRPr="00000000">
        <w:rPr>
          <w:b w:val="1"/>
          <w:rtl w:val="0"/>
        </w:rPr>
        <w:t xml:space="preserve">сумі 3 000 000 грн</w:t>
      </w:r>
      <w:r w:rsidDel="00000000" w:rsidR="00000000" w:rsidRPr="00000000">
        <w:rPr>
          <w:rtl w:val="0"/>
        </w:rPr>
        <w:t xml:space="preserve">, на капітальний ремонт асфальтного покриття даної пішохідної зони. </w:t>
      </w:r>
    </w:p>
    <w:p w:rsidR="00000000" w:rsidDel="00000000" w:rsidP="00000000" w:rsidRDefault="00000000" w:rsidRPr="00000000" w14:paraId="00000015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/>
      </w:pPr>
      <w:r w:rsidDel="00000000" w:rsidR="00000000" w:rsidRPr="00000000">
        <w:rPr>
          <w:rtl w:val="0"/>
        </w:rPr>
        <w:t xml:space="preserve">Про результати розгляду звернення прошу повідомити мене у встановлених законодавством 10-ти денний термін і надіслати відповідь за СЕД АСКОД.</w:t>
      </w:r>
    </w:p>
    <w:p w:rsidR="00000000" w:rsidDel="00000000" w:rsidP="00000000" w:rsidRDefault="00000000" w:rsidRPr="00000000" w14:paraId="00000017">
      <w:pPr>
        <w:ind w:left="439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 повагою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Депутат Київської міської ради</w:t>
        <w:tab/>
        <w:tab/>
        <w:tab/>
        <w:tab/>
        <w:t xml:space="preserve">Сергій Артеменко</w:t>
      </w:r>
    </w:p>
    <w:p w:rsidR="00000000" w:rsidDel="00000000" w:rsidP="00000000" w:rsidRDefault="00000000" w:rsidRPr="00000000" w14:paraId="0000001A">
      <w:pPr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Вик. Пономаренко Ю.М.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sz w:val="12"/>
          <w:szCs w:val="12"/>
          <w:rtl w:val="0"/>
        </w:rPr>
        <w:t xml:space="preserve">         0985471578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8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568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firstLine="0"/>
      <w:jc w:val="left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