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inherit" w:cs="inherit" w:eastAsia="inherit" w:hAnsi="inherit"/>
          <w:b w:val="1"/>
          <w:color w:val="050505"/>
          <w:sz w:val="23"/>
          <w:szCs w:val="23"/>
        </w:rPr>
      </w:pPr>
      <w:r w:rsidDel="00000000" w:rsidR="00000000" w:rsidRPr="00000000">
        <w:rPr>
          <w:rFonts w:ascii="inherit" w:cs="inherit" w:eastAsia="inherit" w:hAnsi="inherit"/>
          <w:b w:val="1"/>
          <w:color w:val="050505"/>
          <w:sz w:val="23"/>
          <w:szCs w:val="23"/>
          <w:rtl w:val="0"/>
        </w:rPr>
        <w:t xml:space="preserve">Програма кандидата на посаду голови Немішаївської ОТГ Олександра Михайловича Черненко.</w:t>
      </w:r>
    </w:p>
    <w:p w:rsidR="00000000" w:rsidDel="00000000" w:rsidP="00000000" w:rsidRDefault="00000000" w:rsidRPr="00000000" w14:paraId="00000002">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03">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Я є підприємцем та журналістом, але, так чи інакше, в своєму житті я завжди тримав активну громадянську позицію. </w:t>
      </w:r>
    </w:p>
    <w:p w:rsidR="00000000" w:rsidDel="00000000" w:rsidP="00000000" w:rsidRDefault="00000000" w:rsidRPr="00000000" w14:paraId="00000004">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05">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Досвід, отриманий у своїй професійній та громадській діяльності не можна не використати для покращення життя громади на системному рівні.</w:t>
      </w:r>
    </w:p>
    <w:p w:rsidR="00000000" w:rsidDel="00000000" w:rsidP="00000000" w:rsidRDefault="00000000" w:rsidRPr="00000000" w14:paraId="00000006">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07">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Кандидатом на голову Немішаївської ОТГ я принципово вирішив балотуватись самовисуванцем, оскільки усі політичні партії, на мою думку, є проектами олігархів та їх груп впливу та створюються виключно задля подальшого лобіювання олігархами власних інтересів, повернення вкладених у політичні проекти коштів та забезпечення незаконних надприбутків для вузького кола осіб.</w:t>
      </w:r>
    </w:p>
    <w:p w:rsidR="00000000" w:rsidDel="00000000" w:rsidP="00000000" w:rsidRDefault="00000000" w:rsidRPr="00000000" w14:paraId="00000008">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09">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Цю тезу доводить і сучасний стан країни. Жодна з існуючих партій, попри гучні гасла та обіцянки, так і не спромоглась їх виконати та забезпечити виконання волі народу та інтересів громадян. Крім того, за роки незалежності старий устрій органів місцевого самоврядування показав свою неефективність та неспроможність зупинити діяльність чиновників місцевого та загальнодержавного рівня у своїх шкурних інтересах.</w:t>
      </w:r>
    </w:p>
    <w:p w:rsidR="00000000" w:rsidDel="00000000" w:rsidP="00000000" w:rsidRDefault="00000000" w:rsidRPr="00000000" w14:paraId="0000000A">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0B">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Всі податки формуються саме на місцях, але роками держава забирала їх від нас, після чого вищі чини політиків разом із олігархами дерибанили кошти та будували собі величезні маєтки на берегах річок, озер та морів, купували кортежі автомобілів та наймали гвардії охорони, а місцеві клерки брали «мзду» землею чи лісом. </w:t>
      </w:r>
    </w:p>
    <w:p w:rsidR="00000000" w:rsidDel="00000000" w:rsidP="00000000" w:rsidRDefault="00000000" w:rsidRPr="00000000" w14:paraId="0000000C">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0D">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Тепер у нас є шанс зламати цю тенденцію.</w:t>
      </w:r>
    </w:p>
    <w:p w:rsidR="00000000" w:rsidDel="00000000" w:rsidP="00000000" w:rsidRDefault="00000000" w:rsidRPr="00000000" w14:paraId="0000000E">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0F">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Конституція України написана за принципом - народ є влада. А місцеві депутати та голова є безпосередніми представниками народу перед державою.  </w:t>
      </w:r>
    </w:p>
    <w:p w:rsidR="00000000" w:rsidDel="00000000" w:rsidP="00000000" w:rsidRDefault="00000000" w:rsidRPr="00000000" w14:paraId="00000010">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11">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В результаті реформи децентралізації, збільшення надходжень до бюджету має дати змогу втілити ті омріяні проекти, які не вдавалося реалізувати раніше.</w:t>
      </w:r>
    </w:p>
    <w:p w:rsidR="00000000" w:rsidDel="00000000" w:rsidP="00000000" w:rsidRDefault="00000000" w:rsidRPr="00000000" w14:paraId="00000012">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Але більшість, як і раніше, буде залежати від того, як вони орган місцевого самоврядування розпоряджається ресурсами. </w:t>
      </w:r>
    </w:p>
    <w:p w:rsidR="00000000" w:rsidDel="00000000" w:rsidP="00000000" w:rsidRDefault="00000000" w:rsidRPr="00000000" w14:paraId="00000013">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14">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Завдяки заснуванню місцевого інтернет-видання 360, моя команда вже протягом декількох років не дає депутатам та голові Клавдієво-Тарасівської селищної ради займатись кулуарними домовленостями та протягненням шкурних питань. </w:t>
      </w:r>
    </w:p>
    <w:p w:rsidR="00000000" w:rsidDel="00000000" w:rsidP="00000000" w:rsidRDefault="00000000" w:rsidRPr="00000000" w14:paraId="00000015">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16">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Широке коло суспільства у режимі реального часу отримує інформацію безпосередньо з селищної ради та приймає активну участь в житті селища, контролюючи доброчесність місцевих депутатів та голови.</w:t>
      </w:r>
    </w:p>
    <w:p w:rsidR="00000000" w:rsidDel="00000000" w:rsidP="00000000" w:rsidRDefault="00000000" w:rsidRPr="00000000" w14:paraId="00000017">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18">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Основні напрямки, які моя команда пропонує розвивати в нашому селищі: </w:t>
      </w:r>
    </w:p>
    <w:p w:rsidR="00000000" w:rsidDel="00000000" w:rsidP="00000000" w:rsidRDefault="00000000" w:rsidRPr="00000000" w14:paraId="00000019">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1A">
      <w:pPr>
        <w:rPr>
          <w:rFonts w:ascii="inherit" w:cs="inherit" w:eastAsia="inherit" w:hAnsi="inherit"/>
          <w:color w:val="050505"/>
          <w:sz w:val="23"/>
          <w:szCs w:val="23"/>
        </w:rPr>
      </w:pPr>
      <w:r w:rsidDel="00000000" w:rsidR="00000000" w:rsidRPr="00000000">
        <w:rPr>
          <w:rFonts w:ascii="inherit" w:cs="inherit" w:eastAsia="inherit" w:hAnsi="inherit"/>
          <w:b w:val="1"/>
          <w:color w:val="050505"/>
          <w:sz w:val="23"/>
          <w:szCs w:val="23"/>
          <w:rtl w:val="0"/>
        </w:rPr>
        <w:t xml:space="preserve">- Комунікація з місцевими жителями. Прозорість та жорсткий контроль прийнятих радою ОТГ рішень.</w:t>
      </w:r>
      <w:r w:rsidDel="00000000" w:rsidR="00000000" w:rsidRPr="00000000">
        <w:rPr>
          <w:rFonts w:ascii="inherit" w:cs="inherit" w:eastAsia="inherit" w:hAnsi="inherit"/>
          <w:color w:val="050505"/>
          <w:sz w:val="23"/>
          <w:szCs w:val="23"/>
          <w:rtl w:val="0"/>
        </w:rPr>
        <w:t xml:space="preserve"> Сучасні технології дозволяють залучати населення до участі у процесі місцевого самоврядування шляхом донесення інформації у онлайн режимі про основні питання, що підіймаються посадовцями у органах місцевого самоврядування. Таку ініціативу наша команда вже протягом декількох років впроваджуємо на території селища Клавдієво-Тарасове. І вона дає свої результати. Люди стали більш обізнані у процесах, що відбувалися в селищній раді під час прийняття доленосних для селища рішень. Представники органів місцевого самоврядування назавжди втратили можливість кулуарних домовленостей та рішень для задоволення своїх шкурних інтересів.</w:t>
      </w:r>
    </w:p>
    <w:p w:rsidR="00000000" w:rsidDel="00000000" w:rsidP="00000000" w:rsidRDefault="00000000" w:rsidRPr="00000000" w14:paraId="0000001B">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1C">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Впровадження подібної концепції у Немішаївській ОТГ є безумовним пунктом моєї програми. </w:t>
      </w:r>
    </w:p>
    <w:p w:rsidR="00000000" w:rsidDel="00000000" w:rsidP="00000000" w:rsidRDefault="00000000" w:rsidRPr="00000000" w14:paraId="0000001D">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1E">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Крім того, доцільним буде впровадження цілодобової онлайн-трансляції зі звуком з кабінету голови ОТГ на сайт громади. Щонайменше, це дозволить запобігти кулуарним домовленостям голови ОТГ під час робочого часу.</w:t>
      </w:r>
    </w:p>
    <w:p w:rsidR="00000000" w:rsidDel="00000000" w:rsidP="00000000" w:rsidRDefault="00000000" w:rsidRPr="00000000" w14:paraId="0000001F">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0">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w:t>
      </w:r>
      <w:r w:rsidDel="00000000" w:rsidR="00000000" w:rsidRPr="00000000">
        <w:rPr>
          <w:rFonts w:ascii="inherit" w:cs="inherit" w:eastAsia="inherit" w:hAnsi="inherit"/>
          <w:b w:val="1"/>
          <w:color w:val="050505"/>
          <w:sz w:val="23"/>
          <w:szCs w:val="23"/>
          <w:rtl w:val="0"/>
        </w:rPr>
        <w:t xml:space="preserve">Туризм.</w:t>
      </w:r>
      <w:r w:rsidDel="00000000" w:rsidR="00000000" w:rsidRPr="00000000">
        <w:rPr>
          <w:rFonts w:ascii="inherit" w:cs="inherit" w:eastAsia="inherit" w:hAnsi="inherit"/>
          <w:color w:val="050505"/>
          <w:sz w:val="23"/>
          <w:szCs w:val="23"/>
          <w:rtl w:val="0"/>
        </w:rPr>
        <w:t xml:space="preserve"> Наші населені пункти розташовані у мальовничій місцевості. Тут є ліси, поля, ріки та озера. Це дає можливість зробити його майже суцільною парковою зоною з пляжами для приємного проведення дозвілля не лише місцевих, а і киян, які їдуть та будуть їхати сюди у пошуках спокійного та здорового відпочинку. А зі створенням та розвитком так званих «туристичних магнітів», потік туристів до нашої громади можна збільшити в рази!</w:t>
      </w:r>
    </w:p>
    <w:p w:rsidR="00000000" w:rsidDel="00000000" w:rsidP="00000000" w:rsidRDefault="00000000" w:rsidRPr="00000000" w14:paraId="00000021">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2">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Така концепція дозволить збільшити надходження коштів для місцевих підприємців, що в свою чергу позитивно вплине на надходження до бюджету громади. Також місцевим жителям не доведеться їхати та шукати місце для проведення дозвілля деінде. </w:t>
      </w:r>
    </w:p>
    <w:p w:rsidR="00000000" w:rsidDel="00000000" w:rsidP="00000000" w:rsidRDefault="00000000" w:rsidRPr="00000000" w14:paraId="00000023">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4">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Разом з цим, мова йде не лише про теплу пору року. Взимку потік потенційних туристів не зупиняється, а лише змінюється їх осередок - ним стає Клавдіївська фабрика ялинкових прикрас. Після відвідин фабрики, люди охоче будуть відвідувати й інші місцеві пам'ятки та місця для туризму, такі як залишки палацу Остен Сакен або численні водні об’єкти, на яких можливе облаштування льодових катків.</w:t>
      </w:r>
    </w:p>
    <w:p w:rsidR="00000000" w:rsidDel="00000000" w:rsidP="00000000" w:rsidRDefault="00000000" w:rsidRPr="00000000" w14:paraId="00000025">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6">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w:t>
      </w:r>
      <w:r w:rsidDel="00000000" w:rsidR="00000000" w:rsidRPr="00000000">
        <w:rPr>
          <w:rFonts w:ascii="inherit" w:cs="inherit" w:eastAsia="inherit" w:hAnsi="inherit"/>
          <w:b w:val="1"/>
          <w:color w:val="050505"/>
          <w:sz w:val="23"/>
          <w:szCs w:val="23"/>
          <w:rtl w:val="0"/>
        </w:rPr>
        <w:t xml:space="preserve">Аудит земель та майна.</w:t>
      </w:r>
      <w:r w:rsidDel="00000000" w:rsidR="00000000" w:rsidRPr="00000000">
        <w:rPr>
          <w:rFonts w:ascii="inherit" w:cs="inherit" w:eastAsia="inherit" w:hAnsi="inherit"/>
          <w:color w:val="050505"/>
          <w:sz w:val="23"/>
          <w:szCs w:val="23"/>
          <w:rtl w:val="0"/>
        </w:rPr>
        <w:t xml:space="preserve"> Для того аби ми з вами раціонально розпоряджалися ресурсами та майном громади, ми маємо достовірно знати, що у нас є. Для цього наша команда планує провести аудит місцевих підприємств, комунального майна, земель та ресурсів.</w:t>
      </w:r>
    </w:p>
    <w:p w:rsidR="00000000" w:rsidDel="00000000" w:rsidP="00000000" w:rsidRDefault="00000000" w:rsidRPr="00000000" w14:paraId="00000027">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8">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w:t>
      </w:r>
      <w:r w:rsidDel="00000000" w:rsidR="00000000" w:rsidRPr="00000000">
        <w:rPr>
          <w:rFonts w:ascii="inherit" w:cs="inherit" w:eastAsia="inherit" w:hAnsi="inherit"/>
          <w:b w:val="1"/>
          <w:color w:val="050505"/>
          <w:sz w:val="23"/>
          <w:szCs w:val="23"/>
          <w:rtl w:val="0"/>
        </w:rPr>
        <w:t xml:space="preserve">Розвиток інфраструктури для дозвілля для молоді. </w:t>
      </w:r>
      <w:r w:rsidDel="00000000" w:rsidR="00000000" w:rsidRPr="00000000">
        <w:rPr>
          <w:rFonts w:ascii="inherit" w:cs="inherit" w:eastAsia="inherit" w:hAnsi="inherit"/>
          <w:color w:val="050505"/>
          <w:sz w:val="23"/>
          <w:szCs w:val="23"/>
          <w:rtl w:val="0"/>
        </w:rPr>
        <w:t xml:space="preserve">Всім відомо, що молодь є майбутнім нашої країни, але не зважаючи на це, в громаді, як і в країні в цілому, занепадає культурно-спортивний напрямок, за виключенням поодиноких випадків відкриття комерційних гуртків та спортивних секцій. Ми працювали над цим напрямком все своє свідоме життя, а отримавши вашу довіру, зможемо систематизувати підтримку та розвиток існуючих місць для проведення дозвілля, а також з допомогою держави розпочати створення нових.</w:t>
      </w:r>
    </w:p>
    <w:p w:rsidR="00000000" w:rsidDel="00000000" w:rsidP="00000000" w:rsidRDefault="00000000" w:rsidRPr="00000000" w14:paraId="00000029">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A">
      <w:pPr>
        <w:rPr>
          <w:rFonts w:ascii="inherit" w:cs="inherit" w:eastAsia="inherit" w:hAnsi="inherit"/>
          <w:color w:val="050505"/>
          <w:sz w:val="23"/>
          <w:szCs w:val="23"/>
        </w:rPr>
      </w:pPr>
      <w:r w:rsidDel="00000000" w:rsidR="00000000" w:rsidRPr="00000000">
        <w:rPr>
          <w:rFonts w:ascii="inherit" w:cs="inherit" w:eastAsia="inherit" w:hAnsi="inherit"/>
          <w:b w:val="1"/>
          <w:color w:val="050505"/>
          <w:sz w:val="23"/>
          <w:szCs w:val="23"/>
          <w:rtl w:val="0"/>
        </w:rPr>
        <w:t xml:space="preserve">- Системне вирішення проблеми водопостачання</w:t>
      </w:r>
      <w:r w:rsidDel="00000000" w:rsidR="00000000" w:rsidRPr="00000000">
        <w:rPr>
          <w:rFonts w:ascii="inherit" w:cs="inherit" w:eastAsia="inherit" w:hAnsi="inherit"/>
          <w:color w:val="050505"/>
          <w:sz w:val="23"/>
          <w:szCs w:val="23"/>
          <w:rtl w:val="0"/>
        </w:rPr>
        <w:t xml:space="preserve">. Постійні поламки системи водопостачання, викликані її зносом, призводять до щорічного нераціонального використання величезної кількості коштів. Заміна системи водогону, де це необхідно, дозволить вирішити це питання якісно та на довго. Виконання цього завдання не є можливим без залучення висококваліфікованих фахівців у даній сфері та державних програм фінансування. Отримавши вашу довіру на виборах, ми зможемо цілком використати існуючі механізми для вирішення даного питання і раз і назавжди забути, що у нас була така проблема.</w:t>
      </w:r>
    </w:p>
    <w:p w:rsidR="00000000" w:rsidDel="00000000" w:rsidP="00000000" w:rsidRDefault="00000000" w:rsidRPr="00000000" w14:paraId="0000002B">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C">
      <w:pPr>
        <w:rPr>
          <w:rFonts w:ascii="inherit" w:cs="inherit" w:eastAsia="inherit" w:hAnsi="inherit"/>
          <w:color w:val="050505"/>
          <w:sz w:val="23"/>
          <w:szCs w:val="23"/>
        </w:rPr>
      </w:pPr>
      <w:r w:rsidDel="00000000" w:rsidR="00000000" w:rsidRPr="00000000">
        <w:rPr>
          <w:rFonts w:ascii="inherit" w:cs="inherit" w:eastAsia="inherit" w:hAnsi="inherit"/>
          <w:b w:val="1"/>
          <w:color w:val="050505"/>
          <w:sz w:val="23"/>
          <w:szCs w:val="23"/>
          <w:rtl w:val="0"/>
        </w:rPr>
        <w:t xml:space="preserve">- Сміття на вулицях та у лісі.</w:t>
      </w:r>
      <w:r w:rsidDel="00000000" w:rsidR="00000000" w:rsidRPr="00000000">
        <w:rPr>
          <w:rFonts w:ascii="inherit" w:cs="inherit" w:eastAsia="inherit" w:hAnsi="inherit"/>
          <w:color w:val="050505"/>
          <w:sz w:val="23"/>
          <w:szCs w:val="23"/>
          <w:rtl w:val="0"/>
        </w:rPr>
        <w:t xml:space="preserve"> Наболіле питання, яке виникло в результаті багаторічної відсутності на рівні держави пропаганди відповідального поводження з відходами. З цією проблемою ми боролися протягом усього свідомого життя, організовуючи та беручи участь у селищних толоках, пропагандуючи та впроваджуючи культуру сортування вторсировини. Отримавши вашу довіру на виборах, я зможу впровадити усі наші починання на системному рівні. Основними направленнями нашої роботи в цьому питанні буде пропаганда та створення умов для сортування вторсировини, проведення системних загальних толок, в тому числі у лісових зонах, де ця проблема є вкрай загостреною в результаті вивезення у ліс сміття безвідповідальними «господарями». А також впровадження системи штрафів за засмічення вулиць та лісів.</w:t>
      </w:r>
    </w:p>
    <w:p w:rsidR="00000000" w:rsidDel="00000000" w:rsidP="00000000" w:rsidRDefault="00000000" w:rsidRPr="00000000" w14:paraId="0000002D">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2E">
      <w:pPr>
        <w:rPr>
          <w:rFonts w:ascii="inherit" w:cs="inherit" w:eastAsia="inherit" w:hAnsi="inherit"/>
          <w:color w:val="050505"/>
          <w:sz w:val="23"/>
          <w:szCs w:val="23"/>
        </w:rPr>
      </w:pPr>
      <w:r w:rsidDel="00000000" w:rsidR="00000000" w:rsidRPr="00000000">
        <w:rPr>
          <w:rFonts w:ascii="inherit" w:cs="inherit" w:eastAsia="inherit" w:hAnsi="inherit"/>
          <w:b w:val="1"/>
          <w:color w:val="050505"/>
          <w:sz w:val="23"/>
          <w:szCs w:val="23"/>
          <w:rtl w:val="0"/>
        </w:rPr>
        <w:t xml:space="preserve">- Вирішення проблем із землею.</w:t>
      </w:r>
      <w:r w:rsidDel="00000000" w:rsidR="00000000" w:rsidRPr="00000000">
        <w:rPr>
          <w:rFonts w:ascii="inherit" w:cs="inherit" w:eastAsia="inherit" w:hAnsi="inherit"/>
          <w:color w:val="050505"/>
          <w:sz w:val="23"/>
          <w:szCs w:val="23"/>
          <w:rtl w:val="0"/>
        </w:rPr>
        <w:t xml:space="preserve"> Роками багато місцевих жителів стояли у черзі, щоб отримати ділянку у рідному селищі. Але брехливі депутати селищних рад мали на землю інші плани. Черга була скасована, а ділянки почали роздавати підставним особам, які не мають ніякого відношення до населених пунктів ОТГ. В результаті земля закінчилась і тепер її не мають змогу отримати а ні нужденні, а ні АТОвці, які туж саму землю захищали на Сході. Я гарантую справедливе та прозоре виконання Конституційного права громадян на отримання земельної ділянки.</w:t>
      </w:r>
    </w:p>
    <w:p w:rsidR="00000000" w:rsidDel="00000000" w:rsidP="00000000" w:rsidRDefault="00000000" w:rsidRPr="00000000" w14:paraId="0000002F">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0">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w:t>
      </w:r>
      <w:r w:rsidDel="00000000" w:rsidR="00000000" w:rsidRPr="00000000">
        <w:rPr>
          <w:rFonts w:ascii="inherit" w:cs="inherit" w:eastAsia="inherit" w:hAnsi="inherit"/>
          <w:b w:val="1"/>
          <w:color w:val="050505"/>
          <w:sz w:val="23"/>
          <w:szCs w:val="23"/>
          <w:rtl w:val="0"/>
        </w:rPr>
        <w:t xml:space="preserve">Благоустрій. </w:t>
      </w:r>
      <w:r w:rsidDel="00000000" w:rsidR="00000000" w:rsidRPr="00000000">
        <w:rPr>
          <w:rFonts w:ascii="inherit" w:cs="inherit" w:eastAsia="inherit" w:hAnsi="inherit"/>
          <w:color w:val="050505"/>
          <w:sz w:val="23"/>
          <w:szCs w:val="23"/>
          <w:rtl w:val="0"/>
        </w:rPr>
        <w:t xml:space="preserve">У моєму світогляді комфорт та безпека жителів громади є на першому місці. Для забезпечення цих принципів у населених пунктах , у місцях із високим трафіком руху автомобілів, мають бути облаштовані тротуари та пішохідні зони. Вже існуючі пішохідні зони можливо звільнити від засилля автомобілів, лише облаштувавши належні місця для парковки.</w:t>
      </w:r>
    </w:p>
    <w:p w:rsidR="00000000" w:rsidDel="00000000" w:rsidP="00000000" w:rsidRDefault="00000000" w:rsidRPr="00000000" w14:paraId="00000031">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2">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Стихійну торгівлю неможливо побороти кнутом. Для того аби торгівці погодились перейти з місця, де торгівля визначена, як несанкціонована, необхідно облаштувати для них комфортні місця для продажу товарів. Але, насамперед, ринок не має бути безлюдним. Для цього ми впровадимо інформаційно-роз’яснювальну кампанію направлення людей у місця спеціально відведені для торгівлі.</w:t>
      </w:r>
    </w:p>
    <w:p w:rsidR="00000000" w:rsidDel="00000000" w:rsidP="00000000" w:rsidRDefault="00000000" w:rsidRPr="00000000" w14:paraId="00000033">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4">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w:t>
      </w:r>
      <w:r w:rsidDel="00000000" w:rsidR="00000000" w:rsidRPr="00000000">
        <w:rPr>
          <w:rFonts w:ascii="inherit" w:cs="inherit" w:eastAsia="inherit" w:hAnsi="inherit"/>
          <w:b w:val="1"/>
          <w:color w:val="050505"/>
          <w:sz w:val="23"/>
          <w:szCs w:val="23"/>
          <w:rtl w:val="0"/>
        </w:rPr>
        <w:t xml:space="preserve">Створення пільгових умов для нових підприємств та підприємців, що не зареєстровані на території громади. </w:t>
      </w:r>
      <w:r w:rsidDel="00000000" w:rsidR="00000000" w:rsidRPr="00000000">
        <w:rPr>
          <w:rFonts w:ascii="inherit" w:cs="inherit" w:eastAsia="inherit" w:hAnsi="inherit"/>
          <w:color w:val="050505"/>
          <w:sz w:val="23"/>
          <w:szCs w:val="23"/>
          <w:rtl w:val="0"/>
        </w:rPr>
        <w:t xml:space="preserve">Для збільшення надходжень у бюджет громади, в першу чергу має зростати кількість бізнесу, який функціонує на території ОТГ. Держава надала місцевим радам повноваження встановлювати для підприємств розмір податку на нерухомість. На території громади є багато бізнесу, який тут функціонує, використовує нашу інфраструктуру та екологію, але не сплачує податки в місцевий бюджет. Цю ситуацію можна змінити лише шляхом переговорів та надання пільгових умов, як аргументу для перереєстрації бізнесу. Крім того, такі умови покращать інвестиційний клімат та дозволить залучити до громади нові підприємства та зміцнити нашу спроможність. </w:t>
      </w:r>
    </w:p>
    <w:p w:rsidR="00000000" w:rsidDel="00000000" w:rsidP="00000000" w:rsidRDefault="00000000" w:rsidRPr="00000000" w14:paraId="00000035">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6">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w:t>
      </w:r>
      <w:r w:rsidDel="00000000" w:rsidR="00000000" w:rsidRPr="00000000">
        <w:rPr>
          <w:rFonts w:ascii="inherit" w:cs="inherit" w:eastAsia="inherit" w:hAnsi="inherit"/>
          <w:b w:val="1"/>
          <w:color w:val="050505"/>
          <w:sz w:val="23"/>
          <w:szCs w:val="23"/>
          <w:rtl w:val="0"/>
        </w:rPr>
        <w:t xml:space="preserve">Вирішення питання бездомних тварин. </w:t>
      </w:r>
      <w:r w:rsidDel="00000000" w:rsidR="00000000" w:rsidRPr="00000000">
        <w:rPr>
          <w:rFonts w:ascii="inherit" w:cs="inherit" w:eastAsia="inherit" w:hAnsi="inherit"/>
          <w:color w:val="050505"/>
          <w:sz w:val="23"/>
          <w:szCs w:val="23"/>
          <w:rtl w:val="0"/>
        </w:rPr>
        <w:t xml:space="preserve">Вулиці наших населених пунктів переповнені тваринами, які опинились там через безвідповідальність деяких громадян. Стерилізація та чіпування тварин дозволить зупинити неконтрольоване їх розмноження. В Україні та безпосередньо у нашій громаді є багато свідомих волонтерів, які опікуються цим питанням. Спільно із органом місцевого самоврядування в даному напрямку можна досягнути конкретних результатів та зупинити страждання знедолених тварин.</w:t>
      </w:r>
    </w:p>
    <w:p w:rsidR="00000000" w:rsidDel="00000000" w:rsidP="00000000" w:rsidRDefault="00000000" w:rsidRPr="00000000" w14:paraId="00000037">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8">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І головне. Я нічого не обіцяю. Усе, що описано вище – не обіцянки, а план та пріоритетні напрями, у яких ми будемо працювати.</w:t>
      </w:r>
    </w:p>
    <w:p w:rsidR="00000000" w:rsidDel="00000000" w:rsidP="00000000" w:rsidRDefault="00000000" w:rsidRPr="00000000" w14:paraId="00000039">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A">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А я та моя команда вміємо БАГАТО працювати і досягати результату. </w:t>
      </w:r>
    </w:p>
    <w:p w:rsidR="00000000" w:rsidDel="00000000" w:rsidP="00000000" w:rsidRDefault="00000000" w:rsidRPr="00000000" w14:paraId="0000003B">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C">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D">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3E">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w:t>
      </w:r>
    </w:p>
    <w:p w:rsidR="00000000" w:rsidDel="00000000" w:rsidP="00000000" w:rsidRDefault="00000000" w:rsidRPr="00000000" w14:paraId="0000003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