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2A10" w:rsidRDefault="00192A10" w:rsidP="00192A10">
      <w:pPr>
        <w:tabs>
          <w:tab w:val="left" w:pos="9900"/>
        </w:tabs>
        <w:jc w:val="center"/>
        <w:rPr>
          <w:color w:val="000000"/>
          <w:sz w:val="13"/>
        </w:rPr>
      </w:pPr>
      <w:r>
        <w:rPr>
          <w:color w:val="000000"/>
          <w:sz w:val="13"/>
        </w:rPr>
        <w:t xml:space="preserve">  </w:t>
      </w:r>
      <w:r w:rsidRPr="00403774">
        <w:rPr>
          <w:color w:val="000000"/>
          <w:sz w:val="13"/>
        </w:rPr>
        <w:object w:dxaOrig="960" w:dyaOrig="12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pt;height:63pt" o:ole="" fillcolor="window">
            <v:imagedata r:id="rId6" o:title=""/>
          </v:shape>
          <o:OLEObject Type="Embed" ProgID="Word.Picture.8" ShapeID="_x0000_i1025" DrawAspect="Content" ObjectID="_1574015885" r:id="rId7"/>
        </w:object>
      </w:r>
    </w:p>
    <w:p w:rsidR="00192A10" w:rsidRDefault="00192A10" w:rsidP="00192A10">
      <w:pPr>
        <w:pStyle w:val="a4"/>
        <w:pBdr>
          <w:bottom w:val="single" w:sz="12" w:space="1" w:color="auto"/>
        </w:pBdr>
        <w:ind w:left="-142" w:right="-144"/>
        <w:rPr>
          <w:sz w:val="36"/>
          <w:szCs w:val="36"/>
        </w:rPr>
      </w:pPr>
      <w:r w:rsidRPr="009451A8">
        <w:rPr>
          <w:sz w:val="36"/>
          <w:szCs w:val="36"/>
        </w:rPr>
        <w:t xml:space="preserve">КИЇВСЬКА ОБЛАСНА РАДА </w:t>
      </w:r>
      <w:r>
        <w:rPr>
          <w:sz w:val="36"/>
          <w:szCs w:val="36"/>
        </w:rPr>
        <w:t>СЬОМОГО</w:t>
      </w:r>
      <w:r w:rsidRPr="009451A8">
        <w:rPr>
          <w:sz w:val="36"/>
          <w:szCs w:val="36"/>
        </w:rPr>
        <w:t xml:space="preserve"> СКЛИКАННЯ</w:t>
      </w:r>
    </w:p>
    <w:p w:rsidR="00192A10" w:rsidRPr="00C14457" w:rsidRDefault="00192A10" w:rsidP="00192A10">
      <w:pPr>
        <w:jc w:val="center"/>
        <w:rPr>
          <w:rFonts w:ascii="Times New Roman" w:hAnsi="Times New Roman" w:cs="Times New Roman"/>
          <w:i/>
          <w:sz w:val="24"/>
          <w:szCs w:val="24"/>
        </w:rPr>
      </w:pPr>
      <w:r w:rsidRPr="00C14457">
        <w:rPr>
          <w:rFonts w:ascii="Times New Roman" w:hAnsi="Times New Roman" w:cs="Times New Roman"/>
          <w:i/>
          <w:sz w:val="24"/>
          <w:szCs w:val="24"/>
        </w:rPr>
        <w:t>01196, м. Київ, площа Лесі Українки, 1, тел./факс 286-83-59</w:t>
      </w:r>
    </w:p>
    <w:p w:rsidR="00192A10" w:rsidRDefault="00192A10" w:rsidP="00192A10">
      <w:pPr>
        <w:jc w:val="center"/>
        <w:rPr>
          <w:rFonts w:ascii="Times New Roman" w:hAnsi="Times New Roman" w:cs="Times New Roman"/>
          <w:sz w:val="24"/>
          <w:szCs w:val="24"/>
        </w:rPr>
      </w:pPr>
    </w:p>
    <w:p w:rsidR="00192A10" w:rsidRDefault="00192A10" w:rsidP="00192A10">
      <w:pPr>
        <w:rPr>
          <w:rFonts w:ascii="Times New Roman" w:hAnsi="Times New Roman" w:cs="Times New Roman"/>
          <w:sz w:val="24"/>
          <w:szCs w:val="24"/>
        </w:rPr>
      </w:pPr>
      <w:r>
        <w:rPr>
          <w:rFonts w:ascii="Times New Roman" w:hAnsi="Times New Roman" w:cs="Times New Roman"/>
          <w:sz w:val="24"/>
          <w:szCs w:val="24"/>
        </w:rPr>
        <w:t>« ___»  _______ 2017 року №___</w:t>
      </w:r>
    </w:p>
    <w:p w:rsidR="00A47976" w:rsidRDefault="00A47976" w:rsidP="003F2A67">
      <w:pPr>
        <w:pStyle w:val="HTML"/>
        <w:shd w:val="clear" w:color="auto" w:fill="FFFFFF"/>
        <w:jc w:val="both"/>
        <w:textAlignment w:val="baseline"/>
        <w:rPr>
          <w:rFonts w:ascii="Times New Roman" w:hAnsi="Times New Roman" w:cs="Times New Roman"/>
          <w:color w:val="000000"/>
          <w:sz w:val="28"/>
          <w:szCs w:val="28"/>
        </w:rPr>
      </w:pPr>
    </w:p>
    <w:p w:rsidR="0002374D" w:rsidRDefault="0002374D" w:rsidP="0002374D">
      <w:pPr>
        <w:pStyle w:val="HTML"/>
        <w:shd w:val="clear" w:color="auto" w:fill="FFFFFF"/>
        <w:ind w:left="5670"/>
        <w:jc w:val="both"/>
        <w:textAlignment w:val="baseline"/>
        <w:rPr>
          <w:rFonts w:ascii="Times New Roman" w:hAnsi="Times New Roman" w:cs="Times New Roman"/>
          <w:b/>
          <w:color w:val="000000"/>
          <w:sz w:val="28"/>
          <w:szCs w:val="28"/>
        </w:rPr>
      </w:pPr>
      <w:r>
        <w:rPr>
          <w:rFonts w:ascii="Times New Roman" w:hAnsi="Times New Roman" w:cs="Times New Roman"/>
          <w:b/>
          <w:color w:val="000000"/>
          <w:sz w:val="28"/>
          <w:szCs w:val="28"/>
        </w:rPr>
        <w:t>Президенту України</w:t>
      </w:r>
    </w:p>
    <w:p w:rsidR="0002374D" w:rsidRDefault="0002374D" w:rsidP="0002374D">
      <w:pPr>
        <w:pStyle w:val="HTML"/>
        <w:shd w:val="clear" w:color="auto" w:fill="FFFFFF"/>
        <w:ind w:left="5670"/>
        <w:jc w:val="both"/>
        <w:textAlignment w:val="baseline"/>
        <w:rPr>
          <w:rFonts w:ascii="Times New Roman" w:hAnsi="Times New Roman" w:cs="Times New Roman"/>
          <w:b/>
          <w:color w:val="000000"/>
          <w:sz w:val="28"/>
          <w:szCs w:val="28"/>
        </w:rPr>
      </w:pPr>
      <w:r>
        <w:rPr>
          <w:rFonts w:ascii="Times New Roman" w:hAnsi="Times New Roman" w:cs="Times New Roman"/>
          <w:b/>
          <w:color w:val="000000"/>
          <w:sz w:val="28"/>
          <w:szCs w:val="28"/>
        </w:rPr>
        <w:t>Порошенку П.О.</w:t>
      </w:r>
    </w:p>
    <w:p w:rsidR="0002374D" w:rsidRDefault="0002374D" w:rsidP="0002374D">
      <w:pPr>
        <w:pStyle w:val="HTML"/>
        <w:shd w:val="clear" w:color="auto" w:fill="FFFFFF"/>
        <w:ind w:left="5670"/>
        <w:jc w:val="both"/>
        <w:textAlignment w:val="baseline"/>
        <w:rPr>
          <w:rFonts w:ascii="Times New Roman" w:hAnsi="Times New Roman" w:cs="Times New Roman"/>
          <w:b/>
          <w:color w:val="000000"/>
          <w:sz w:val="28"/>
          <w:szCs w:val="28"/>
        </w:rPr>
      </w:pPr>
    </w:p>
    <w:p w:rsidR="0002374D" w:rsidRDefault="0002374D" w:rsidP="0002374D">
      <w:pPr>
        <w:pStyle w:val="HTML"/>
        <w:shd w:val="clear" w:color="auto" w:fill="FFFFFF"/>
        <w:ind w:left="5670"/>
        <w:jc w:val="both"/>
        <w:textAlignment w:val="baseline"/>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Голові Верховної Ради України </w:t>
      </w:r>
    </w:p>
    <w:p w:rsidR="0002374D" w:rsidRDefault="0002374D" w:rsidP="0002374D">
      <w:pPr>
        <w:pStyle w:val="HTML"/>
        <w:shd w:val="clear" w:color="auto" w:fill="FFFFFF"/>
        <w:ind w:left="5670"/>
        <w:jc w:val="both"/>
        <w:textAlignment w:val="baseline"/>
        <w:rPr>
          <w:rFonts w:ascii="Times New Roman" w:hAnsi="Times New Roman" w:cs="Times New Roman"/>
          <w:b/>
          <w:color w:val="000000"/>
          <w:sz w:val="28"/>
          <w:szCs w:val="28"/>
        </w:rPr>
      </w:pPr>
      <w:proofErr w:type="spellStart"/>
      <w:r>
        <w:rPr>
          <w:rFonts w:ascii="Times New Roman" w:hAnsi="Times New Roman" w:cs="Times New Roman"/>
          <w:b/>
          <w:color w:val="000000"/>
          <w:sz w:val="28"/>
          <w:szCs w:val="28"/>
        </w:rPr>
        <w:t>Парубію</w:t>
      </w:r>
      <w:proofErr w:type="spellEnd"/>
      <w:r>
        <w:rPr>
          <w:rFonts w:ascii="Times New Roman" w:hAnsi="Times New Roman" w:cs="Times New Roman"/>
          <w:b/>
          <w:color w:val="000000"/>
          <w:sz w:val="28"/>
          <w:szCs w:val="28"/>
        </w:rPr>
        <w:t xml:space="preserve"> А.В.</w:t>
      </w:r>
    </w:p>
    <w:p w:rsidR="0002374D" w:rsidRDefault="0002374D" w:rsidP="0002374D">
      <w:pPr>
        <w:pStyle w:val="HTML"/>
        <w:shd w:val="clear" w:color="auto" w:fill="FFFFFF"/>
        <w:ind w:left="5670"/>
        <w:jc w:val="both"/>
        <w:textAlignment w:val="baseline"/>
        <w:rPr>
          <w:rFonts w:ascii="Times New Roman" w:hAnsi="Times New Roman" w:cs="Times New Roman"/>
          <w:b/>
          <w:color w:val="000000"/>
          <w:sz w:val="28"/>
          <w:szCs w:val="28"/>
        </w:rPr>
      </w:pPr>
    </w:p>
    <w:p w:rsidR="0002374D" w:rsidRDefault="0002374D" w:rsidP="0002374D">
      <w:pPr>
        <w:pStyle w:val="HTML"/>
        <w:shd w:val="clear" w:color="auto" w:fill="FFFFFF"/>
        <w:ind w:left="5670"/>
        <w:jc w:val="both"/>
        <w:textAlignment w:val="baseline"/>
        <w:rPr>
          <w:rFonts w:ascii="Times New Roman" w:hAnsi="Times New Roman" w:cs="Times New Roman"/>
          <w:b/>
          <w:color w:val="000000"/>
          <w:sz w:val="28"/>
          <w:szCs w:val="28"/>
        </w:rPr>
      </w:pPr>
      <w:r>
        <w:rPr>
          <w:rFonts w:ascii="Times New Roman" w:hAnsi="Times New Roman" w:cs="Times New Roman"/>
          <w:b/>
          <w:color w:val="000000"/>
          <w:sz w:val="28"/>
          <w:szCs w:val="28"/>
        </w:rPr>
        <w:t>Прем’єр-міністрові України</w:t>
      </w:r>
    </w:p>
    <w:p w:rsidR="00192A10" w:rsidRDefault="0002374D" w:rsidP="0002374D">
      <w:pPr>
        <w:pStyle w:val="HTML"/>
        <w:shd w:val="clear" w:color="auto" w:fill="FFFFFF"/>
        <w:ind w:left="5670"/>
        <w:jc w:val="both"/>
        <w:textAlignment w:val="baseline"/>
        <w:rPr>
          <w:rFonts w:ascii="Times New Roman" w:hAnsi="Times New Roman" w:cs="Times New Roman"/>
          <w:b/>
          <w:color w:val="000000"/>
          <w:sz w:val="28"/>
          <w:szCs w:val="28"/>
        </w:rPr>
      </w:pPr>
      <w:proofErr w:type="spellStart"/>
      <w:r>
        <w:rPr>
          <w:rFonts w:ascii="Times New Roman" w:hAnsi="Times New Roman" w:cs="Times New Roman"/>
          <w:b/>
          <w:color w:val="000000"/>
          <w:sz w:val="28"/>
          <w:szCs w:val="28"/>
        </w:rPr>
        <w:t>Гройсману</w:t>
      </w:r>
      <w:proofErr w:type="spellEnd"/>
      <w:r>
        <w:rPr>
          <w:rFonts w:ascii="Times New Roman" w:hAnsi="Times New Roman" w:cs="Times New Roman"/>
          <w:b/>
          <w:color w:val="000000"/>
          <w:sz w:val="28"/>
          <w:szCs w:val="28"/>
        </w:rPr>
        <w:t xml:space="preserve"> В.Б.</w:t>
      </w:r>
    </w:p>
    <w:p w:rsidR="0002374D" w:rsidRDefault="0002374D" w:rsidP="0002374D">
      <w:pPr>
        <w:pStyle w:val="HTML"/>
        <w:shd w:val="clear" w:color="auto" w:fill="FFFFFF"/>
        <w:ind w:left="5670"/>
        <w:jc w:val="both"/>
        <w:textAlignment w:val="baseline"/>
        <w:rPr>
          <w:rFonts w:ascii="Times New Roman" w:hAnsi="Times New Roman" w:cs="Times New Roman"/>
          <w:b/>
          <w:color w:val="000000"/>
          <w:sz w:val="28"/>
          <w:szCs w:val="28"/>
        </w:rPr>
      </w:pPr>
    </w:p>
    <w:p w:rsidR="0002374D" w:rsidRPr="00B36BC1" w:rsidRDefault="0002374D" w:rsidP="0002374D">
      <w:pPr>
        <w:pStyle w:val="HTML"/>
        <w:shd w:val="clear" w:color="auto" w:fill="FFFFFF"/>
        <w:ind w:left="5670"/>
        <w:jc w:val="both"/>
        <w:textAlignment w:val="baseline"/>
        <w:rPr>
          <w:rFonts w:ascii="Times New Roman" w:hAnsi="Times New Roman" w:cs="Times New Roman"/>
          <w:b/>
          <w:color w:val="000000"/>
          <w:sz w:val="28"/>
          <w:szCs w:val="28"/>
        </w:rPr>
      </w:pPr>
      <w:r>
        <w:rPr>
          <w:rFonts w:ascii="Times New Roman" w:hAnsi="Times New Roman" w:cs="Times New Roman"/>
          <w:b/>
          <w:color w:val="000000"/>
          <w:sz w:val="28"/>
          <w:szCs w:val="28"/>
        </w:rPr>
        <w:t>Національна Рада Реформ</w:t>
      </w:r>
    </w:p>
    <w:p w:rsidR="003F2A67" w:rsidRDefault="003F2A67" w:rsidP="003F2A67">
      <w:pPr>
        <w:pStyle w:val="HTML"/>
        <w:shd w:val="clear" w:color="auto" w:fill="FFFFFF"/>
        <w:jc w:val="both"/>
        <w:textAlignment w:val="baseline"/>
        <w:rPr>
          <w:rFonts w:ascii="Times New Roman" w:hAnsi="Times New Roman" w:cs="Times New Roman"/>
          <w:color w:val="000000"/>
          <w:sz w:val="28"/>
          <w:szCs w:val="28"/>
        </w:rPr>
      </w:pPr>
    </w:p>
    <w:p w:rsidR="0002374D" w:rsidRDefault="0002374D" w:rsidP="00CB0B07">
      <w:pPr>
        <w:pStyle w:val="HTML"/>
        <w:shd w:val="clear" w:color="auto" w:fill="FFFFFF"/>
        <w:tabs>
          <w:tab w:val="clear" w:pos="916"/>
          <w:tab w:val="left" w:pos="1134"/>
        </w:tabs>
        <w:spacing w:line="276" w:lineRule="auto"/>
        <w:ind w:firstLine="709"/>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 xml:space="preserve">На засіданні Уряду 4 липня 2017 року в виступі Першого заступника Міністра економічного розвитку і торгівлі України </w:t>
      </w:r>
      <w:proofErr w:type="spellStart"/>
      <w:r>
        <w:rPr>
          <w:rFonts w:ascii="Times New Roman" w:hAnsi="Times New Roman" w:cs="Times New Roman"/>
          <w:color w:val="000000"/>
          <w:sz w:val="28"/>
          <w:szCs w:val="28"/>
        </w:rPr>
        <w:t>Нефьодова</w:t>
      </w:r>
      <w:proofErr w:type="spellEnd"/>
      <w:r>
        <w:rPr>
          <w:rFonts w:ascii="Times New Roman" w:hAnsi="Times New Roman" w:cs="Times New Roman"/>
          <w:color w:val="000000"/>
          <w:sz w:val="28"/>
          <w:szCs w:val="28"/>
        </w:rPr>
        <w:t xml:space="preserve"> М.Є. прозвучала пропозиція передати в концесію майнові комплекси лісогосподарських підприємств.</w:t>
      </w:r>
    </w:p>
    <w:p w:rsidR="0002374D" w:rsidRDefault="0002374D" w:rsidP="00CB0B07">
      <w:pPr>
        <w:pStyle w:val="HTML"/>
        <w:shd w:val="clear" w:color="auto" w:fill="FFFFFF"/>
        <w:tabs>
          <w:tab w:val="clear" w:pos="916"/>
          <w:tab w:val="left" w:pos="1134"/>
        </w:tabs>
        <w:spacing w:line="276" w:lineRule="auto"/>
        <w:ind w:firstLine="709"/>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 xml:space="preserve">Оскільки ця </w:t>
      </w:r>
      <w:r w:rsidR="000B4F80">
        <w:rPr>
          <w:rFonts w:ascii="Times New Roman" w:hAnsi="Times New Roman" w:cs="Times New Roman"/>
          <w:color w:val="000000"/>
          <w:sz w:val="28"/>
          <w:szCs w:val="28"/>
        </w:rPr>
        <w:t>пропозиція не була заперечена ні</w:t>
      </w:r>
      <w:bookmarkStart w:id="0" w:name="_GoBack"/>
      <w:bookmarkEnd w:id="0"/>
      <w:r>
        <w:rPr>
          <w:rFonts w:ascii="Times New Roman" w:hAnsi="Times New Roman" w:cs="Times New Roman"/>
          <w:color w:val="000000"/>
          <w:sz w:val="28"/>
          <w:szCs w:val="28"/>
        </w:rPr>
        <w:t xml:space="preserve"> Міністром аграрної політики та продовольства України, ні Міністром екології та природних ресурсів України, депутати Київської обласної ради вимушені звернутись до керівників держави з категоричним запереченням застосування концесії в лісовому господарстві України з наступних причин:</w:t>
      </w:r>
    </w:p>
    <w:p w:rsidR="001E1DAC" w:rsidRDefault="0002374D" w:rsidP="00CB0B07">
      <w:pPr>
        <w:pStyle w:val="HTML"/>
        <w:numPr>
          <w:ilvl w:val="0"/>
          <w:numId w:val="3"/>
        </w:numPr>
        <w:shd w:val="clear" w:color="auto" w:fill="FFFFFF"/>
        <w:tabs>
          <w:tab w:val="clear" w:pos="916"/>
          <w:tab w:val="left" w:pos="0"/>
          <w:tab w:val="left" w:pos="1134"/>
        </w:tabs>
        <w:spacing w:line="276" w:lineRule="auto"/>
        <w:ind w:left="0" w:firstLine="709"/>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 xml:space="preserve">Чинний Закон України «Про концесії» не передбачає можливості концесії лісів  </w:t>
      </w:r>
      <w:r w:rsidR="00122A2D">
        <w:rPr>
          <w:rFonts w:ascii="Times New Roman" w:hAnsi="Times New Roman" w:cs="Times New Roman"/>
          <w:color w:val="000000"/>
          <w:sz w:val="28"/>
          <w:szCs w:val="28"/>
        </w:rPr>
        <w:t>чи державного майна лісогосподарських підприємств. Те ж саме не передбачено в Лісовому та Земельному кодексах України.</w:t>
      </w:r>
    </w:p>
    <w:p w:rsidR="00122A2D" w:rsidRDefault="00122A2D" w:rsidP="00CB0B07">
      <w:pPr>
        <w:pStyle w:val="HTML"/>
        <w:numPr>
          <w:ilvl w:val="0"/>
          <w:numId w:val="3"/>
        </w:numPr>
        <w:shd w:val="clear" w:color="auto" w:fill="FFFFFF"/>
        <w:tabs>
          <w:tab w:val="clear" w:pos="916"/>
          <w:tab w:val="left" w:pos="0"/>
          <w:tab w:val="left" w:pos="1134"/>
        </w:tabs>
        <w:spacing w:line="276" w:lineRule="auto"/>
        <w:ind w:left="0" w:firstLine="709"/>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 xml:space="preserve">Якщо зміни до цих законів будуть запропоновані – то вони будуть </w:t>
      </w:r>
      <w:r w:rsidR="00131E14">
        <w:rPr>
          <w:rFonts w:ascii="Times New Roman" w:hAnsi="Times New Roman" w:cs="Times New Roman"/>
          <w:color w:val="000000"/>
          <w:sz w:val="28"/>
          <w:szCs w:val="28"/>
        </w:rPr>
        <w:t>негативно сприйняті Громадами та Радами різних рівнів з наступних причин:</w:t>
      </w:r>
    </w:p>
    <w:p w:rsidR="00131E14" w:rsidRDefault="00131E14" w:rsidP="00CB0B07">
      <w:pPr>
        <w:pStyle w:val="HTML"/>
        <w:numPr>
          <w:ilvl w:val="0"/>
          <w:numId w:val="4"/>
        </w:numPr>
        <w:shd w:val="clear" w:color="auto" w:fill="FFFFFF"/>
        <w:tabs>
          <w:tab w:val="clear" w:pos="916"/>
          <w:tab w:val="left" w:pos="0"/>
          <w:tab w:val="left" w:pos="1134"/>
        </w:tabs>
        <w:spacing w:line="276" w:lineRule="auto"/>
        <w:ind w:left="0" w:firstLine="709"/>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Буде обмежено доступ громадян до лісових ресурсів, чим будуть порушенні їхні конституційні права;</w:t>
      </w:r>
    </w:p>
    <w:p w:rsidR="00131E14" w:rsidRDefault="00131E14" w:rsidP="00CB0B07">
      <w:pPr>
        <w:pStyle w:val="HTML"/>
        <w:numPr>
          <w:ilvl w:val="0"/>
          <w:numId w:val="4"/>
        </w:numPr>
        <w:shd w:val="clear" w:color="auto" w:fill="FFFFFF"/>
        <w:tabs>
          <w:tab w:val="clear" w:pos="916"/>
          <w:tab w:val="left" w:pos="0"/>
          <w:tab w:val="left" w:pos="1134"/>
        </w:tabs>
        <w:spacing w:line="276" w:lineRule="auto"/>
        <w:ind w:left="0" w:firstLine="709"/>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Буде втрачена можливість аукціонного продажу деревини та, відповідно, залишиться без роботи малий і середній бізнес, який спеціалізується на деревообробці, а також на заготівлі та переробці грибів і ягід, інших продуктів публічного користування лісами;</w:t>
      </w:r>
    </w:p>
    <w:p w:rsidR="00131E14" w:rsidRDefault="00131E14" w:rsidP="00CB0B07">
      <w:pPr>
        <w:pStyle w:val="HTML"/>
        <w:numPr>
          <w:ilvl w:val="0"/>
          <w:numId w:val="4"/>
        </w:numPr>
        <w:shd w:val="clear" w:color="auto" w:fill="FFFFFF"/>
        <w:tabs>
          <w:tab w:val="clear" w:pos="916"/>
          <w:tab w:val="clear" w:pos="1832"/>
          <w:tab w:val="left" w:pos="0"/>
          <w:tab w:val="left" w:pos="1134"/>
        </w:tabs>
        <w:spacing w:line="276" w:lineRule="auto"/>
        <w:ind w:left="0" w:firstLine="709"/>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Концесія, направлена на заготівлю стиглої деревини, фактично ліквідує продуктивне </w:t>
      </w:r>
      <w:r w:rsidR="003619A9">
        <w:rPr>
          <w:rFonts w:ascii="Times New Roman" w:hAnsi="Times New Roman" w:cs="Times New Roman"/>
          <w:color w:val="000000"/>
          <w:sz w:val="28"/>
          <w:szCs w:val="28"/>
        </w:rPr>
        <w:t>лісо вирощування і призведе, як і в Росії, до відновлення зрубів другорядними породами, оскільки ніхто не захоче вкладати кошти  з їх віддачею через 80-100 років;</w:t>
      </w:r>
    </w:p>
    <w:p w:rsidR="003619A9" w:rsidRDefault="00CD511D" w:rsidP="00CB0B07">
      <w:pPr>
        <w:pStyle w:val="HTML"/>
        <w:numPr>
          <w:ilvl w:val="0"/>
          <w:numId w:val="4"/>
        </w:numPr>
        <w:shd w:val="clear" w:color="auto" w:fill="FFFFFF"/>
        <w:tabs>
          <w:tab w:val="clear" w:pos="916"/>
          <w:tab w:val="left" w:pos="0"/>
          <w:tab w:val="left" w:pos="1134"/>
        </w:tabs>
        <w:spacing w:line="276" w:lineRule="auto"/>
        <w:ind w:left="0" w:firstLine="709"/>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Частка стиглих насаджень в лісах України 8-10 %, а термін вирощування лісу до рубки 80-100 років, тобто найпродуктивніші ліси будуть віддані в концесію; виникає питання – хто і за що буде утримувати інші, в т.ч. водоохоронні, протиерозійні та захисні ліси?;</w:t>
      </w:r>
    </w:p>
    <w:p w:rsidR="00CD511D" w:rsidRDefault="00CD511D" w:rsidP="00CB0B07">
      <w:pPr>
        <w:pStyle w:val="HTML"/>
        <w:numPr>
          <w:ilvl w:val="0"/>
          <w:numId w:val="4"/>
        </w:numPr>
        <w:shd w:val="clear" w:color="auto" w:fill="FFFFFF"/>
        <w:tabs>
          <w:tab w:val="clear" w:pos="916"/>
          <w:tab w:val="left" w:pos="0"/>
          <w:tab w:val="left" w:pos="1134"/>
        </w:tabs>
        <w:spacing w:line="276" w:lineRule="auto"/>
        <w:ind w:left="0" w:firstLine="709"/>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 xml:space="preserve">Одна з небагатьох держав світу – Канада, яка передала в концесію      77 % стиглих лісів, </w:t>
      </w:r>
      <w:r w:rsidR="00A519B6">
        <w:rPr>
          <w:rFonts w:ascii="Times New Roman" w:hAnsi="Times New Roman" w:cs="Times New Roman"/>
          <w:color w:val="000000"/>
          <w:sz w:val="28"/>
          <w:szCs w:val="28"/>
        </w:rPr>
        <w:t>сьогодні не може зупинити лісові пожежі, розповсюдження шкідників і хвороб, та й об’єм лісозаготівель в Канаді в десятки разів більше ніж в Україні;</w:t>
      </w:r>
    </w:p>
    <w:p w:rsidR="00A519B6" w:rsidRDefault="00A519B6" w:rsidP="00CB0B07">
      <w:pPr>
        <w:pStyle w:val="HTML"/>
        <w:numPr>
          <w:ilvl w:val="0"/>
          <w:numId w:val="4"/>
        </w:numPr>
        <w:shd w:val="clear" w:color="auto" w:fill="FFFFFF"/>
        <w:tabs>
          <w:tab w:val="clear" w:pos="916"/>
          <w:tab w:val="left" w:pos="0"/>
          <w:tab w:val="left" w:pos="1134"/>
        </w:tabs>
        <w:spacing w:line="276" w:lineRule="auto"/>
        <w:ind w:left="0" w:firstLine="709"/>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Жодна країна ЄС не використовує концесію в лісовому господарстві та вважає її неефективною для лісу та держави.</w:t>
      </w:r>
    </w:p>
    <w:p w:rsidR="00E438E8" w:rsidRDefault="00E438E8" w:rsidP="00CB0B07">
      <w:pPr>
        <w:pStyle w:val="HTML"/>
        <w:numPr>
          <w:ilvl w:val="0"/>
          <w:numId w:val="3"/>
        </w:numPr>
        <w:shd w:val="clear" w:color="auto" w:fill="FFFFFF"/>
        <w:tabs>
          <w:tab w:val="clear" w:pos="916"/>
          <w:tab w:val="clear" w:pos="1832"/>
          <w:tab w:val="left" w:pos="0"/>
          <w:tab w:val="left" w:pos="1134"/>
        </w:tabs>
        <w:spacing w:line="276" w:lineRule="auto"/>
        <w:ind w:left="0" w:firstLine="709"/>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Як показує міжнародний досвід – ефективний фінансовий менеджмент дає державі однаково високий результат, як від державної так приватної власності. Тому, на наше переконання, Міністерству економічного розвитку та торгівлі України потрібно внести на розгляд Уряду промислову стратегію держави, визначити основні пріоритети, в т.ч. деревообробку спростити ведення бізнесу, забезпечити доступ до дешевих кредитів переглянути податкове навантаження. Бо саме це, та підтримка малого, середнього бізнесу дасть ріст ВВП і наповнення бюджету.</w:t>
      </w:r>
    </w:p>
    <w:p w:rsidR="00937CA7" w:rsidRDefault="00937CA7" w:rsidP="00CB0B07">
      <w:pPr>
        <w:pStyle w:val="HTML"/>
        <w:shd w:val="clear" w:color="auto" w:fill="FFFFFF"/>
        <w:tabs>
          <w:tab w:val="clear" w:pos="916"/>
          <w:tab w:val="clear" w:pos="1832"/>
          <w:tab w:val="left" w:pos="0"/>
          <w:tab w:val="left" w:pos="1134"/>
        </w:tabs>
        <w:spacing w:line="276" w:lineRule="auto"/>
        <w:ind w:firstLine="709"/>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Довідково: На сьогодні, лісова галузь кожного року спрямовує до бюджету близько 4 млрд. грн. податків, зборів, обов’язкових платежів. В ній працює більше 50 тис. працівників, які проживають в селі</w:t>
      </w:r>
    </w:p>
    <w:p w:rsidR="00886F4A" w:rsidRDefault="00937CA7" w:rsidP="00CB0B07">
      <w:pPr>
        <w:pStyle w:val="HTML"/>
        <w:shd w:val="clear" w:color="auto" w:fill="FFFFFF"/>
        <w:tabs>
          <w:tab w:val="clear" w:pos="916"/>
          <w:tab w:val="clear" w:pos="1832"/>
          <w:tab w:val="left" w:pos="0"/>
          <w:tab w:val="left" w:pos="1134"/>
        </w:tabs>
        <w:spacing w:line="276" w:lineRule="auto"/>
        <w:ind w:firstLine="709"/>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Крім того, лісове господарство забезпечує тільки в деревообробці</w:t>
      </w:r>
      <w:r w:rsidR="00886F4A">
        <w:rPr>
          <w:rFonts w:ascii="Times New Roman" w:hAnsi="Times New Roman" w:cs="Times New Roman"/>
          <w:color w:val="000000"/>
          <w:sz w:val="28"/>
          <w:szCs w:val="28"/>
        </w:rPr>
        <w:t xml:space="preserve"> більше 300 тис. робочих місць.</w:t>
      </w:r>
    </w:p>
    <w:p w:rsidR="00886F4A" w:rsidRDefault="00886F4A" w:rsidP="00CB0B07">
      <w:pPr>
        <w:pStyle w:val="HTML"/>
        <w:numPr>
          <w:ilvl w:val="0"/>
          <w:numId w:val="3"/>
        </w:numPr>
        <w:shd w:val="clear" w:color="auto" w:fill="FFFFFF"/>
        <w:tabs>
          <w:tab w:val="clear" w:pos="916"/>
          <w:tab w:val="clear" w:pos="1832"/>
          <w:tab w:val="clear" w:pos="2748"/>
          <w:tab w:val="left" w:pos="0"/>
          <w:tab w:val="left" w:pos="1134"/>
        </w:tabs>
        <w:spacing w:line="276" w:lineRule="auto"/>
        <w:ind w:left="0" w:firstLine="709"/>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Потребують затвердження Стратегії розвитку лісового та мисливського господарства, нормативні акти про порядок реалізації деревини, Державна цільова програма «Ліси України» на період до 2030 року.</w:t>
      </w:r>
    </w:p>
    <w:p w:rsidR="00886F4A" w:rsidRDefault="00886F4A" w:rsidP="00CB0B07">
      <w:pPr>
        <w:pStyle w:val="HTML"/>
        <w:shd w:val="clear" w:color="auto" w:fill="FFFFFF"/>
        <w:tabs>
          <w:tab w:val="clear" w:pos="916"/>
          <w:tab w:val="clear" w:pos="1832"/>
          <w:tab w:val="left" w:pos="0"/>
        </w:tabs>
        <w:spacing w:line="276" w:lineRule="auto"/>
        <w:ind w:firstLine="709"/>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Вважаємо за потрібне висловити свою позицію саме зараз, а не тоді коли проект змін до Законів будуть в Верховній Раді. Депутати Київської обласної ради категорично не підтримує пропозиції щодо концесії майнових комплексів лісогосподарський підприємств</w:t>
      </w:r>
      <w:r w:rsidR="000D59FE">
        <w:rPr>
          <w:rFonts w:ascii="Times New Roman" w:hAnsi="Times New Roman" w:cs="Times New Roman"/>
          <w:color w:val="000000"/>
          <w:sz w:val="28"/>
          <w:szCs w:val="28"/>
        </w:rPr>
        <w:t>, вважає їх антидержавними, непродуктивними, непрофесійними та потребує їх негайної відміни.</w:t>
      </w:r>
    </w:p>
    <w:p w:rsidR="000D59FE" w:rsidRDefault="000D59FE" w:rsidP="00CB0B07">
      <w:pPr>
        <w:pStyle w:val="HTML"/>
        <w:shd w:val="clear" w:color="auto" w:fill="FFFFFF"/>
        <w:tabs>
          <w:tab w:val="clear" w:pos="916"/>
          <w:tab w:val="clear" w:pos="1832"/>
          <w:tab w:val="left" w:pos="0"/>
        </w:tabs>
        <w:spacing w:line="276" w:lineRule="auto"/>
        <w:ind w:firstLine="709"/>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А щодо ініціаторів – має бути порушено питання щодо їх відповідності займаним посадам.</w:t>
      </w:r>
    </w:p>
    <w:p w:rsidR="00A33832" w:rsidRPr="00A33832" w:rsidRDefault="00670D5B" w:rsidP="00CB0B07">
      <w:pPr>
        <w:pStyle w:val="20"/>
        <w:shd w:val="clear" w:color="auto" w:fill="auto"/>
        <w:spacing w:before="0" w:after="0" w:line="276" w:lineRule="auto"/>
        <w:ind w:firstLine="709"/>
        <w:jc w:val="both"/>
        <w:rPr>
          <w:rFonts w:ascii="Times New Roman" w:hAnsi="Times New Roman" w:cs="Times New Roman"/>
          <w:sz w:val="28"/>
          <w:szCs w:val="28"/>
        </w:rPr>
      </w:pPr>
      <w:r w:rsidRPr="00A33832">
        <w:rPr>
          <w:rFonts w:ascii="Times New Roman" w:hAnsi="Times New Roman" w:cs="Times New Roman"/>
          <w:color w:val="000000"/>
          <w:sz w:val="28"/>
          <w:szCs w:val="28"/>
        </w:rPr>
        <w:t xml:space="preserve">Разом з цим, депутати Київської обласної ради </w:t>
      </w:r>
      <w:r w:rsidR="00A33832" w:rsidRPr="00A33832">
        <w:rPr>
          <w:rFonts w:ascii="Times New Roman" w:hAnsi="Times New Roman" w:cs="Times New Roman"/>
          <w:sz w:val="28"/>
          <w:szCs w:val="28"/>
        </w:rPr>
        <w:t>вкрай стурбовані рішенням Кабінету Міністрів України від 15.11.2017 р</w:t>
      </w:r>
      <w:r w:rsidR="00A33832">
        <w:rPr>
          <w:rFonts w:ascii="Times New Roman" w:hAnsi="Times New Roman" w:cs="Times New Roman"/>
          <w:sz w:val="28"/>
          <w:szCs w:val="28"/>
        </w:rPr>
        <w:t>. яким схвалено проект Стратегії</w:t>
      </w:r>
      <w:r w:rsidR="00A33832" w:rsidRPr="00A33832">
        <w:rPr>
          <w:rFonts w:ascii="Times New Roman" w:hAnsi="Times New Roman" w:cs="Times New Roman"/>
          <w:sz w:val="28"/>
          <w:szCs w:val="28"/>
        </w:rPr>
        <w:t xml:space="preserve"> сталого розвитку та </w:t>
      </w:r>
      <w:r w:rsidR="00A33832">
        <w:rPr>
          <w:rFonts w:ascii="Times New Roman" w:hAnsi="Times New Roman" w:cs="Times New Roman"/>
          <w:sz w:val="28"/>
          <w:szCs w:val="28"/>
        </w:rPr>
        <w:t>інституційного</w:t>
      </w:r>
      <w:r w:rsidR="00A33832" w:rsidRPr="00A33832">
        <w:rPr>
          <w:rFonts w:ascii="Times New Roman" w:hAnsi="Times New Roman" w:cs="Times New Roman"/>
          <w:sz w:val="28"/>
          <w:szCs w:val="28"/>
        </w:rPr>
        <w:t xml:space="preserve"> реформування лісового господарства України на період до 2022 року, згідно пункту 5.15 порядку </w:t>
      </w:r>
      <w:r w:rsidR="00A33832" w:rsidRPr="00A33832">
        <w:rPr>
          <w:rFonts w:ascii="Times New Roman" w:hAnsi="Times New Roman" w:cs="Times New Roman"/>
          <w:sz w:val="28"/>
          <w:szCs w:val="28"/>
        </w:rPr>
        <w:lastRenderedPageBreak/>
        <w:t>денного. Зазначений проект був прийнятий без обговорення.</w:t>
      </w:r>
    </w:p>
    <w:p w:rsidR="00A33832" w:rsidRPr="00A33832" w:rsidRDefault="00A33832" w:rsidP="00CB0B07">
      <w:pPr>
        <w:pStyle w:val="20"/>
        <w:shd w:val="clear" w:color="auto" w:fill="auto"/>
        <w:spacing w:before="0"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Із</w:t>
      </w:r>
      <w:r w:rsidRPr="00A33832">
        <w:rPr>
          <w:rFonts w:ascii="Times New Roman" w:hAnsi="Times New Roman" w:cs="Times New Roman"/>
          <w:sz w:val="28"/>
          <w:szCs w:val="28"/>
        </w:rPr>
        <w:t xml:space="preserve"> повідомлень, розміщених у засобах масової інформації, стали відомі окремі деталі схваленої Стратегії.</w:t>
      </w:r>
    </w:p>
    <w:p w:rsidR="00A33832" w:rsidRPr="00A33832" w:rsidRDefault="00A33832" w:rsidP="00CB0B07">
      <w:pPr>
        <w:pStyle w:val="20"/>
        <w:shd w:val="clear" w:color="auto" w:fill="auto"/>
        <w:spacing w:before="0" w:after="0" w:line="276" w:lineRule="auto"/>
        <w:ind w:firstLine="709"/>
        <w:jc w:val="both"/>
        <w:rPr>
          <w:rFonts w:ascii="Times New Roman" w:hAnsi="Times New Roman" w:cs="Times New Roman"/>
          <w:sz w:val="28"/>
          <w:szCs w:val="28"/>
        </w:rPr>
      </w:pPr>
      <w:r w:rsidRPr="00A33832">
        <w:rPr>
          <w:rFonts w:ascii="Times New Roman" w:hAnsi="Times New Roman" w:cs="Times New Roman"/>
          <w:sz w:val="28"/>
          <w:szCs w:val="28"/>
        </w:rPr>
        <w:t>Зокрема, передбачено передачу функцій здійснення господарської діяльності у сфері лісового та мисливського господарства новоствореному суб'єкту господарювання державної власності, повноваження щодо управління корпоративними правами якого здійснюватиме Кабінет Міністрів України, що суперечить Конституції України.</w:t>
      </w:r>
    </w:p>
    <w:p w:rsidR="00A33832" w:rsidRPr="00A33832" w:rsidRDefault="00A33832" w:rsidP="00CB0B07">
      <w:pPr>
        <w:pStyle w:val="20"/>
        <w:shd w:val="clear" w:color="auto" w:fill="auto"/>
        <w:spacing w:before="0" w:after="0" w:line="276" w:lineRule="auto"/>
        <w:ind w:firstLine="709"/>
        <w:jc w:val="both"/>
        <w:rPr>
          <w:rFonts w:ascii="Times New Roman" w:hAnsi="Times New Roman" w:cs="Times New Roman"/>
          <w:sz w:val="28"/>
          <w:szCs w:val="28"/>
        </w:rPr>
      </w:pPr>
      <w:r w:rsidRPr="00A33832">
        <w:rPr>
          <w:rFonts w:ascii="Times New Roman" w:hAnsi="Times New Roman" w:cs="Times New Roman"/>
          <w:sz w:val="28"/>
          <w:szCs w:val="28"/>
        </w:rPr>
        <w:t>Згідно статті 172 Господарського кодексу У</w:t>
      </w:r>
      <w:r>
        <w:rPr>
          <w:rFonts w:ascii="Times New Roman" w:hAnsi="Times New Roman" w:cs="Times New Roman"/>
          <w:sz w:val="28"/>
          <w:szCs w:val="28"/>
        </w:rPr>
        <w:t>країни відносини, пов'язані з у</w:t>
      </w:r>
      <w:r w:rsidRPr="00A33832">
        <w:rPr>
          <w:rFonts w:ascii="Times New Roman" w:hAnsi="Times New Roman" w:cs="Times New Roman"/>
          <w:sz w:val="28"/>
          <w:szCs w:val="28"/>
        </w:rPr>
        <w:t>правлінням корпоративними правами держав</w:t>
      </w:r>
      <w:r>
        <w:rPr>
          <w:rFonts w:ascii="Times New Roman" w:hAnsi="Times New Roman" w:cs="Times New Roman"/>
          <w:sz w:val="28"/>
          <w:szCs w:val="28"/>
        </w:rPr>
        <w:t>и, регулюються Законом України «</w:t>
      </w:r>
      <w:r w:rsidRPr="00A33832">
        <w:rPr>
          <w:rFonts w:ascii="Times New Roman" w:hAnsi="Times New Roman" w:cs="Times New Roman"/>
          <w:sz w:val="28"/>
          <w:szCs w:val="28"/>
        </w:rPr>
        <w:t>Про управлінн</w:t>
      </w:r>
      <w:r>
        <w:rPr>
          <w:rFonts w:ascii="Times New Roman" w:hAnsi="Times New Roman" w:cs="Times New Roman"/>
          <w:sz w:val="28"/>
          <w:szCs w:val="28"/>
        </w:rPr>
        <w:t>я об'єктами державної власності»</w:t>
      </w:r>
      <w:r w:rsidRPr="00A33832">
        <w:rPr>
          <w:rFonts w:ascii="Times New Roman" w:hAnsi="Times New Roman" w:cs="Times New Roman"/>
          <w:sz w:val="28"/>
          <w:szCs w:val="28"/>
        </w:rPr>
        <w:t>, іншими законами України та нормативно-правовими актами, прийнятими відповідно до них. Відповідно до час</w:t>
      </w:r>
      <w:r>
        <w:rPr>
          <w:rFonts w:ascii="Times New Roman" w:hAnsi="Times New Roman" w:cs="Times New Roman"/>
          <w:sz w:val="28"/>
          <w:szCs w:val="28"/>
        </w:rPr>
        <w:t>тини 2 статті 3 Закону України «</w:t>
      </w:r>
      <w:r w:rsidRPr="00A33832">
        <w:rPr>
          <w:rFonts w:ascii="Times New Roman" w:hAnsi="Times New Roman" w:cs="Times New Roman"/>
          <w:sz w:val="28"/>
          <w:szCs w:val="28"/>
        </w:rPr>
        <w:t>Про управлінн</w:t>
      </w:r>
      <w:r>
        <w:rPr>
          <w:rFonts w:ascii="Times New Roman" w:hAnsi="Times New Roman" w:cs="Times New Roman"/>
          <w:sz w:val="28"/>
          <w:szCs w:val="28"/>
        </w:rPr>
        <w:t>я об'єктами державної власності»</w:t>
      </w:r>
      <w:r w:rsidRPr="00A33832">
        <w:rPr>
          <w:rFonts w:ascii="Times New Roman" w:hAnsi="Times New Roman" w:cs="Times New Roman"/>
          <w:sz w:val="28"/>
          <w:szCs w:val="28"/>
        </w:rPr>
        <w:t>, дія цього Закону не поширюється на управління об'єктами власності Українського народу, визна</w:t>
      </w:r>
      <w:r>
        <w:rPr>
          <w:rFonts w:ascii="Times New Roman" w:hAnsi="Times New Roman" w:cs="Times New Roman"/>
          <w:sz w:val="28"/>
          <w:szCs w:val="28"/>
        </w:rPr>
        <w:t>ченими частиною першою статті 13</w:t>
      </w:r>
      <w:r w:rsidRPr="00A33832">
        <w:rPr>
          <w:rFonts w:ascii="Times New Roman" w:hAnsi="Times New Roman" w:cs="Times New Roman"/>
          <w:sz w:val="28"/>
          <w:szCs w:val="28"/>
        </w:rPr>
        <w:t xml:space="preserve"> Конституції України. Статтею 13 Конституції України визначено, що земля, її надра, атмосферне повітря, водні та інші природні ресурси, які знаходяться в межах території України, природні ресурси її континентального шельфу, виключної (морської) економічної зони є об'єктами права власності Українського народу.</w:t>
      </w:r>
    </w:p>
    <w:p w:rsidR="00A33832" w:rsidRPr="00A33832" w:rsidRDefault="00A33832" w:rsidP="00CB0B07">
      <w:pPr>
        <w:pStyle w:val="20"/>
        <w:shd w:val="clear" w:color="auto" w:fill="auto"/>
        <w:spacing w:before="0" w:after="0" w:line="276" w:lineRule="auto"/>
        <w:ind w:firstLine="709"/>
        <w:jc w:val="both"/>
        <w:rPr>
          <w:rFonts w:ascii="Times New Roman" w:hAnsi="Times New Roman" w:cs="Times New Roman"/>
          <w:sz w:val="28"/>
          <w:szCs w:val="28"/>
        </w:rPr>
      </w:pPr>
      <w:r w:rsidRPr="00A33832">
        <w:rPr>
          <w:rFonts w:ascii="Times New Roman" w:hAnsi="Times New Roman" w:cs="Times New Roman"/>
          <w:sz w:val="28"/>
          <w:szCs w:val="28"/>
        </w:rPr>
        <w:t>Слід зазначити, що в разі утворення нового суб'єкта господарювання відбудеться монополізація ресурсу та є незрозумілою подальша доля існуючих лісогосподарських підприємств, які на сьогоднішній день працюють стабільно і є основними платниками податків та роботодавцями в сільських місцевостях.</w:t>
      </w:r>
    </w:p>
    <w:p w:rsidR="00670D5B" w:rsidRPr="00A33832" w:rsidRDefault="00A33832" w:rsidP="00CB0B07">
      <w:pPr>
        <w:pStyle w:val="HTML"/>
        <w:shd w:val="clear" w:color="auto" w:fill="FFFFFF"/>
        <w:tabs>
          <w:tab w:val="clear" w:pos="916"/>
          <w:tab w:val="clear" w:pos="1832"/>
          <w:tab w:val="left" w:pos="0"/>
        </w:tabs>
        <w:spacing w:line="276" w:lineRule="auto"/>
        <w:ind w:firstLine="709"/>
        <w:jc w:val="both"/>
        <w:textAlignment w:val="baseline"/>
        <w:rPr>
          <w:rFonts w:ascii="Times New Roman" w:hAnsi="Times New Roman" w:cs="Times New Roman"/>
          <w:color w:val="000000"/>
          <w:sz w:val="28"/>
          <w:szCs w:val="28"/>
        </w:rPr>
      </w:pPr>
      <w:r w:rsidRPr="00A33832">
        <w:rPr>
          <w:rFonts w:ascii="Times New Roman" w:hAnsi="Times New Roman" w:cs="Times New Roman"/>
          <w:sz w:val="28"/>
          <w:szCs w:val="28"/>
        </w:rPr>
        <w:t xml:space="preserve">Ліси є основою розвитку лісового сектору області, який за останні роки демонструє стабільне зростання та забезпечує працевлаштування більш ніж 15 тисяч працівників, а підприємства Київського обласного та по м. Києву управління лісового та мисливського господарства роблять вагомий внесок до державного бюджету, зокрема, щорічно сплачується біля 165 млн. грн. податків та 80 млн. гри. - єдиного соціального внеску. Також, діяльність державних лісогосподарських підприємств слугує суттєвим </w:t>
      </w:r>
      <w:r w:rsidRPr="00CB0B07">
        <w:rPr>
          <w:rFonts w:ascii="Times New Roman" w:hAnsi="Times New Roman" w:cs="Times New Roman"/>
          <w:sz w:val="28"/>
          <w:szCs w:val="28"/>
        </w:rPr>
        <w:t>п</w:t>
      </w:r>
      <w:r w:rsidR="00CB0B07" w:rsidRPr="00CB0B07">
        <w:rPr>
          <w:rFonts w:ascii="Times New Roman" w:hAnsi="Times New Roman" w:cs="Times New Roman"/>
          <w:sz w:val="28"/>
          <w:szCs w:val="28"/>
        </w:rPr>
        <w:t>ід</w:t>
      </w:r>
      <w:r w:rsidR="00CB0B07" w:rsidRPr="00CB0B07">
        <w:rPr>
          <w:rFonts w:ascii="Times New Roman" w:hAnsi="Times New Roman" w:cs="Times New Roman"/>
          <w:bCs/>
          <w:color w:val="222222"/>
          <w:sz w:val="28"/>
          <w:szCs w:val="28"/>
          <w:shd w:val="clear" w:color="auto" w:fill="FFFFFF"/>
        </w:rPr>
        <w:t>ґ</w:t>
      </w:r>
      <w:r w:rsidRPr="00CB0B07">
        <w:rPr>
          <w:rFonts w:ascii="Times New Roman" w:hAnsi="Times New Roman" w:cs="Times New Roman"/>
          <w:sz w:val="28"/>
          <w:szCs w:val="28"/>
        </w:rPr>
        <w:t>рунтям</w:t>
      </w:r>
      <w:r w:rsidRPr="00A33832">
        <w:rPr>
          <w:rFonts w:ascii="Times New Roman" w:hAnsi="Times New Roman" w:cs="Times New Roman"/>
          <w:sz w:val="28"/>
          <w:szCs w:val="28"/>
        </w:rPr>
        <w:t xml:space="preserve"> для зміцн</w:t>
      </w:r>
      <w:r w:rsidR="0041187B">
        <w:rPr>
          <w:rFonts w:ascii="Times New Roman" w:hAnsi="Times New Roman" w:cs="Times New Roman"/>
          <w:sz w:val="28"/>
          <w:szCs w:val="28"/>
        </w:rPr>
        <w:t>ення терито</w:t>
      </w:r>
      <w:r w:rsidRPr="00A33832">
        <w:rPr>
          <w:rFonts w:ascii="Times New Roman" w:hAnsi="Times New Roman" w:cs="Times New Roman"/>
          <w:sz w:val="28"/>
          <w:szCs w:val="28"/>
        </w:rPr>
        <w:t>ріальних громад, адже до місцевих бюджетів сплачується понад 70 мли.</w:t>
      </w:r>
      <w:r>
        <w:rPr>
          <w:rFonts w:ascii="Times New Roman" w:hAnsi="Times New Roman" w:cs="Times New Roman"/>
          <w:sz w:val="28"/>
          <w:szCs w:val="28"/>
        </w:rPr>
        <w:t xml:space="preserve"> </w:t>
      </w:r>
      <w:r w:rsidR="0041187B">
        <w:rPr>
          <w:rFonts w:ascii="Times New Roman" w:hAnsi="Times New Roman" w:cs="Times New Roman"/>
          <w:sz w:val="28"/>
          <w:szCs w:val="28"/>
        </w:rPr>
        <w:t>грн.</w:t>
      </w:r>
    </w:p>
    <w:p w:rsidR="0041187B" w:rsidRPr="0041187B" w:rsidRDefault="0041187B" w:rsidP="00CB0B07">
      <w:pPr>
        <w:pStyle w:val="20"/>
        <w:shd w:val="clear" w:color="auto" w:fill="auto"/>
        <w:spacing w:before="0" w:after="0" w:line="276" w:lineRule="auto"/>
        <w:ind w:firstLine="709"/>
        <w:jc w:val="both"/>
        <w:rPr>
          <w:rFonts w:ascii="Times New Roman" w:hAnsi="Times New Roman" w:cs="Times New Roman"/>
          <w:sz w:val="28"/>
          <w:szCs w:val="28"/>
        </w:rPr>
      </w:pPr>
      <w:r w:rsidRPr="0041187B">
        <w:rPr>
          <w:rFonts w:ascii="Times New Roman" w:hAnsi="Times New Roman" w:cs="Times New Roman"/>
          <w:sz w:val="28"/>
          <w:szCs w:val="28"/>
        </w:rPr>
        <w:t>Слід також враховувати призначення лісів: захисні, заповідні, експлуатаційні. Під нього залежать методи управління та фінансув</w:t>
      </w:r>
      <w:r w:rsidR="00334D56">
        <w:rPr>
          <w:rFonts w:ascii="Times New Roman" w:hAnsi="Times New Roman" w:cs="Times New Roman"/>
          <w:sz w:val="28"/>
          <w:szCs w:val="28"/>
        </w:rPr>
        <w:t>ання. Досвід інших країн свідчить,</w:t>
      </w:r>
      <w:r w:rsidRPr="0041187B">
        <w:rPr>
          <w:rFonts w:ascii="Times New Roman" w:hAnsi="Times New Roman" w:cs="Times New Roman"/>
          <w:sz w:val="28"/>
          <w:szCs w:val="28"/>
        </w:rPr>
        <w:t xml:space="preserve"> що об'</w:t>
      </w:r>
      <w:r w:rsidR="00334D56">
        <w:rPr>
          <w:rFonts w:ascii="Times New Roman" w:hAnsi="Times New Roman" w:cs="Times New Roman"/>
          <w:sz w:val="28"/>
          <w:szCs w:val="28"/>
        </w:rPr>
        <w:t>єднання дотаційних т</w:t>
      </w:r>
      <w:r w:rsidRPr="0041187B">
        <w:rPr>
          <w:rFonts w:ascii="Times New Roman" w:hAnsi="Times New Roman" w:cs="Times New Roman"/>
          <w:sz w:val="28"/>
          <w:szCs w:val="28"/>
        </w:rPr>
        <w:t xml:space="preserve">а прибуткових підприємств не </w:t>
      </w:r>
      <w:r w:rsidR="00334D56">
        <w:rPr>
          <w:rFonts w:ascii="Times New Roman" w:hAnsi="Times New Roman" w:cs="Times New Roman"/>
          <w:sz w:val="28"/>
          <w:szCs w:val="28"/>
        </w:rPr>
        <w:t>доцільне -</w:t>
      </w:r>
      <w:r w:rsidRPr="0041187B">
        <w:rPr>
          <w:rFonts w:ascii="Times New Roman" w:hAnsi="Times New Roman" w:cs="Times New Roman"/>
          <w:sz w:val="28"/>
          <w:szCs w:val="28"/>
        </w:rPr>
        <w:t xml:space="preserve"> конфлікт</w:t>
      </w:r>
      <w:r w:rsidR="00334D56">
        <w:rPr>
          <w:rFonts w:ascii="Times New Roman" w:hAnsi="Times New Roman" w:cs="Times New Roman"/>
          <w:sz w:val="28"/>
          <w:szCs w:val="28"/>
        </w:rPr>
        <w:t>и</w:t>
      </w:r>
      <w:r w:rsidR="00CB0B07">
        <w:rPr>
          <w:rFonts w:ascii="Times New Roman" w:hAnsi="Times New Roman" w:cs="Times New Roman"/>
          <w:sz w:val="28"/>
          <w:szCs w:val="28"/>
        </w:rPr>
        <w:t xml:space="preserve"> на </w:t>
      </w:r>
      <w:r w:rsidR="00CB0B07" w:rsidRPr="00CB0B07">
        <w:rPr>
          <w:rFonts w:ascii="Times New Roman" w:hAnsi="Times New Roman" w:cs="Times New Roman"/>
          <w:bCs/>
          <w:color w:val="222222"/>
          <w:sz w:val="28"/>
          <w:szCs w:val="28"/>
          <w:shd w:val="clear" w:color="auto" w:fill="FFFFFF"/>
        </w:rPr>
        <w:t>ґ</w:t>
      </w:r>
      <w:r w:rsidRPr="0041187B">
        <w:rPr>
          <w:rFonts w:ascii="Times New Roman" w:hAnsi="Times New Roman" w:cs="Times New Roman"/>
          <w:sz w:val="28"/>
          <w:szCs w:val="28"/>
        </w:rPr>
        <w:t xml:space="preserve">рунті справедливості перерозподілу коштів </w:t>
      </w:r>
      <w:r w:rsidR="00334D56">
        <w:rPr>
          <w:rFonts w:ascii="Times New Roman" w:hAnsi="Times New Roman" w:cs="Times New Roman"/>
          <w:sz w:val="28"/>
          <w:szCs w:val="28"/>
        </w:rPr>
        <w:t>за</w:t>
      </w:r>
      <w:r w:rsidRPr="0041187B">
        <w:rPr>
          <w:rFonts w:ascii="Times New Roman" w:hAnsi="Times New Roman" w:cs="Times New Roman"/>
          <w:sz w:val="28"/>
          <w:szCs w:val="28"/>
        </w:rPr>
        <w:t xml:space="preserve">лишаються </w:t>
      </w:r>
      <w:r w:rsidR="00334D56">
        <w:rPr>
          <w:rFonts w:ascii="Times New Roman" w:hAnsi="Times New Roman" w:cs="Times New Roman"/>
          <w:sz w:val="28"/>
          <w:szCs w:val="28"/>
        </w:rPr>
        <w:t>т</w:t>
      </w:r>
      <w:r w:rsidRPr="0041187B">
        <w:rPr>
          <w:rFonts w:ascii="Times New Roman" w:hAnsi="Times New Roman" w:cs="Times New Roman"/>
          <w:sz w:val="28"/>
          <w:szCs w:val="28"/>
        </w:rPr>
        <w:t>а заважають розвитку об'єднань.</w:t>
      </w:r>
      <w:r w:rsidR="00334D56">
        <w:rPr>
          <w:rFonts w:ascii="Times New Roman" w:hAnsi="Times New Roman" w:cs="Times New Roman"/>
          <w:sz w:val="28"/>
          <w:szCs w:val="28"/>
        </w:rPr>
        <w:t xml:space="preserve"> Тому ефективніше створювати з т</w:t>
      </w:r>
      <w:r w:rsidRPr="0041187B">
        <w:rPr>
          <w:rFonts w:ascii="Times New Roman" w:hAnsi="Times New Roman" w:cs="Times New Roman"/>
          <w:sz w:val="28"/>
          <w:szCs w:val="28"/>
        </w:rPr>
        <w:t>аких підприєм</w:t>
      </w:r>
      <w:r w:rsidR="00334D56">
        <w:rPr>
          <w:rFonts w:ascii="Times New Roman" w:hAnsi="Times New Roman" w:cs="Times New Roman"/>
          <w:sz w:val="28"/>
          <w:szCs w:val="28"/>
        </w:rPr>
        <w:t>ств окремі об'єднання, зберігши</w:t>
      </w:r>
      <w:r w:rsidRPr="0041187B">
        <w:rPr>
          <w:rFonts w:ascii="Times New Roman" w:hAnsi="Times New Roman" w:cs="Times New Roman"/>
          <w:sz w:val="28"/>
          <w:szCs w:val="28"/>
        </w:rPr>
        <w:t xml:space="preserve"> бюджетне фінансування</w:t>
      </w:r>
      <w:r w:rsidR="00334D56">
        <w:rPr>
          <w:rFonts w:ascii="Times New Roman" w:hAnsi="Times New Roman" w:cs="Times New Roman"/>
          <w:sz w:val="28"/>
          <w:szCs w:val="28"/>
        </w:rPr>
        <w:t xml:space="preserve"> у традиц</w:t>
      </w:r>
      <w:r w:rsidRPr="0041187B">
        <w:rPr>
          <w:rFonts w:ascii="Times New Roman" w:hAnsi="Times New Roman" w:cs="Times New Roman"/>
          <w:sz w:val="28"/>
          <w:szCs w:val="28"/>
        </w:rPr>
        <w:t>ійно дотаційних підприємствах.</w:t>
      </w:r>
    </w:p>
    <w:p w:rsidR="0041187B" w:rsidRPr="0041187B" w:rsidRDefault="0041187B" w:rsidP="00CB0B07">
      <w:pPr>
        <w:pStyle w:val="20"/>
        <w:shd w:val="clear" w:color="auto" w:fill="auto"/>
        <w:spacing w:before="0" w:after="0" w:line="276" w:lineRule="auto"/>
        <w:ind w:firstLine="709"/>
        <w:jc w:val="both"/>
        <w:rPr>
          <w:rFonts w:ascii="Times New Roman" w:hAnsi="Times New Roman" w:cs="Times New Roman"/>
          <w:sz w:val="28"/>
          <w:szCs w:val="28"/>
        </w:rPr>
      </w:pPr>
      <w:r w:rsidRPr="0041187B">
        <w:rPr>
          <w:rFonts w:ascii="Times New Roman" w:hAnsi="Times New Roman" w:cs="Times New Roman"/>
          <w:sz w:val="28"/>
          <w:szCs w:val="28"/>
        </w:rPr>
        <w:t>Об'єднання лісогосподарських підприємств за р</w:t>
      </w:r>
      <w:r w:rsidR="00334D56">
        <w:rPr>
          <w:rFonts w:ascii="Times New Roman" w:hAnsi="Times New Roman" w:cs="Times New Roman"/>
          <w:sz w:val="28"/>
          <w:szCs w:val="28"/>
        </w:rPr>
        <w:t>егіональним принципом, відповідало б загальним тенденц</w:t>
      </w:r>
      <w:r w:rsidRPr="0041187B">
        <w:rPr>
          <w:rFonts w:ascii="Times New Roman" w:hAnsi="Times New Roman" w:cs="Times New Roman"/>
          <w:sz w:val="28"/>
          <w:szCs w:val="28"/>
        </w:rPr>
        <w:t xml:space="preserve">іям децентралізації, тобто, передача </w:t>
      </w:r>
      <w:r w:rsidRPr="0041187B">
        <w:rPr>
          <w:rFonts w:ascii="Times New Roman" w:hAnsi="Times New Roman" w:cs="Times New Roman"/>
          <w:sz w:val="28"/>
          <w:szCs w:val="28"/>
        </w:rPr>
        <w:lastRenderedPageBreak/>
        <w:t xml:space="preserve">повноважень щодо </w:t>
      </w:r>
      <w:r w:rsidR="00CB0B07">
        <w:rPr>
          <w:rFonts w:ascii="Times New Roman" w:hAnsi="Times New Roman" w:cs="Times New Roman"/>
          <w:sz w:val="28"/>
          <w:szCs w:val="28"/>
        </w:rPr>
        <w:t>надання</w:t>
      </w:r>
      <w:r w:rsidRPr="0041187B">
        <w:rPr>
          <w:rFonts w:ascii="Times New Roman" w:hAnsi="Times New Roman" w:cs="Times New Roman"/>
          <w:sz w:val="28"/>
          <w:szCs w:val="28"/>
        </w:rPr>
        <w:t xml:space="preserve"> лісів для ведення лісового господарства з місцевого на центральний рівень не відповідає завданням загальнодержавної реформи децентралізації.</w:t>
      </w:r>
    </w:p>
    <w:p w:rsidR="0041187B" w:rsidRPr="0041187B" w:rsidRDefault="00CB0B07" w:rsidP="00CB0B07">
      <w:pPr>
        <w:pStyle w:val="20"/>
        <w:shd w:val="clear" w:color="auto" w:fill="auto"/>
        <w:spacing w:before="0"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0041187B" w:rsidRPr="0041187B">
        <w:rPr>
          <w:rFonts w:ascii="Times New Roman" w:hAnsi="Times New Roman" w:cs="Times New Roman"/>
          <w:sz w:val="28"/>
          <w:szCs w:val="28"/>
        </w:rPr>
        <w:t xml:space="preserve"> разі утворення нового суб'єкта господарювання, відбудеться монополізація ресурсу та є незрозумілою подальша доля існуючих лісогосподарських підприємств, які на сьогоднішній день працюю</w:t>
      </w:r>
      <w:r>
        <w:rPr>
          <w:rFonts w:ascii="Times New Roman" w:hAnsi="Times New Roman" w:cs="Times New Roman"/>
          <w:sz w:val="28"/>
          <w:szCs w:val="28"/>
        </w:rPr>
        <w:t>ть стабільно і є основними платниками подат</w:t>
      </w:r>
      <w:r w:rsidR="0041187B" w:rsidRPr="0041187B">
        <w:rPr>
          <w:rFonts w:ascii="Times New Roman" w:hAnsi="Times New Roman" w:cs="Times New Roman"/>
          <w:sz w:val="28"/>
          <w:szCs w:val="28"/>
        </w:rPr>
        <w:t>ків та роботодавцями в сільських місцевостях.</w:t>
      </w:r>
    </w:p>
    <w:p w:rsidR="00CB0B07" w:rsidRDefault="0041187B" w:rsidP="00CB0B07">
      <w:pPr>
        <w:pStyle w:val="20"/>
        <w:shd w:val="clear" w:color="auto" w:fill="auto"/>
        <w:spacing w:before="0" w:after="0" w:line="276" w:lineRule="auto"/>
        <w:ind w:firstLine="709"/>
        <w:jc w:val="both"/>
        <w:rPr>
          <w:rFonts w:ascii="Times New Roman" w:hAnsi="Times New Roman" w:cs="Times New Roman"/>
          <w:sz w:val="28"/>
          <w:szCs w:val="28"/>
        </w:rPr>
      </w:pPr>
      <w:r w:rsidRPr="0041187B">
        <w:rPr>
          <w:rFonts w:ascii="Times New Roman" w:hAnsi="Times New Roman" w:cs="Times New Roman"/>
          <w:sz w:val="28"/>
          <w:szCs w:val="28"/>
        </w:rPr>
        <w:t>Обговорення напрямків реформування системи управління лісовим господарством точаться в суспільстві вж</w:t>
      </w:r>
      <w:r w:rsidR="00CB0B07">
        <w:rPr>
          <w:rFonts w:ascii="Times New Roman" w:hAnsi="Times New Roman" w:cs="Times New Roman"/>
          <w:sz w:val="28"/>
          <w:szCs w:val="28"/>
        </w:rPr>
        <w:t>е протягом останніх двох років.</w:t>
      </w:r>
    </w:p>
    <w:p w:rsidR="0041187B" w:rsidRPr="0041187B" w:rsidRDefault="0041187B" w:rsidP="00CB0B07">
      <w:pPr>
        <w:pStyle w:val="20"/>
        <w:shd w:val="clear" w:color="auto" w:fill="auto"/>
        <w:spacing w:before="0" w:after="0" w:line="276" w:lineRule="auto"/>
        <w:ind w:firstLine="709"/>
        <w:jc w:val="both"/>
        <w:rPr>
          <w:rFonts w:ascii="Times New Roman" w:hAnsi="Times New Roman" w:cs="Times New Roman"/>
          <w:sz w:val="28"/>
          <w:szCs w:val="28"/>
        </w:rPr>
      </w:pPr>
      <w:r w:rsidRPr="0041187B">
        <w:rPr>
          <w:rFonts w:ascii="Times New Roman" w:hAnsi="Times New Roman" w:cs="Times New Roman"/>
          <w:sz w:val="28"/>
          <w:szCs w:val="28"/>
        </w:rPr>
        <w:t>Пропозиція щод</w:t>
      </w:r>
      <w:r w:rsidR="00CB0B07">
        <w:rPr>
          <w:rFonts w:ascii="Times New Roman" w:hAnsi="Times New Roman" w:cs="Times New Roman"/>
          <w:sz w:val="28"/>
          <w:szCs w:val="28"/>
        </w:rPr>
        <w:t>о ст</w:t>
      </w:r>
      <w:r w:rsidRPr="0041187B">
        <w:rPr>
          <w:rFonts w:ascii="Times New Roman" w:hAnsi="Times New Roman" w:cs="Times New Roman"/>
          <w:sz w:val="28"/>
          <w:szCs w:val="28"/>
        </w:rPr>
        <w:t>ворення єдиного державного підприємства, яке б опікувалось всіма державними лісами України, була негативно сприйнята у експертному середовищі та не допущено її реалізації.</w:t>
      </w:r>
    </w:p>
    <w:p w:rsidR="0041187B" w:rsidRPr="0041187B" w:rsidRDefault="0041187B" w:rsidP="00CB0B07">
      <w:pPr>
        <w:pStyle w:val="20"/>
        <w:shd w:val="clear" w:color="auto" w:fill="auto"/>
        <w:spacing w:before="0" w:after="0" w:line="276" w:lineRule="auto"/>
        <w:ind w:firstLine="709"/>
        <w:jc w:val="both"/>
        <w:rPr>
          <w:rFonts w:ascii="Times New Roman" w:hAnsi="Times New Roman" w:cs="Times New Roman"/>
          <w:sz w:val="28"/>
          <w:szCs w:val="28"/>
        </w:rPr>
      </w:pPr>
      <w:r w:rsidRPr="0041187B">
        <w:rPr>
          <w:rFonts w:ascii="Times New Roman" w:hAnsi="Times New Roman" w:cs="Times New Roman"/>
          <w:sz w:val="28"/>
          <w:szCs w:val="28"/>
        </w:rPr>
        <w:t>Лише зміна моделі управління не вирішить безлічі проблем лісового господарства, вона їх лише поглибить. Необхідно зазначити, що проект схваленої Стратегії не містить напрямків удосконалення ведення лісового господарства, а зосереджений лише на його реформуванні.</w:t>
      </w:r>
    </w:p>
    <w:p w:rsidR="0041187B" w:rsidRPr="0041187B" w:rsidRDefault="00CB0B07" w:rsidP="00CB0B07">
      <w:pPr>
        <w:pStyle w:val="20"/>
        <w:shd w:val="clear" w:color="auto" w:fill="auto"/>
        <w:spacing w:before="0"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На нашу думку,</w:t>
      </w:r>
      <w:r w:rsidR="0041187B" w:rsidRPr="0041187B">
        <w:rPr>
          <w:rFonts w:ascii="Times New Roman" w:hAnsi="Times New Roman" w:cs="Times New Roman"/>
          <w:sz w:val="28"/>
          <w:szCs w:val="28"/>
        </w:rPr>
        <w:t xml:space="preserve"> Стратегія має бути консенсусним документом щодо якого всі сторони чітко уявляють наслідки реалізації Стратегії та ризики часткового виконання або невиконання взагалі, що може </w:t>
      </w:r>
      <w:r>
        <w:rPr>
          <w:rFonts w:ascii="Times New Roman" w:hAnsi="Times New Roman" w:cs="Times New Roman"/>
          <w:sz w:val="28"/>
          <w:szCs w:val="28"/>
        </w:rPr>
        <w:t>призвести до незворотних еколог</w:t>
      </w:r>
      <w:r w:rsidR="0041187B" w:rsidRPr="0041187B">
        <w:rPr>
          <w:rFonts w:ascii="Times New Roman" w:hAnsi="Times New Roman" w:cs="Times New Roman"/>
          <w:sz w:val="28"/>
          <w:szCs w:val="28"/>
        </w:rPr>
        <w:t>ічних та економічних наслідків.</w:t>
      </w:r>
    </w:p>
    <w:p w:rsidR="00670D5B" w:rsidRPr="0041187B" w:rsidRDefault="0041187B" w:rsidP="00CB0B07">
      <w:pPr>
        <w:pStyle w:val="HTML"/>
        <w:shd w:val="clear" w:color="auto" w:fill="FFFFFF"/>
        <w:tabs>
          <w:tab w:val="clear" w:pos="916"/>
          <w:tab w:val="clear" w:pos="1832"/>
          <w:tab w:val="left" w:pos="0"/>
        </w:tabs>
        <w:spacing w:line="276" w:lineRule="auto"/>
        <w:ind w:firstLine="709"/>
        <w:jc w:val="both"/>
        <w:textAlignment w:val="baseline"/>
        <w:rPr>
          <w:rFonts w:ascii="Times New Roman" w:hAnsi="Times New Roman" w:cs="Times New Roman"/>
          <w:color w:val="000000"/>
          <w:sz w:val="28"/>
          <w:szCs w:val="28"/>
        </w:rPr>
      </w:pPr>
      <w:r w:rsidRPr="0041187B">
        <w:rPr>
          <w:rFonts w:ascii="Times New Roman" w:hAnsi="Times New Roman" w:cs="Times New Roman"/>
          <w:sz w:val="28"/>
          <w:szCs w:val="28"/>
        </w:rPr>
        <w:t xml:space="preserve">Просимо Вас винайти можливість щодо недопущення впровадження рішення Уряду, щодо таємного схвалення проекту </w:t>
      </w:r>
      <w:r w:rsidR="00CB0B07">
        <w:rPr>
          <w:rFonts w:ascii="Times New Roman" w:hAnsi="Times New Roman" w:cs="Times New Roman"/>
          <w:sz w:val="28"/>
          <w:szCs w:val="28"/>
        </w:rPr>
        <w:t xml:space="preserve">Стратегії сталого розвитку та інституційного </w:t>
      </w:r>
      <w:r w:rsidRPr="0041187B">
        <w:rPr>
          <w:rFonts w:ascii="Times New Roman" w:hAnsi="Times New Roman" w:cs="Times New Roman"/>
          <w:sz w:val="28"/>
          <w:szCs w:val="28"/>
        </w:rPr>
        <w:t>реформування лісового господарства У</w:t>
      </w:r>
      <w:r w:rsidR="00CB0B07">
        <w:rPr>
          <w:rFonts w:ascii="Times New Roman" w:hAnsi="Times New Roman" w:cs="Times New Roman"/>
          <w:sz w:val="28"/>
          <w:szCs w:val="28"/>
        </w:rPr>
        <w:t>країни на період до 2022 року, та додатково обговорити нові зміни і попередити</w:t>
      </w:r>
      <w:r w:rsidRPr="0041187B">
        <w:rPr>
          <w:rFonts w:ascii="Times New Roman" w:hAnsi="Times New Roman" w:cs="Times New Roman"/>
          <w:sz w:val="28"/>
          <w:szCs w:val="28"/>
        </w:rPr>
        <w:t xml:space="preserve"> зн</w:t>
      </w:r>
      <w:r w:rsidR="00CB0B07">
        <w:rPr>
          <w:rFonts w:ascii="Times New Roman" w:hAnsi="Times New Roman" w:cs="Times New Roman"/>
          <w:sz w:val="28"/>
          <w:szCs w:val="28"/>
        </w:rPr>
        <w:t>ищення зелених легенів України т</w:t>
      </w:r>
      <w:r w:rsidRPr="0041187B">
        <w:rPr>
          <w:rFonts w:ascii="Times New Roman" w:hAnsi="Times New Roman" w:cs="Times New Roman"/>
          <w:sz w:val="28"/>
          <w:szCs w:val="28"/>
        </w:rPr>
        <w:t>а їх</w:t>
      </w:r>
      <w:r w:rsidR="00CB0B07">
        <w:rPr>
          <w:rFonts w:ascii="Times New Roman" w:hAnsi="Times New Roman" w:cs="Times New Roman"/>
          <w:sz w:val="28"/>
          <w:szCs w:val="28"/>
        </w:rPr>
        <w:t xml:space="preserve"> приватизацію.</w:t>
      </w:r>
    </w:p>
    <w:p w:rsidR="00937CA7" w:rsidRDefault="00937CA7" w:rsidP="00CB0B07">
      <w:pPr>
        <w:pStyle w:val="HTML"/>
        <w:shd w:val="clear" w:color="auto" w:fill="FFFFFF"/>
        <w:tabs>
          <w:tab w:val="clear" w:pos="916"/>
          <w:tab w:val="clear" w:pos="1832"/>
          <w:tab w:val="left" w:pos="0"/>
          <w:tab w:val="left" w:pos="1134"/>
        </w:tabs>
        <w:spacing w:line="276" w:lineRule="auto"/>
        <w:jc w:val="both"/>
        <w:textAlignment w:val="baseline"/>
        <w:rPr>
          <w:rFonts w:ascii="Times New Roman" w:hAnsi="Times New Roman" w:cs="Times New Roman"/>
          <w:color w:val="000000"/>
          <w:sz w:val="28"/>
          <w:szCs w:val="28"/>
        </w:rPr>
      </w:pPr>
    </w:p>
    <w:p w:rsidR="0002374D" w:rsidRDefault="0002374D" w:rsidP="0002374D">
      <w:pPr>
        <w:pStyle w:val="HTML"/>
        <w:shd w:val="clear" w:color="auto" w:fill="FFFFFF"/>
        <w:spacing w:line="276" w:lineRule="auto"/>
        <w:jc w:val="both"/>
        <w:textAlignment w:val="baseline"/>
        <w:rPr>
          <w:rFonts w:ascii="Times New Roman" w:hAnsi="Times New Roman" w:cs="Times New Roman"/>
          <w:color w:val="000000"/>
          <w:sz w:val="28"/>
          <w:szCs w:val="28"/>
        </w:rPr>
      </w:pPr>
    </w:p>
    <w:p w:rsidR="00F53F85" w:rsidRPr="00F53F85" w:rsidRDefault="00F53F85" w:rsidP="0002374D">
      <w:pPr>
        <w:shd w:val="clear" w:color="auto" w:fill="FFFFFF"/>
        <w:spacing w:after="0" w:line="240" w:lineRule="auto"/>
        <w:jc w:val="both"/>
        <w:rPr>
          <w:rFonts w:ascii="Times New Roman" w:hAnsi="Times New Roman" w:cs="Times New Roman"/>
          <w:color w:val="000000"/>
          <w:sz w:val="28"/>
          <w:szCs w:val="28"/>
        </w:rPr>
      </w:pPr>
    </w:p>
    <w:p w:rsidR="00192A10" w:rsidRDefault="00192A10" w:rsidP="00192A10">
      <w:pPr>
        <w:spacing w:after="0" w:line="240" w:lineRule="auto"/>
        <w:ind w:left="5670"/>
        <w:jc w:val="both"/>
        <w:rPr>
          <w:rFonts w:ascii="Times New Roman" w:hAnsi="Times New Roman" w:cs="Times New Roman"/>
        </w:rPr>
      </w:pPr>
    </w:p>
    <w:p w:rsidR="00192A10" w:rsidRDefault="00192A10" w:rsidP="00F53F85">
      <w:pPr>
        <w:spacing w:after="0" w:line="240" w:lineRule="auto"/>
        <w:jc w:val="both"/>
        <w:rPr>
          <w:rFonts w:ascii="Times New Roman" w:hAnsi="Times New Roman" w:cs="Times New Roman"/>
        </w:rPr>
      </w:pPr>
    </w:p>
    <w:p w:rsidR="00192A10" w:rsidRPr="00192A10" w:rsidRDefault="00192A10" w:rsidP="00192A10">
      <w:pPr>
        <w:spacing w:after="0" w:line="240" w:lineRule="auto"/>
        <w:ind w:left="5670"/>
        <w:jc w:val="both"/>
        <w:rPr>
          <w:rFonts w:ascii="Times New Roman" w:hAnsi="Times New Roman" w:cs="Times New Roman"/>
          <w:b/>
        </w:rPr>
      </w:pPr>
      <w:r w:rsidRPr="00192A10">
        <w:rPr>
          <w:rFonts w:ascii="Times New Roman" w:hAnsi="Times New Roman" w:cs="Times New Roman"/>
          <w:b/>
        </w:rPr>
        <w:t>ПІДТРИМАНО</w:t>
      </w:r>
    </w:p>
    <w:p w:rsidR="00F53F85" w:rsidRDefault="00192A10" w:rsidP="00192A10">
      <w:pPr>
        <w:spacing w:after="0" w:line="240" w:lineRule="auto"/>
        <w:ind w:left="5670"/>
        <w:jc w:val="both"/>
        <w:rPr>
          <w:rFonts w:ascii="Times New Roman" w:hAnsi="Times New Roman" w:cs="Times New Roman"/>
          <w:b/>
        </w:rPr>
      </w:pPr>
      <w:r w:rsidRPr="00192A10">
        <w:rPr>
          <w:rFonts w:ascii="Times New Roman" w:hAnsi="Times New Roman" w:cs="Times New Roman"/>
          <w:b/>
        </w:rPr>
        <w:t xml:space="preserve">                                      </w:t>
      </w:r>
      <w:r w:rsidR="00F53F85">
        <w:rPr>
          <w:rFonts w:ascii="Times New Roman" w:hAnsi="Times New Roman" w:cs="Times New Roman"/>
          <w:b/>
        </w:rPr>
        <w:t xml:space="preserve">                               </w:t>
      </w:r>
    </w:p>
    <w:p w:rsidR="00192A10" w:rsidRPr="00192A10" w:rsidRDefault="00F53F85" w:rsidP="00192A10">
      <w:pPr>
        <w:spacing w:after="0" w:line="240" w:lineRule="auto"/>
        <w:ind w:left="5670"/>
        <w:jc w:val="both"/>
        <w:rPr>
          <w:rFonts w:ascii="Times New Roman" w:hAnsi="Times New Roman" w:cs="Times New Roman"/>
          <w:b/>
        </w:rPr>
      </w:pPr>
      <w:r>
        <w:rPr>
          <w:rFonts w:ascii="Times New Roman" w:hAnsi="Times New Roman" w:cs="Times New Roman"/>
          <w:b/>
        </w:rPr>
        <w:t>Рішенням</w:t>
      </w:r>
      <w:r w:rsidR="00192A10" w:rsidRPr="00192A10">
        <w:rPr>
          <w:rFonts w:ascii="Times New Roman" w:hAnsi="Times New Roman" w:cs="Times New Roman"/>
          <w:b/>
        </w:rPr>
        <w:t xml:space="preserve"> Київської обласної ради  </w:t>
      </w:r>
    </w:p>
    <w:p w:rsidR="00192A10" w:rsidRPr="00192A10" w:rsidRDefault="00192A10" w:rsidP="00192A10">
      <w:pPr>
        <w:spacing w:after="0" w:line="240" w:lineRule="auto"/>
        <w:ind w:left="5670"/>
        <w:jc w:val="both"/>
        <w:rPr>
          <w:rFonts w:ascii="Times New Roman" w:hAnsi="Times New Roman" w:cs="Times New Roman"/>
          <w:b/>
          <w:sz w:val="24"/>
          <w:szCs w:val="24"/>
        </w:rPr>
      </w:pPr>
      <w:r w:rsidRPr="00192A10">
        <w:rPr>
          <w:rFonts w:ascii="Times New Roman" w:hAnsi="Times New Roman" w:cs="Times New Roman"/>
          <w:b/>
        </w:rPr>
        <w:t xml:space="preserve">                                                                        </w:t>
      </w:r>
      <w:r w:rsidRPr="00192A10">
        <w:rPr>
          <w:rFonts w:ascii="Times New Roman" w:hAnsi="Times New Roman" w:cs="Times New Roman"/>
          <w:b/>
          <w:lang w:val="en-US"/>
        </w:rPr>
        <w:t>VII</w:t>
      </w:r>
      <w:r w:rsidRPr="00192A10">
        <w:rPr>
          <w:rFonts w:ascii="Times New Roman" w:hAnsi="Times New Roman" w:cs="Times New Roman"/>
          <w:b/>
        </w:rPr>
        <w:t xml:space="preserve"> скликання</w:t>
      </w:r>
    </w:p>
    <w:p w:rsidR="00192A10" w:rsidRPr="00192A10" w:rsidRDefault="00192A10" w:rsidP="00192A10">
      <w:pPr>
        <w:spacing w:after="0" w:line="240" w:lineRule="auto"/>
        <w:ind w:left="5670"/>
        <w:jc w:val="both"/>
        <w:rPr>
          <w:rFonts w:ascii="Times New Roman" w:hAnsi="Times New Roman" w:cs="Times New Roman"/>
          <w:b/>
        </w:rPr>
      </w:pPr>
      <w:r w:rsidRPr="00192A10">
        <w:rPr>
          <w:rFonts w:ascii="Times New Roman" w:hAnsi="Times New Roman" w:cs="Times New Roman"/>
          <w:b/>
        </w:rPr>
        <w:t xml:space="preserve">                                                                  </w:t>
      </w:r>
    </w:p>
    <w:p w:rsidR="00192A10" w:rsidRPr="00192A10" w:rsidRDefault="00192A10" w:rsidP="00192A10">
      <w:pPr>
        <w:spacing w:line="240" w:lineRule="auto"/>
        <w:ind w:left="5670"/>
        <w:jc w:val="both"/>
        <w:rPr>
          <w:rFonts w:ascii="Times New Roman" w:hAnsi="Times New Roman" w:cs="Times New Roman"/>
          <w:b/>
        </w:rPr>
      </w:pPr>
      <w:r w:rsidRPr="00192A10">
        <w:rPr>
          <w:rFonts w:ascii="Times New Roman" w:hAnsi="Times New Roman" w:cs="Times New Roman"/>
          <w:b/>
        </w:rPr>
        <w:t xml:space="preserve"> м. Київ</w:t>
      </w:r>
    </w:p>
    <w:p w:rsidR="00192A10" w:rsidRPr="00192A10" w:rsidRDefault="00192A10" w:rsidP="00192A10">
      <w:pPr>
        <w:spacing w:line="240" w:lineRule="auto"/>
        <w:ind w:left="5670"/>
        <w:jc w:val="both"/>
        <w:rPr>
          <w:rFonts w:ascii="Times New Roman" w:hAnsi="Times New Roman" w:cs="Times New Roman"/>
          <w:b/>
        </w:rPr>
      </w:pPr>
      <w:r w:rsidRPr="00192A10">
        <w:rPr>
          <w:rFonts w:ascii="Times New Roman" w:hAnsi="Times New Roman" w:cs="Times New Roman"/>
          <w:b/>
        </w:rPr>
        <w:t>__  ________</w:t>
      </w:r>
      <w:r>
        <w:rPr>
          <w:rFonts w:ascii="Times New Roman" w:hAnsi="Times New Roman" w:cs="Times New Roman"/>
          <w:b/>
        </w:rPr>
        <w:t>2017</w:t>
      </w:r>
      <w:r w:rsidRPr="00192A10">
        <w:rPr>
          <w:rFonts w:ascii="Times New Roman" w:hAnsi="Times New Roman" w:cs="Times New Roman"/>
          <w:b/>
        </w:rPr>
        <w:t xml:space="preserve"> року</w:t>
      </w:r>
    </w:p>
    <w:p w:rsidR="00192A10" w:rsidRPr="00192A10" w:rsidRDefault="00192A10" w:rsidP="00192A10">
      <w:pPr>
        <w:spacing w:line="240" w:lineRule="auto"/>
        <w:ind w:left="5670"/>
        <w:jc w:val="both"/>
        <w:rPr>
          <w:rFonts w:ascii="Times New Roman" w:hAnsi="Times New Roman" w:cs="Times New Roman"/>
          <w:b/>
        </w:rPr>
      </w:pPr>
      <w:r w:rsidRPr="00192A10">
        <w:rPr>
          <w:rFonts w:ascii="Times New Roman" w:hAnsi="Times New Roman" w:cs="Times New Roman"/>
          <w:b/>
        </w:rPr>
        <w:t>№ ___-__-</w:t>
      </w:r>
      <w:r w:rsidRPr="00192A10">
        <w:rPr>
          <w:rFonts w:ascii="Times New Roman" w:hAnsi="Times New Roman" w:cs="Times New Roman"/>
          <w:b/>
          <w:lang w:val="en-US"/>
        </w:rPr>
        <w:t>V</w:t>
      </w:r>
      <w:r w:rsidRPr="00192A10">
        <w:rPr>
          <w:rFonts w:ascii="Times New Roman" w:hAnsi="Times New Roman" w:cs="Times New Roman"/>
          <w:b/>
        </w:rPr>
        <w:t>І</w:t>
      </w:r>
      <w:r w:rsidRPr="00192A10">
        <w:rPr>
          <w:rFonts w:ascii="Times New Roman" w:hAnsi="Times New Roman" w:cs="Times New Roman"/>
          <w:b/>
          <w:lang w:val="en-US"/>
        </w:rPr>
        <w:t>I</w:t>
      </w:r>
    </w:p>
    <w:p w:rsidR="00887F7C" w:rsidRDefault="00887F7C"/>
    <w:sectPr w:rsidR="00887F7C">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5F33B9"/>
    <w:multiLevelType w:val="hybridMultilevel"/>
    <w:tmpl w:val="9C9447A2"/>
    <w:lvl w:ilvl="0" w:tplc="72B60F48">
      <w:start w:val="1"/>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 w15:restartNumberingAfterBreak="0">
    <w:nsid w:val="12404E30"/>
    <w:multiLevelType w:val="hybridMultilevel"/>
    <w:tmpl w:val="9FAE79A2"/>
    <w:lvl w:ilvl="0" w:tplc="834696D2">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 w15:restartNumberingAfterBreak="0">
    <w:nsid w:val="60126C28"/>
    <w:multiLevelType w:val="multilevel"/>
    <w:tmpl w:val="14BA9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5127429"/>
    <w:multiLevelType w:val="multilevel"/>
    <w:tmpl w:val="181E7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68F1"/>
    <w:rsid w:val="0002374D"/>
    <w:rsid w:val="000309FD"/>
    <w:rsid w:val="000A3D2B"/>
    <w:rsid w:val="000B4F80"/>
    <w:rsid w:val="000D59FE"/>
    <w:rsid w:val="00122A2D"/>
    <w:rsid w:val="00131E14"/>
    <w:rsid w:val="00172EA2"/>
    <w:rsid w:val="00192A10"/>
    <w:rsid w:val="001E1DAC"/>
    <w:rsid w:val="002402CD"/>
    <w:rsid w:val="00334D56"/>
    <w:rsid w:val="003619A9"/>
    <w:rsid w:val="003F2A67"/>
    <w:rsid w:val="0041187B"/>
    <w:rsid w:val="005668F1"/>
    <w:rsid w:val="00646807"/>
    <w:rsid w:val="00670D5B"/>
    <w:rsid w:val="00680D59"/>
    <w:rsid w:val="00886F4A"/>
    <w:rsid w:val="00887F7C"/>
    <w:rsid w:val="008A552C"/>
    <w:rsid w:val="008A7672"/>
    <w:rsid w:val="00937CA7"/>
    <w:rsid w:val="00A33832"/>
    <w:rsid w:val="00A47976"/>
    <w:rsid w:val="00A519B6"/>
    <w:rsid w:val="00B36BC1"/>
    <w:rsid w:val="00BC7DB3"/>
    <w:rsid w:val="00BE49BD"/>
    <w:rsid w:val="00CB0B07"/>
    <w:rsid w:val="00CD511D"/>
    <w:rsid w:val="00CE6793"/>
    <w:rsid w:val="00DC07FC"/>
    <w:rsid w:val="00E438E8"/>
    <w:rsid w:val="00E5138D"/>
    <w:rsid w:val="00EB1ECC"/>
    <w:rsid w:val="00F53F85"/>
    <w:rsid w:val="00F55C3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AEBE85"/>
  <w15:docId w15:val="{5530B3B6-08AA-41F9-B50A-ADC26A3F9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unhideWhenUsed/>
    <w:rsid w:val="00CE67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uk-UA"/>
    </w:rPr>
  </w:style>
  <w:style w:type="character" w:customStyle="1" w:styleId="HTML0">
    <w:name w:val="Стандартный HTML Знак"/>
    <w:basedOn w:val="a0"/>
    <w:link w:val="HTML"/>
    <w:uiPriority w:val="99"/>
    <w:rsid w:val="00CE6793"/>
    <w:rPr>
      <w:rFonts w:ascii="Courier New" w:eastAsia="Times New Roman" w:hAnsi="Courier New" w:cs="Courier New"/>
      <w:sz w:val="20"/>
      <w:szCs w:val="20"/>
      <w:lang w:eastAsia="uk-UA"/>
    </w:rPr>
  </w:style>
  <w:style w:type="character" w:styleId="a3">
    <w:name w:val="Hyperlink"/>
    <w:basedOn w:val="a0"/>
    <w:uiPriority w:val="99"/>
    <w:semiHidden/>
    <w:unhideWhenUsed/>
    <w:rsid w:val="00BC7DB3"/>
    <w:rPr>
      <w:color w:val="0000FF"/>
      <w:u w:val="single"/>
    </w:rPr>
  </w:style>
  <w:style w:type="paragraph" w:styleId="a4">
    <w:name w:val="caption"/>
    <w:basedOn w:val="a"/>
    <w:next w:val="a"/>
    <w:qFormat/>
    <w:rsid w:val="00192A10"/>
    <w:pPr>
      <w:spacing w:after="0" w:line="240" w:lineRule="auto"/>
      <w:jc w:val="center"/>
    </w:pPr>
    <w:rPr>
      <w:rFonts w:ascii="Times New Roman" w:eastAsia="Times New Roman" w:hAnsi="Times New Roman" w:cs="Times New Roman"/>
      <w:b/>
      <w:color w:val="000000"/>
      <w:sz w:val="28"/>
      <w:szCs w:val="20"/>
      <w:lang w:eastAsia="ru-RU"/>
    </w:rPr>
  </w:style>
  <w:style w:type="character" w:customStyle="1" w:styleId="a5">
    <w:name w:val="Основний текст_"/>
    <w:basedOn w:val="a0"/>
    <w:link w:val="a6"/>
    <w:locked/>
    <w:rsid w:val="00B36BC1"/>
    <w:rPr>
      <w:sz w:val="27"/>
      <w:szCs w:val="27"/>
      <w:shd w:val="clear" w:color="auto" w:fill="FFFFFF"/>
    </w:rPr>
  </w:style>
  <w:style w:type="paragraph" w:customStyle="1" w:styleId="a6">
    <w:name w:val="Основний текст"/>
    <w:basedOn w:val="a"/>
    <w:link w:val="a5"/>
    <w:rsid w:val="00B36BC1"/>
    <w:pPr>
      <w:shd w:val="clear" w:color="auto" w:fill="FFFFFF"/>
      <w:spacing w:after="0" w:line="322" w:lineRule="exact"/>
      <w:jc w:val="both"/>
    </w:pPr>
    <w:rPr>
      <w:sz w:val="27"/>
      <w:szCs w:val="27"/>
    </w:rPr>
  </w:style>
  <w:style w:type="paragraph" w:styleId="a7">
    <w:name w:val="Normal (Web)"/>
    <w:basedOn w:val="a"/>
    <w:uiPriority w:val="99"/>
    <w:semiHidden/>
    <w:unhideWhenUsed/>
    <w:rsid w:val="00B36BC1"/>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8">
    <w:name w:val="Balloon Text"/>
    <w:basedOn w:val="a"/>
    <w:link w:val="a9"/>
    <w:uiPriority w:val="99"/>
    <w:semiHidden/>
    <w:unhideWhenUsed/>
    <w:rsid w:val="00F53F8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53F85"/>
    <w:rPr>
      <w:rFonts w:ascii="Tahoma" w:hAnsi="Tahoma" w:cs="Tahoma"/>
      <w:sz w:val="16"/>
      <w:szCs w:val="16"/>
    </w:rPr>
  </w:style>
  <w:style w:type="character" w:customStyle="1" w:styleId="2">
    <w:name w:val="Основной текст (2)_"/>
    <w:basedOn w:val="a0"/>
    <w:link w:val="20"/>
    <w:rsid w:val="00A33832"/>
    <w:rPr>
      <w:rFonts w:ascii="Cambria" w:eastAsia="Cambria" w:hAnsi="Cambria" w:cs="Cambria"/>
      <w:sz w:val="24"/>
      <w:szCs w:val="24"/>
      <w:shd w:val="clear" w:color="auto" w:fill="FFFFFF"/>
    </w:rPr>
  </w:style>
  <w:style w:type="paragraph" w:customStyle="1" w:styleId="20">
    <w:name w:val="Основной текст (2)"/>
    <w:basedOn w:val="a"/>
    <w:link w:val="2"/>
    <w:rsid w:val="00A33832"/>
    <w:pPr>
      <w:widowControl w:val="0"/>
      <w:shd w:val="clear" w:color="auto" w:fill="FFFFFF"/>
      <w:spacing w:before="420" w:after="360" w:line="0" w:lineRule="atLeast"/>
    </w:pPr>
    <w:rPr>
      <w:rFonts w:ascii="Cambria" w:eastAsia="Cambria" w:hAnsi="Cambria" w:cs="Cambr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898972">
      <w:bodyDiv w:val="1"/>
      <w:marLeft w:val="0"/>
      <w:marRight w:val="0"/>
      <w:marTop w:val="0"/>
      <w:marBottom w:val="0"/>
      <w:divBdr>
        <w:top w:val="none" w:sz="0" w:space="0" w:color="auto"/>
        <w:left w:val="none" w:sz="0" w:space="0" w:color="auto"/>
        <w:bottom w:val="none" w:sz="0" w:space="0" w:color="auto"/>
        <w:right w:val="none" w:sz="0" w:space="0" w:color="auto"/>
      </w:divBdr>
    </w:div>
    <w:div w:id="700058687">
      <w:bodyDiv w:val="1"/>
      <w:marLeft w:val="0"/>
      <w:marRight w:val="0"/>
      <w:marTop w:val="0"/>
      <w:marBottom w:val="0"/>
      <w:divBdr>
        <w:top w:val="none" w:sz="0" w:space="0" w:color="auto"/>
        <w:left w:val="none" w:sz="0" w:space="0" w:color="auto"/>
        <w:bottom w:val="none" w:sz="0" w:space="0" w:color="auto"/>
        <w:right w:val="none" w:sz="0" w:space="0" w:color="auto"/>
      </w:divBdr>
    </w:div>
    <w:div w:id="886524635">
      <w:bodyDiv w:val="1"/>
      <w:marLeft w:val="0"/>
      <w:marRight w:val="0"/>
      <w:marTop w:val="0"/>
      <w:marBottom w:val="0"/>
      <w:divBdr>
        <w:top w:val="none" w:sz="0" w:space="0" w:color="auto"/>
        <w:left w:val="none" w:sz="0" w:space="0" w:color="auto"/>
        <w:bottom w:val="none" w:sz="0" w:space="0" w:color="auto"/>
        <w:right w:val="none" w:sz="0" w:space="0" w:color="auto"/>
      </w:divBdr>
    </w:div>
    <w:div w:id="1249576775">
      <w:bodyDiv w:val="1"/>
      <w:marLeft w:val="0"/>
      <w:marRight w:val="0"/>
      <w:marTop w:val="0"/>
      <w:marBottom w:val="0"/>
      <w:divBdr>
        <w:top w:val="none" w:sz="0" w:space="0" w:color="auto"/>
        <w:left w:val="none" w:sz="0" w:space="0" w:color="auto"/>
        <w:bottom w:val="none" w:sz="0" w:space="0" w:color="auto"/>
        <w:right w:val="none" w:sz="0" w:space="0" w:color="auto"/>
      </w:divBdr>
    </w:div>
    <w:div w:id="1631397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AA0FCA-81D5-4F14-8460-3164171A31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4</Pages>
  <Words>1317</Words>
  <Characters>7507</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Рижук Дмитро</dc:creator>
  <cp:lastModifiedBy>4ubuk</cp:lastModifiedBy>
  <cp:revision>8</cp:revision>
  <cp:lastPrinted>2017-03-15T18:40:00Z</cp:lastPrinted>
  <dcterms:created xsi:type="dcterms:W3CDTF">2017-11-23T14:31:00Z</dcterms:created>
  <dcterms:modified xsi:type="dcterms:W3CDTF">2017-12-05T19:52:00Z</dcterms:modified>
</cp:coreProperties>
</file>