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2C" w:rsidRPr="006D3F2C" w:rsidRDefault="006D3F2C" w:rsidP="006D3F2C">
      <w:pPr>
        <w:tabs>
          <w:tab w:val="left" w:pos="960"/>
        </w:tabs>
        <w:ind w:firstLine="0"/>
        <w:jc w:val="center"/>
        <w:rPr>
          <w:rFonts w:eastAsia="Times New Roman" w:cs="Times New Roman"/>
          <w:b/>
          <w:szCs w:val="24"/>
          <w:lang w:eastAsia="uk-UA"/>
        </w:rPr>
      </w:pPr>
      <w:r w:rsidRPr="006D3F2C"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4B419B3" wp14:editId="7C4AA684">
            <wp:extent cx="428625" cy="609600"/>
            <wp:effectExtent l="0" t="0" r="9525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F2C" w:rsidRPr="006D3F2C" w:rsidRDefault="006D3F2C" w:rsidP="006D3F2C">
      <w:pPr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6D3F2C">
        <w:rPr>
          <w:rFonts w:eastAsia="Times New Roman" w:cs="Times New Roman"/>
          <w:b/>
          <w:szCs w:val="20"/>
          <w:lang w:eastAsia="ru-RU"/>
        </w:rPr>
        <w:t>МИРОНІВСЬКА РАЙОННА РАДА КИЇВСЬКОЇ ОБЛАСТІ</w:t>
      </w:r>
    </w:p>
    <w:p w:rsidR="006D3F2C" w:rsidRPr="006D3F2C" w:rsidRDefault="006D3F2C" w:rsidP="006D3F2C">
      <w:pPr>
        <w:ind w:firstLine="0"/>
        <w:rPr>
          <w:rFonts w:eastAsia="Times New Roman" w:cs="Times New Roman"/>
          <w:b/>
          <w:szCs w:val="24"/>
          <w:lang w:eastAsia="uk-UA"/>
        </w:rPr>
      </w:pPr>
      <w:r w:rsidRPr="006D3F2C">
        <w:rPr>
          <w:rFonts w:eastAsia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E30286" wp14:editId="5DE4B029">
                <wp:simplePos x="0" y="0"/>
                <wp:positionH relativeFrom="column">
                  <wp:posOffset>-426720</wp:posOffset>
                </wp:positionH>
                <wp:positionV relativeFrom="paragraph">
                  <wp:posOffset>147955</wp:posOffset>
                </wp:positionV>
                <wp:extent cx="6509385" cy="0"/>
                <wp:effectExtent l="30480" t="33655" r="3238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436D0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6pt,11.65pt" to="478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" o:allowincell="f" strokeweight="4.5pt">
                <v:stroke linestyle="thickThin"/>
              </v:line>
            </w:pict>
          </mc:Fallback>
        </mc:AlternateContent>
      </w:r>
      <w:r w:rsidRPr="006D3F2C">
        <w:rPr>
          <w:rFonts w:eastAsia="Times New Roman" w:cs="Times New Roman"/>
          <w:b/>
          <w:szCs w:val="24"/>
          <w:lang w:eastAsia="uk-UA"/>
        </w:rPr>
        <w:t xml:space="preserve"> </w:t>
      </w:r>
    </w:p>
    <w:p w:rsidR="006D3F2C" w:rsidRPr="006D3F2C" w:rsidRDefault="006D3F2C" w:rsidP="006D3F2C">
      <w:pPr>
        <w:ind w:firstLine="0"/>
        <w:jc w:val="center"/>
        <w:rPr>
          <w:rFonts w:eastAsia="Times New Roman" w:cs="Times New Roman"/>
          <w:sz w:val="24"/>
          <w:szCs w:val="24"/>
          <w:lang w:eastAsia="uk-UA"/>
        </w:rPr>
      </w:pPr>
      <w:r w:rsidRPr="006D3F2C">
        <w:rPr>
          <w:rFonts w:eastAsia="Times New Roman" w:cs="Times New Roman"/>
          <w:sz w:val="24"/>
          <w:szCs w:val="24"/>
          <w:lang w:eastAsia="uk-UA"/>
        </w:rPr>
        <w:t xml:space="preserve"> вул. Соборності, 58, м. Миронівка, Київської області, 08801, тел.5-46-80, </w:t>
      </w:r>
    </w:p>
    <w:p w:rsidR="006D3F2C" w:rsidRPr="006D3F2C" w:rsidRDefault="002F6179" w:rsidP="006D3F2C">
      <w:pPr>
        <w:ind w:firstLine="0"/>
        <w:jc w:val="center"/>
        <w:rPr>
          <w:rFonts w:eastAsia="Times New Roman" w:cs="Times New Roman"/>
          <w:sz w:val="24"/>
          <w:szCs w:val="24"/>
          <w:lang w:eastAsia="uk-UA"/>
        </w:rPr>
      </w:pPr>
      <w:hyperlink r:id="rId7" w:history="1">
        <w:r w:rsidR="006D3F2C" w:rsidRPr="006D3F2C">
          <w:rPr>
            <w:rFonts w:eastAsia="Times New Roman" w:cs="Times New Roman"/>
            <w:color w:val="0000FF"/>
            <w:sz w:val="24"/>
            <w:szCs w:val="24"/>
            <w:u w:val="single"/>
            <w:lang w:eastAsia="uk-UA"/>
          </w:rPr>
          <w:t>Mir-rada@ukr.net</w:t>
        </w:r>
      </w:hyperlink>
      <w:r w:rsidR="006D3F2C" w:rsidRPr="006D3F2C">
        <w:rPr>
          <w:rFonts w:eastAsia="Times New Roman" w:cs="Times New Roman"/>
          <w:sz w:val="24"/>
          <w:szCs w:val="24"/>
          <w:lang w:eastAsia="uk-UA"/>
        </w:rPr>
        <w:t xml:space="preserve">  код ЄДРПОУ  04054814</w:t>
      </w:r>
    </w:p>
    <w:p w:rsidR="006D3F2C" w:rsidRPr="006D3F2C" w:rsidRDefault="006D3F2C" w:rsidP="006D3F2C">
      <w:pPr>
        <w:ind w:firstLine="0"/>
        <w:jc w:val="center"/>
        <w:rPr>
          <w:rFonts w:eastAsia="Times New Roman" w:cs="Times New Roman"/>
          <w:sz w:val="24"/>
          <w:szCs w:val="24"/>
          <w:lang w:eastAsia="uk-UA"/>
        </w:rPr>
      </w:pPr>
    </w:p>
    <w:p w:rsidR="006D3F2C" w:rsidRPr="006D3F2C" w:rsidRDefault="006D3F2C" w:rsidP="006D3F2C">
      <w:pPr>
        <w:ind w:firstLine="0"/>
        <w:rPr>
          <w:rFonts w:eastAsia="Calibri" w:cs="Times New Roman"/>
          <w:sz w:val="24"/>
          <w:szCs w:val="28"/>
        </w:rPr>
      </w:pPr>
    </w:p>
    <w:p w:rsidR="006D3F2C" w:rsidRPr="006D3F2C" w:rsidRDefault="002F6179" w:rsidP="006D3F2C">
      <w:pPr>
        <w:ind w:firstLine="0"/>
        <w:rPr>
          <w:rFonts w:eastAsia="Calibri" w:cs="Times New Roman"/>
          <w:b/>
          <w:szCs w:val="28"/>
        </w:rPr>
      </w:pPr>
      <w:r>
        <w:rPr>
          <w:sz w:val="24"/>
          <w:szCs w:val="28"/>
        </w:rPr>
        <w:t>29.01.2020</w:t>
      </w:r>
      <w:r>
        <w:rPr>
          <w:sz w:val="24"/>
          <w:szCs w:val="28"/>
        </w:rPr>
        <w:t xml:space="preserve"> </w:t>
      </w:r>
      <w:r w:rsidR="006D3F2C" w:rsidRPr="006D3F2C">
        <w:rPr>
          <w:rFonts w:eastAsia="Calibri" w:cs="Times New Roman"/>
          <w:sz w:val="24"/>
          <w:szCs w:val="28"/>
        </w:rPr>
        <w:t xml:space="preserve">№ </w:t>
      </w:r>
      <w:r>
        <w:rPr>
          <w:rFonts w:eastAsia="Calibri" w:cs="Times New Roman"/>
          <w:sz w:val="24"/>
          <w:szCs w:val="28"/>
        </w:rPr>
        <w:t>01/20-41</w:t>
      </w:r>
      <w:bookmarkStart w:id="0" w:name="_GoBack"/>
      <w:bookmarkEnd w:id="0"/>
    </w:p>
    <w:p w:rsidR="006166EA" w:rsidRDefault="006166EA" w:rsidP="008C4297">
      <w:pPr>
        <w:ind w:left="5580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9D0A25" w:rsidRDefault="009D0A25" w:rsidP="008C4297">
      <w:pPr>
        <w:ind w:left="5580"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</w:t>
      </w:r>
      <w:r w:rsidR="008C4297" w:rsidRPr="006D3F2C">
        <w:rPr>
          <w:rFonts w:eastAsia="Times New Roman" w:cs="Times New Roman"/>
          <w:b/>
          <w:szCs w:val="28"/>
          <w:lang w:eastAsia="ru-RU"/>
        </w:rPr>
        <w:t xml:space="preserve">Голові Київської обласної 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</w:p>
    <w:p w:rsidR="008C4297" w:rsidRPr="006D3F2C" w:rsidRDefault="009D0A25" w:rsidP="008C4297">
      <w:pPr>
        <w:ind w:left="5580"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</w:t>
      </w:r>
      <w:r w:rsidR="008C4297" w:rsidRPr="006D3F2C">
        <w:rPr>
          <w:rFonts w:eastAsia="Times New Roman" w:cs="Times New Roman"/>
          <w:b/>
          <w:szCs w:val="28"/>
          <w:lang w:eastAsia="ru-RU"/>
        </w:rPr>
        <w:t>державної адміністрації</w:t>
      </w:r>
    </w:p>
    <w:p w:rsidR="008C4297" w:rsidRDefault="008C4297" w:rsidP="008C4297">
      <w:pPr>
        <w:tabs>
          <w:tab w:val="left" w:pos="5610"/>
        </w:tabs>
        <w:ind w:firstLine="0"/>
        <w:rPr>
          <w:rFonts w:eastAsia="Times New Roman" w:cs="Times New Roman"/>
          <w:b/>
          <w:szCs w:val="28"/>
          <w:lang w:eastAsia="ru-RU"/>
        </w:rPr>
      </w:pPr>
      <w:r w:rsidRPr="006D3F2C">
        <w:rPr>
          <w:rFonts w:eastAsia="Times New Roman" w:cs="Times New Roman"/>
          <w:szCs w:val="28"/>
          <w:lang w:eastAsia="ru-RU"/>
        </w:rPr>
        <w:tab/>
      </w:r>
      <w:r w:rsidR="009D0A25">
        <w:rPr>
          <w:rFonts w:eastAsia="Times New Roman" w:cs="Times New Roman"/>
          <w:szCs w:val="28"/>
          <w:lang w:eastAsia="ru-RU"/>
        </w:rPr>
        <w:t xml:space="preserve">      </w:t>
      </w:r>
      <w:r w:rsidR="00CA3B3E" w:rsidRPr="006D3F2C">
        <w:rPr>
          <w:rFonts w:eastAsia="Times New Roman" w:cs="Times New Roman"/>
          <w:b/>
          <w:szCs w:val="28"/>
          <w:lang w:eastAsia="ru-RU"/>
        </w:rPr>
        <w:t>О.М.Чернишову</w:t>
      </w:r>
      <w:r w:rsidR="00577EBA" w:rsidRPr="006D3F2C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23704" w:rsidRPr="006D3F2C" w:rsidRDefault="00523704" w:rsidP="008C4297">
      <w:pPr>
        <w:tabs>
          <w:tab w:val="left" w:pos="5610"/>
        </w:tabs>
        <w:ind w:firstLine="0"/>
        <w:rPr>
          <w:rFonts w:eastAsia="Times New Roman" w:cs="Times New Roman"/>
          <w:b/>
          <w:szCs w:val="28"/>
          <w:lang w:eastAsia="ru-RU"/>
        </w:rPr>
      </w:pPr>
    </w:p>
    <w:p w:rsidR="008C4297" w:rsidRPr="006D3F2C" w:rsidRDefault="008C4297" w:rsidP="008C429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4297" w:rsidRPr="006D3F2C" w:rsidRDefault="008C4297" w:rsidP="008C4297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6D3F2C">
        <w:rPr>
          <w:rFonts w:eastAsia="Times New Roman" w:cs="Times New Roman"/>
          <w:b/>
          <w:szCs w:val="28"/>
          <w:lang w:eastAsia="ru-RU"/>
        </w:rPr>
        <w:t xml:space="preserve">Про виділення коштів на ремонт </w:t>
      </w:r>
    </w:p>
    <w:p w:rsidR="004B3BB9" w:rsidRPr="006D3F2C" w:rsidRDefault="004B3BB9" w:rsidP="008C4297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6D3F2C">
        <w:rPr>
          <w:rFonts w:eastAsia="Times New Roman" w:cs="Times New Roman"/>
          <w:b/>
          <w:szCs w:val="28"/>
          <w:lang w:eastAsia="ru-RU"/>
        </w:rPr>
        <w:t xml:space="preserve">каналізаційного колектора </w:t>
      </w:r>
    </w:p>
    <w:p w:rsidR="008C4297" w:rsidRDefault="004B3BB9" w:rsidP="008C4297">
      <w:pPr>
        <w:ind w:firstLine="0"/>
        <w:rPr>
          <w:b/>
          <w:szCs w:val="28"/>
        </w:rPr>
      </w:pPr>
      <w:r w:rsidRPr="006D3F2C">
        <w:rPr>
          <w:b/>
          <w:szCs w:val="28"/>
        </w:rPr>
        <w:t>КНП Миронівська ЦРЛ</w:t>
      </w:r>
    </w:p>
    <w:p w:rsidR="00523704" w:rsidRPr="006D3F2C" w:rsidRDefault="00523704" w:rsidP="008C4297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8C4297" w:rsidRPr="006D3F2C" w:rsidRDefault="008C4297" w:rsidP="008C429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8C4297" w:rsidRPr="006D3F2C" w:rsidRDefault="008C4297" w:rsidP="008C4297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D3F2C">
        <w:rPr>
          <w:rFonts w:eastAsia="Times New Roman" w:cs="Times New Roman"/>
          <w:b/>
          <w:szCs w:val="28"/>
          <w:lang w:eastAsia="ru-RU"/>
        </w:rPr>
        <w:t>Шановний</w:t>
      </w:r>
      <w:r w:rsidR="00577EBA" w:rsidRPr="006D3F2C">
        <w:rPr>
          <w:rFonts w:eastAsia="Times New Roman" w:cs="Times New Roman"/>
          <w:b/>
          <w:szCs w:val="28"/>
          <w:lang w:eastAsia="ru-RU"/>
        </w:rPr>
        <w:t xml:space="preserve"> </w:t>
      </w:r>
      <w:r w:rsidR="00CA3B3E" w:rsidRPr="006D3F2C">
        <w:rPr>
          <w:rFonts w:eastAsia="Times New Roman"/>
          <w:b/>
          <w:szCs w:val="28"/>
          <w:lang w:eastAsia="ru-RU"/>
        </w:rPr>
        <w:t>Олексію Михайловичу</w:t>
      </w:r>
      <w:r w:rsidR="009D0A25">
        <w:rPr>
          <w:rFonts w:eastAsia="Times New Roman"/>
          <w:b/>
          <w:szCs w:val="28"/>
          <w:lang w:eastAsia="ru-RU"/>
        </w:rPr>
        <w:t xml:space="preserve"> </w:t>
      </w:r>
      <w:r w:rsidR="00C53C0C">
        <w:rPr>
          <w:rFonts w:eastAsia="Times New Roman"/>
          <w:b/>
          <w:szCs w:val="28"/>
          <w:lang w:eastAsia="ru-RU"/>
        </w:rPr>
        <w:t>!</w:t>
      </w:r>
    </w:p>
    <w:p w:rsidR="008C4297" w:rsidRPr="006D3F2C" w:rsidRDefault="008C4297" w:rsidP="008C4297">
      <w:pPr>
        <w:rPr>
          <w:szCs w:val="28"/>
        </w:rPr>
      </w:pPr>
    </w:p>
    <w:p w:rsidR="00A419F4" w:rsidRPr="00B928D0" w:rsidRDefault="008C4297" w:rsidP="008C4297">
      <w:pPr>
        <w:jc w:val="both"/>
        <w:rPr>
          <w:szCs w:val="28"/>
        </w:rPr>
      </w:pPr>
      <w:r w:rsidRPr="00B928D0">
        <w:rPr>
          <w:szCs w:val="28"/>
        </w:rPr>
        <w:t xml:space="preserve">Миронівська районна рада повідомляє про вкрай </w:t>
      </w:r>
      <w:r w:rsidR="00893561" w:rsidRPr="00B928D0">
        <w:rPr>
          <w:szCs w:val="28"/>
        </w:rPr>
        <w:t>загрозливу</w:t>
      </w:r>
      <w:r w:rsidRPr="00B928D0">
        <w:rPr>
          <w:szCs w:val="28"/>
        </w:rPr>
        <w:t xml:space="preserve"> ситуацію яка склалася в результаті максимального зносу каналізаційного колектора КНП Миронівська ЦРЛ</w:t>
      </w:r>
      <w:r w:rsidR="004B3BB9" w:rsidRPr="00B928D0">
        <w:rPr>
          <w:szCs w:val="28"/>
        </w:rPr>
        <w:t>,</w:t>
      </w:r>
      <w:r w:rsidRPr="00B928D0">
        <w:rPr>
          <w:szCs w:val="28"/>
        </w:rPr>
        <w:t xml:space="preserve"> що може призвести до фактичного його виходу з експлуатації. Вказана інженерна комунікація введена в експлуатацію на початку 70-х років минулого століття</w:t>
      </w:r>
      <w:r w:rsidR="001F63CA" w:rsidRPr="00B928D0">
        <w:rPr>
          <w:szCs w:val="28"/>
        </w:rPr>
        <w:t>.</w:t>
      </w:r>
      <w:r w:rsidRPr="00B928D0">
        <w:rPr>
          <w:szCs w:val="28"/>
        </w:rPr>
        <w:t xml:space="preserve"> </w:t>
      </w:r>
      <w:r w:rsidR="001F63CA" w:rsidRPr="00B928D0">
        <w:rPr>
          <w:szCs w:val="28"/>
        </w:rPr>
        <w:t>З</w:t>
      </w:r>
      <w:r w:rsidRPr="00B928D0">
        <w:rPr>
          <w:szCs w:val="28"/>
        </w:rPr>
        <w:t>а цей час капітальний ремонт об’єкту не проводився, що при</w:t>
      </w:r>
      <w:r w:rsidR="001F63CA" w:rsidRPr="00B928D0">
        <w:rPr>
          <w:szCs w:val="28"/>
        </w:rPr>
        <w:t>з</w:t>
      </w:r>
      <w:r w:rsidRPr="00B928D0">
        <w:rPr>
          <w:szCs w:val="28"/>
        </w:rPr>
        <w:t xml:space="preserve">вело до неможливості його подальшого використання.  </w:t>
      </w:r>
      <w:r w:rsidR="001F63CA" w:rsidRPr="00B928D0">
        <w:rPr>
          <w:szCs w:val="28"/>
        </w:rPr>
        <w:t>П</w:t>
      </w:r>
      <w:r w:rsidRPr="00B928D0">
        <w:rPr>
          <w:szCs w:val="28"/>
        </w:rPr>
        <w:t>ротя</w:t>
      </w:r>
      <w:r w:rsidR="00B27208" w:rsidRPr="00B928D0">
        <w:rPr>
          <w:szCs w:val="28"/>
        </w:rPr>
        <w:t>г</w:t>
      </w:r>
      <w:r w:rsidR="001F63CA" w:rsidRPr="00B928D0">
        <w:rPr>
          <w:szCs w:val="28"/>
        </w:rPr>
        <w:t>ом</w:t>
      </w:r>
      <w:r w:rsidRPr="00B928D0">
        <w:rPr>
          <w:szCs w:val="28"/>
        </w:rPr>
        <w:t xml:space="preserve"> минулого року мали місце дві аварійні ситуації</w:t>
      </w:r>
      <w:r w:rsidR="004B3BB9" w:rsidRPr="00B928D0">
        <w:rPr>
          <w:szCs w:val="28"/>
        </w:rPr>
        <w:t>,</w:t>
      </w:r>
      <w:r w:rsidRPr="00B928D0">
        <w:rPr>
          <w:szCs w:val="28"/>
        </w:rPr>
        <w:t xml:space="preserve"> які ставили під загрозу функціонування всього лікувального закладу</w:t>
      </w:r>
      <w:r w:rsidR="004B3BB9" w:rsidRPr="00B928D0">
        <w:rPr>
          <w:szCs w:val="28"/>
        </w:rPr>
        <w:t xml:space="preserve"> оскільки стоки йшли напряму в будівлю стаціонарного корпусу районної лікарні</w:t>
      </w:r>
      <w:r w:rsidRPr="00B928D0">
        <w:rPr>
          <w:szCs w:val="28"/>
        </w:rPr>
        <w:t>.</w:t>
      </w:r>
      <w:r w:rsidR="001765C5" w:rsidRPr="00B928D0">
        <w:rPr>
          <w:szCs w:val="28"/>
        </w:rPr>
        <w:t xml:space="preserve"> </w:t>
      </w:r>
    </w:p>
    <w:p w:rsidR="008437B5" w:rsidRPr="00B928D0" w:rsidRDefault="001765C5" w:rsidP="008C4297">
      <w:pPr>
        <w:jc w:val="both"/>
        <w:rPr>
          <w:szCs w:val="28"/>
        </w:rPr>
      </w:pPr>
      <w:r w:rsidRPr="00B928D0">
        <w:rPr>
          <w:szCs w:val="28"/>
        </w:rPr>
        <w:t xml:space="preserve">Дана ситуація </w:t>
      </w:r>
      <w:r w:rsidR="00B41E00" w:rsidRPr="00B928D0">
        <w:rPr>
          <w:szCs w:val="28"/>
        </w:rPr>
        <w:t xml:space="preserve">є </w:t>
      </w:r>
      <w:r w:rsidR="001C507C" w:rsidRPr="00B928D0">
        <w:rPr>
          <w:szCs w:val="28"/>
        </w:rPr>
        <w:t>не змінною</w:t>
      </w:r>
      <w:r w:rsidR="006E280D" w:rsidRPr="00B928D0">
        <w:rPr>
          <w:szCs w:val="28"/>
        </w:rPr>
        <w:t xml:space="preserve"> </w:t>
      </w:r>
      <w:r w:rsidRPr="00B928D0">
        <w:rPr>
          <w:szCs w:val="28"/>
        </w:rPr>
        <w:t>і на даний час</w:t>
      </w:r>
      <w:r w:rsidR="00A419F4" w:rsidRPr="00B928D0">
        <w:rPr>
          <w:szCs w:val="28"/>
        </w:rPr>
        <w:t>,</w:t>
      </w:r>
      <w:r w:rsidRPr="00B928D0">
        <w:rPr>
          <w:szCs w:val="28"/>
        </w:rPr>
        <w:t xml:space="preserve"> що вже призвело до</w:t>
      </w:r>
      <w:r w:rsidR="00F27C21" w:rsidRPr="00B928D0">
        <w:rPr>
          <w:szCs w:val="28"/>
        </w:rPr>
        <w:t xml:space="preserve"> того, що фекальні маси вийшли на поверхню </w:t>
      </w:r>
      <w:r w:rsidR="00B928D0" w:rsidRPr="00B928D0">
        <w:rPr>
          <w:szCs w:val="28"/>
        </w:rPr>
        <w:t>ґрунту</w:t>
      </w:r>
      <w:r w:rsidR="00646DF1" w:rsidRPr="00B928D0">
        <w:rPr>
          <w:szCs w:val="28"/>
        </w:rPr>
        <w:t xml:space="preserve"> </w:t>
      </w:r>
      <w:r w:rsidR="00463750" w:rsidRPr="00B928D0">
        <w:rPr>
          <w:szCs w:val="28"/>
        </w:rPr>
        <w:t>, підмили автомобільну дорогу</w:t>
      </w:r>
      <w:r w:rsidR="008A6CA5" w:rsidRPr="00B928D0">
        <w:rPr>
          <w:szCs w:val="28"/>
        </w:rPr>
        <w:t xml:space="preserve"> на території м. Миронівка</w:t>
      </w:r>
      <w:r w:rsidR="00463750" w:rsidRPr="00B928D0">
        <w:rPr>
          <w:szCs w:val="28"/>
        </w:rPr>
        <w:t xml:space="preserve"> </w:t>
      </w:r>
      <w:r w:rsidR="00646DF1" w:rsidRPr="00B928D0">
        <w:rPr>
          <w:szCs w:val="28"/>
        </w:rPr>
        <w:t>та</w:t>
      </w:r>
      <w:r w:rsidR="00B41E00" w:rsidRPr="00B928D0">
        <w:rPr>
          <w:szCs w:val="28"/>
        </w:rPr>
        <w:t xml:space="preserve">  має місце їх </w:t>
      </w:r>
      <w:r w:rsidR="00463750" w:rsidRPr="00B928D0">
        <w:rPr>
          <w:szCs w:val="28"/>
        </w:rPr>
        <w:t xml:space="preserve">пряме </w:t>
      </w:r>
      <w:r w:rsidR="00B41E00" w:rsidRPr="00B928D0">
        <w:rPr>
          <w:szCs w:val="28"/>
        </w:rPr>
        <w:t>попадання у відкриту водойму річки Росава</w:t>
      </w:r>
      <w:r w:rsidR="00A419F4" w:rsidRPr="00B928D0">
        <w:rPr>
          <w:szCs w:val="28"/>
        </w:rPr>
        <w:t xml:space="preserve"> води якої опосередковано впадають в річку Дніпро</w:t>
      </w:r>
      <w:r w:rsidR="00FD15BB" w:rsidRPr="00B928D0">
        <w:rPr>
          <w:szCs w:val="28"/>
        </w:rPr>
        <w:t xml:space="preserve">, </w:t>
      </w:r>
      <w:r w:rsidR="00AC587E" w:rsidRPr="00B928D0">
        <w:rPr>
          <w:szCs w:val="28"/>
        </w:rPr>
        <w:t xml:space="preserve">а це </w:t>
      </w:r>
      <w:r w:rsidR="00FD15BB" w:rsidRPr="00B928D0">
        <w:rPr>
          <w:szCs w:val="28"/>
        </w:rPr>
        <w:t>відповідно</w:t>
      </w:r>
      <w:r w:rsidR="00AC587E" w:rsidRPr="00B928D0">
        <w:rPr>
          <w:szCs w:val="28"/>
        </w:rPr>
        <w:t xml:space="preserve"> </w:t>
      </w:r>
      <w:r w:rsidR="00041AFC" w:rsidRPr="00B928D0">
        <w:rPr>
          <w:szCs w:val="28"/>
        </w:rPr>
        <w:t xml:space="preserve">в свою чергу </w:t>
      </w:r>
      <w:r w:rsidR="00FD15BB" w:rsidRPr="00B928D0">
        <w:rPr>
          <w:szCs w:val="28"/>
        </w:rPr>
        <w:t>при підвищенні температури призведе до виникнення надзвичайної епідеміологічної ситуації у всьому регіоні.</w:t>
      </w:r>
      <w:r w:rsidR="00646DF1" w:rsidRPr="00B928D0">
        <w:rPr>
          <w:szCs w:val="28"/>
        </w:rPr>
        <w:t xml:space="preserve"> </w:t>
      </w:r>
    </w:p>
    <w:p w:rsidR="008C4297" w:rsidRPr="00B928D0" w:rsidRDefault="008437B5" w:rsidP="008C4297">
      <w:pPr>
        <w:jc w:val="both"/>
        <w:rPr>
          <w:szCs w:val="28"/>
        </w:rPr>
      </w:pPr>
      <w:r w:rsidRPr="00B928D0">
        <w:rPr>
          <w:szCs w:val="28"/>
        </w:rPr>
        <w:t>Миронівська районна рада на протя</w:t>
      </w:r>
      <w:r w:rsidR="00F14383" w:rsidRPr="00B928D0">
        <w:rPr>
          <w:szCs w:val="28"/>
        </w:rPr>
        <w:t>г</w:t>
      </w:r>
      <w:r w:rsidR="006E280D" w:rsidRPr="00B928D0">
        <w:rPr>
          <w:szCs w:val="28"/>
        </w:rPr>
        <w:t>ом</w:t>
      </w:r>
      <w:r w:rsidRPr="00B928D0">
        <w:rPr>
          <w:szCs w:val="28"/>
        </w:rPr>
        <w:t xml:space="preserve"> 2018-2019 років</w:t>
      </w:r>
      <w:r w:rsidR="008942E0" w:rsidRPr="00B928D0">
        <w:rPr>
          <w:szCs w:val="28"/>
        </w:rPr>
        <w:t xml:space="preserve"> </w:t>
      </w:r>
      <w:r w:rsidR="004253AA" w:rsidRPr="00B928D0">
        <w:rPr>
          <w:szCs w:val="28"/>
        </w:rPr>
        <w:t xml:space="preserve"> </w:t>
      </w:r>
      <w:r w:rsidR="008942E0" w:rsidRPr="00B928D0">
        <w:rPr>
          <w:szCs w:val="28"/>
        </w:rPr>
        <w:t>5 (</w:t>
      </w:r>
      <w:r w:rsidR="00702EB5" w:rsidRPr="00B928D0">
        <w:rPr>
          <w:szCs w:val="28"/>
        </w:rPr>
        <w:t>п’ять</w:t>
      </w:r>
      <w:r w:rsidR="008942E0" w:rsidRPr="00B928D0">
        <w:rPr>
          <w:szCs w:val="28"/>
        </w:rPr>
        <w:t>) разів зверталася до Київської обл</w:t>
      </w:r>
      <w:r w:rsidR="004253AA" w:rsidRPr="00B928D0">
        <w:rPr>
          <w:szCs w:val="28"/>
        </w:rPr>
        <w:t>а</w:t>
      </w:r>
      <w:r w:rsidR="008942E0" w:rsidRPr="00B928D0">
        <w:rPr>
          <w:szCs w:val="28"/>
        </w:rPr>
        <w:t xml:space="preserve">сної </w:t>
      </w:r>
      <w:r w:rsidR="004253AA" w:rsidRPr="00B928D0">
        <w:rPr>
          <w:szCs w:val="28"/>
        </w:rPr>
        <w:t xml:space="preserve">державної </w:t>
      </w:r>
      <w:r w:rsidR="008942E0" w:rsidRPr="00B928D0">
        <w:rPr>
          <w:szCs w:val="28"/>
        </w:rPr>
        <w:t>адміністрації про надання допомоги у вирішенн</w:t>
      </w:r>
      <w:r w:rsidR="00573137" w:rsidRPr="00B928D0">
        <w:rPr>
          <w:szCs w:val="28"/>
        </w:rPr>
        <w:t>і</w:t>
      </w:r>
      <w:r w:rsidR="008942E0" w:rsidRPr="00B928D0">
        <w:rPr>
          <w:szCs w:val="28"/>
        </w:rPr>
        <w:t xml:space="preserve">  </w:t>
      </w:r>
      <w:r w:rsidR="00573137" w:rsidRPr="00B928D0">
        <w:rPr>
          <w:szCs w:val="28"/>
        </w:rPr>
        <w:t xml:space="preserve">даного </w:t>
      </w:r>
      <w:r w:rsidR="00014170" w:rsidRPr="00B928D0">
        <w:rPr>
          <w:szCs w:val="28"/>
        </w:rPr>
        <w:t xml:space="preserve">питання </w:t>
      </w:r>
      <w:r w:rsidR="00577640" w:rsidRPr="00B928D0">
        <w:rPr>
          <w:szCs w:val="28"/>
        </w:rPr>
        <w:t>(</w:t>
      </w:r>
      <w:r w:rsidR="00014170" w:rsidRPr="00B928D0">
        <w:rPr>
          <w:szCs w:val="28"/>
        </w:rPr>
        <w:t xml:space="preserve">лист від 20.11.2018 №01/20-585, від 21.01.2019 №01/20-39, від 21.01.2019 №01/20-38, від 15.10.2019 №01/20-386, від 04.12.2019 №01/20-458 </w:t>
      </w:r>
      <w:r w:rsidR="00577640" w:rsidRPr="00B928D0">
        <w:rPr>
          <w:szCs w:val="28"/>
        </w:rPr>
        <w:t>)</w:t>
      </w:r>
      <w:r w:rsidR="00803BFE">
        <w:rPr>
          <w:szCs w:val="28"/>
        </w:rPr>
        <w:t>.</w:t>
      </w:r>
    </w:p>
    <w:p w:rsidR="008E30E9" w:rsidRPr="00B928D0" w:rsidRDefault="007B5633" w:rsidP="0097654F">
      <w:pPr>
        <w:jc w:val="both"/>
        <w:rPr>
          <w:szCs w:val="28"/>
        </w:rPr>
      </w:pPr>
      <w:r w:rsidRPr="00B928D0">
        <w:rPr>
          <w:szCs w:val="28"/>
        </w:rPr>
        <w:t>В</w:t>
      </w:r>
      <w:r w:rsidR="0060681F" w:rsidRPr="00B928D0">
        <w:rPr>
          <w:szCs w:val="28"/>
        </w:rPr>
        <w:t xml:space="preserve">казаний об’єкт був включений до </w:t>
      </w:r>
      <w:r w:rsidRPr="00B928D0">
        <w:rPr>
          <w:szCs w:val="28"/>
        </w:rPr>
        <w:t xml:space="preserve"> </w:t>
      </w:r>
      <w:r w:rsidR="0060681F" w:rsidRPr="00B928D0">
        <w:rPr>
          <w:szCs w:val="28"/>
        </w:rPr>
        <w:t>Програми будівництва, реконструкції та ремонту об’єктів інфраструктури Київської області на 20</w:t>
      </w:r>
      <w:r w:rsidR="001479D8" w:rsidRPr="00B928D0">
        <w:rPr>
          <w:szCs w:val="28"/>
        </w:rPr>
        <w:t>16-2020</w:t>
      </w:r>
      <w:r w:rsidR="0060681F" w:rsidRPr="00B928D0">
        <w:rPr>
          <w:szCs w:val="28"/>
        </w:rPr>
        <w:t xml:space="preserve"> р</w:t>
      </w:r>
      <w:r w:rsidR="005F4DE4" w:rsidRPr="00B928D0">
        <w:rPr>
          <w:szCs w:val="28"/>
        </w:rPr>
        <w:t xml:space="preserve">оки що до </w:t>
      </w:r>
      <w:r w:rsidR="005F4DE4" w:rsidRPr="00B928D0">
        <w:rPr>
          <w:szCs w:val="28"/>
        </w:rPr>
        <w:lastRenderedPageBreak/>
        <w:t>його фінансування в 2019 році.</w:t>
      </w:r>
      <w:r w:rsidR="003A4AAB" w:rsidRPr="00B928D0">
        <w:rPr>
          <w:szCs w:val="28"/>
        </w:rPr>
        <w:t>, загальна ва</w:t>
      </w:r>
      <w:r w:rsidR="00523704" w:rsidRPr="00B928D0">
        <w:rPr>
          <w:szCs w:val="28"/>
        </w:rPr>
        <w:t xml:space="preserve">ртість проекту </w:t>
      </w:r>
      <w:r w:rsidR="006E280D" w:rsidRPr="00B928D0">
        <w:rPr>
          <w:szCs w:val="28"/>
        </w:rPr>
        <w:t xml:space="preserve">складає </w:t>
      </w:r>
      <w:r w:rsidR="00523704" w:rsidRPr="00B928D0">
        <w:rPr>
          <w:szCs w:val="28"/>
        </w:rPr>
        <w:t>7 525 тис. грн.</w:t>
      </w:r>
      <w:r w:rsidR="00EE7A82" w:rsidRPr="00B928D0">
        <w:rPr>
          <w:szCs w:val="28"/>
        </w:rPr>
        <w:t>.</w:t>
      </w:r>
      <w:r w:rsidR="00523704" w:rsidRPr="00B928D0">
        <w:rPr>
          <w:szCs w:val="28"/>
        </w:rPr>
        <w:t xml:space="preserve"> </w:t>
      </w:r>
    </w:p>
    <w:p w:rsidR="0097654F" w:rsidRPr="00B928D0" w:rsidRDefault="001479D8" w:rsidP="0097654F">
      <w:pPr>
        <w:jc w:val="both"/>
        <w:rPr>
          <w:szCs w:val="28"/>
        </w:rPr>
      </w:pPr>
      <w:r w:rsidRPr="00B928D0">
        <w:rPr>
          <w:szCs w:val="28"/>
        </w:rPr>
        <w:t xml:space="preserve">За погодженням з </w:t>
      </w:r>
      <w:r w:rsidR="0097654F" w:rsidRPr="00B928D0">
        <w:rPr>
          <w:szCs w:val="28"/>
        </w:rPr>
        <w:t>д</w:t>
      </w:r>
      <w:r w:rsidRPr="00B928D0">
        <w:rPr>
          <w:szCs w:val="28"/>
        </w:rPr>
        <w:t xml:space="preserve">епартаментом </w:t>
      </w:r>
      <w:r w:rsidR="007B5633" w:rsidRPr="00B928D0">
        <w:rPr>
          <w:szCs w:val="28"/>
        </w:rPr>
        <w:t xml:space="preserve"> </w:t>
      </w:r>
      <w:r w:rsidR="0097654F" w:rsidRPr="00B928D0">
        <w:rPr>
          <w:szCs w:val="28"/>
        </w:rPr>
        <w:t>регіонального розвитку Київської обласної державної адміністрації</w:t>
      </w:r>
      <w:r w:rsidR="003A4AAB" w:rsidRPr="00B928D0">
        <w:rPr>
          <w:szCs w:val="28"/>
        </w:rPr>
        <w:t xml:space="preserve"> КНП Миронівська ЦРЛ</w:t>
      </w:r>
      <w:r w:rsidR="00813D80" w:rsidRPr="00B928D0">
        <w:rPr>
          <w:szCs w:val="28"/>
        </w:rPr>
        <w:t xml:space="preserve"> </w:t>
      </w:r>
      <w:r w:rsidR="008E30E9" w:rsidRPr="00B928D0">
        <w:rPr>
          <w:szCs w:val="28"/>
        </w:rPr>
        <w:t xml:space="preserve">за рахунок </w:t>
      </w:r>
      <w:r w:rsidR="0067555F" w:rsidRPr="00B928D0">
        <w:rPr>
          <w:szCs w:val="28"/>
        </w:rPr>
        <w:t xml:space="preserve">коштів </w:t>
      </w:r>
      <w:r w:rsidR="008E30E9" w:rsidRPr="00B928D0">
        <w:rPr>
          <w:szCs w:val="28"/>
        </w:rPr>
        <w:t xml:space="preserve">місцевого бюджету </w:t>
      </w:r>
      <w:r w:rsidR="00813D80" w:rsidRPr="00B928D0">
        <w:rPr>
          <w:szCs w:val="28"/>
        </w:rPr>
        <w:t>виготовлен</w:t>
      </w:r>
      <w:r w:rsidR="00752710" w:rsidRPr="00B928D0">
        <w:rPr>
          <w:szCs w:val="28"/>
        </w:rPr>
        <w:t>о</w:t>
      </w:r>
      <w:r w:rsidR="00813D80" w:rsidRPr="00B928D0">
        <w:rPr>
          <w:szCs w:val="28"/>
        </w:rPr>
        <w:t xml:space="preserve"> відповідн</w:t>
      </w:r>
      <w:r w:rsidR="00752710" w:rsidRPr="00B928D0">
        <w:rPr>
          <w:szCs w:val="28"/>
        </w:rPr>
        <w:t>у</w:t>
      </w:r>
      <w:r w:rsidR="00813D80" w:rsidRPr="00B928D0">
        <w:rPr>
          <w:szCs w:val="28"/>
        </w:rPr>
        <w:t xml:space="preserve"> проектно-кошторисн</w:t>
      </w:r>
      <w:r w:rsidR="00752710" w:rsidRPr="00B928D0">
        <w:rPr>
          <w:szCs w:val="28"/>
        </w:rPr>
        <w:t>у</w:t>
      </w:r>
      <w:r w:rsidR="00813D80" w:rsidRPr="00B928D0">
        <w:rPr>
          <w:szCs w:val="28"/>
        </w:rPr>
        <w:t xml:space="preserve"> документаці</w:t>
      </w:r>
      <w:r w:rsidR="00752710" w:rsidRPr="00B928D0">
        <w:rPr>
          <w:szCs w:val="28"/>
        </w:rPr>
        <w:t>ю</w:t>
      </w:r>
      <w:r w:rsidR="001D2D9C" w:rsidRPr="00B928D0">
        <w:rPr>
          <w:szCs w:val="28"/>
        </w:rPr>
        <w:t xml:space="preserve"> (вар</w:t>
      </w:r>
      <w:r w:rsidR="00523704" w:rsidRPr="00B928D0">
        <w:rPr>
          <w:szCs w:val="28"/>
        </w:rPr>
        <w:t xml:space="preserve">тість виготовлення 374 тис. </w:t>
      </w:r>
      <w:r w:rsidR="00745E5F" w:rsidRPr="00B928D0">
        <w:rPr>
          <w:szCs w:val="28"/>
        </w:rPr>
        <w:t>грн..</w:t>
      </w:r>
      <w:r w:rsidR="00523704" w:rsidRPr="00B928D0">
        <w:rPr>
          <w:szCs w:val="28"/>
        </w:rPr>
        <w:t>)</w:t>
      </w:r>
      <w:r w:rsidR="00813D80" w:rsidRPr="00B928D0">
        <w:rPr>
          <w:szCs w:val="28"/>
        </w:rPr>
        <w:t xml:space="preserve">, отримано </w:t>
      </w:r>
      <w:r w:rsidR="00FB51F3" w:rsidRPr="00B928D0">
        <w:rPr>
          <w:szCs w:val="28"/>
        </w:rPr>
        <w:t xml:space="preserve">відповідний </w:t>
      </w:r>
      <w:r w:rsidR="00813D80" w:rsidRPr="00B928D0">
        <w:rPr>
          <w:szCs w:val="28"/>
        </w:rPr>
        <w:t>експерт</w:t>
      </w:r>
      <w:r w:rsidR="00FB51F3" w:rsidRPr="00B928D0">
        <w:rPr>
          <w:szCs w:val="28"/>
        </w:rPr>
        <w:t>ний висновок (№ 345-18-КД від 14.12.2018),</w:t>
      </w:r>
      <w:r w:rsidR="008010FB" w:rsidRPr="00B928D0">
        <w:rPr>
          <w:szCs w:val="28"/>
        </w:rPr>
        <w:t xml:space="preserve"> а також Миронівською міською радою</w:t>
      </w:r>
      <w:r w:rsidR="00323E05" w:rsidRPr="00B928D0">
        <w:rPr>
          <w:szCs w:val="28"/>
        </w:rPr>
        <w:t xml:space="preserve">, на підставі включення об’єкта до вищевказаної програми на 2019 рік, </w:t>
      </w:r>
      <w:r w:rsidR="008010FB" w:rsidRPr="00B928D0">
        <w:rPr>
          <w:szCs w:val="28"/>
        </w:rPr>
        <w:t>перераховано в якості співфінансування 1 505 тис.</w:t>
      </w:r>
      <w:r w:rsidR="00523704" w:rsidRPr="00B928D0">
        <w:rPr>
          <w:szCs w:val="28"/>
        </w:rPr>
        <w:t xml:space="preserve"> </w:t>
      </w:r>
      <w:r w:rsidR="008010FB" w:rsidRPr="00B928D0">
        <w:rPr>
          <w:szCs w:val="28"/>
        </w:rPr>
        <w:t>грн. (20</w:t>
      </w:r>
      <w:r w:rsidR="0016123E" w:rsidRPr="00B928D0">
        <w:rPr>
          <w:szCs w:val="28"/>
        </w:rPr>
        <w:t>%)</w:t>
      </w:r>
      <w:r w:rsidR="0058653C" w:rsidRPr="00B928D0">
        <w:rPr>
          <w:szCs w:val="28"/>
        </w:rPr>
        <w:t>.</w:t>
      </w:r>
    </w:p>
    <w:p w:rsidR="00372004" w:rsidRPr="007D3A4E" w:rsidRDefault="001D2D9C" w:rsidP="008C4297">
      <w:pPr>
        <w:jc w:val="both"/>
        <w:rPr>
          <w:szCs w:val="28"/>
        </w:rPr>
      </w:pPr>
      <w:r w:rsidRPr="007D3A4E">
        <w:rPr>
          <w:szCs w:val="28"/>
        </w:rPr>
        <w:t xml:space="preserve">   </w:t>
      </w:r>
      <w:r w:rsidR="0067555F" w:rsidRPr="007D3A4E">
        <w:rPr>
          <w:szCs w:val="28"/>
        </w:rPr>
        <w:t>Поряд з цим, с</w:t>
      </w:r>
      <w:r w:rsidRPr="007D3A4E">
        <w:rPr>
          <w:szCs w:val="28"/>
        </w:rPr>
        <w:t xml:space="preserve">таном на даний час </w:t>
      </w:r>
      <w:r w:rsidR="00401196" w:rsidRPr="007D3A4E">
        <w:rPr>
          <w:szCs w:val="28"/>
        </w:rPr>
        <w:t>будівництво каналізаційного колектору</w:t>
      </w:r>
      <w:r w:rsidR="00745E5F" w:rsidRPr="007D3A4E">
        <w:rPr>
          <w:szCs w:val="28"/>
        </w:rPr>
        <w:t xml:space="preserve"> </w:t>
      </w:r>
      <w:r w:rsidR="006E280D" w:rsidRPr="007D3A4E">
        <w:rPr>
          <w:szCs w:val="28"/>
        </w:rPr>
        <w:t xml:space="preserve">не профінансовано </w:t>
      </w:r>
      <w:r w:rsidR="00387A6F" w:rsidRPr="007D3A4E">
        <w:rPr>
          <w:szCs w:val="28"/>
        </w:rPr>
        <w:t xml:space="preserve">та </w:t>
      </w:r>
      <w:r w:rsidR="00401196" w:rsidRPr="007D3A4E">
        <w:rPr>
          <w:szCs w:val="28"/>
        </w:rPr>
        <w:t xml:space="preserve">не включено до </w:t>
      </w:r>
      <w:r w:rsidR="00B75A8F" w:rsidRPr="007D3A4E">
        <w:rPr>
          <w:szCs w:val="28"/>
        </w:rPr>
        <w:t>П</w:t>
      </w:r>
      <w:r w:rsidR="00401196" w:rsidRPr="007D3A4E">
        <w:rPr>
          <w:szCs w:val="28"/>
        </w:rPr>
        <w:t>рограми будівництва, реконструкції та ремонту об’єктів інфраструктури Київської області на 2020 рік</w:t>
      </w:r>
      <w:r w:rsidR="0051219F" w:rsidRPr="007D3A4E">
        <w:rPr>
          <w:szCs w:val="28"/>
        </w:rPr>
        <w:t xml:space="preserve"> – не зважаючи на те</w:t>
      </w:r>
      <w:r w:rsidR="00214375" w:rsidRPr="007D3A4E">
        <w:rPr>
          <w:szCs w:val="28"/>
        </w:rPr>
        <w:t>,</w:t>
      </w:r>
      <w:r w:rsidR="0051219F" w:rsidRPr="007D3A4E">
        <w:rPr>
          <w:szCs w:val="28"/>
        </w:rPr>
        <w:t xml:space="preserve"> що об’єкт в даному </w:t>
      </w:r>
      <w:r w:rsidR="00C67B8F" w:rsidRPr="007D3A4E">
        <w:rPr>
          <w:szCs w:val="28"/>
        </w:rPr>
        <w:t xml:space="preserve">його </w:t>
      </w:r>
      <w:r w:rsidR="0051219F" w:rsidRPr="007D3A4E">
        <w:rPr>
          <w:szCs w:val="28"/>
        </w:rPr>
        <w:t>стані несе пряму екологічну загрозу</w:t>
      </w:r>
      <w:r w:rsidR="00214375" w:rsidRPr="007D3A4E">
        <w:rPr>
          <w:szCs w:val="28"/>
        </w:rPr>
        <w:t xml:space="preserve"> довкіллю та здоров</w:t>
      </w:r>
      <w:r w:rsidR="00745E5F" w:rsidRPr="007D3A4E">
        <w:rPr>
          <w:szCs w:val="28"/>
        </w:rPr>
        <w:t>’</w:t>
      </w:r>
      <w:r w:rsidR="00214375" w:rsidRPr="007D3A4E">
        <w:rPr>
          <w:szCs w:val="28"/>
        </w:rPr>
        <w:t>ю людей</w:t>
      </w:r>
      <w:r w:rsidR="00401196" w:rsidRPr="007D3A4E">
        <w:rPr>
          <w:szCs w:val="28"/>
        </w:rPr>
        <w:t>.</w:t>
      </w:r>
      <w:r w:rsidR="00387A6F" w:rsidRPr="007D3A4E">
        <w:rPr>
          <w:szCs w:val="28"/>
        </w:rPr>
        <w:t xml:space="preserve"> </w:t>
      </w:r>
      <w:r w:rsidR="00935009" w:rsidRPr="007D3A4E">
        <w:rPr>
          <w:szCs w:val="28"/>
        </w:rPr>
        <w:t>В повному обсязі п</w:t>
      </w:r>
      <w:r w:rsidR="00387A6F" w:rsidRPr="007D3A4E">
        <w:rPr>
          <w:szCs w:val="28"/>
        </w:rPr>
        <w:t xml:space="preserve">ровести </w:t>
      </w:r>
      <w:r w:rsidR="00935009" w:rsidRPr="007D3A4E">
        <w:rPr>
          <w:szCs w:val="28"/>
        </w:rPr>
        <w:t>роботи по об’єкту за рахунок коштів районного бюджету</w:t>
      </w:r>
      <w:r w:rsidR="00B8409B" w:rsidRPr="007D3A4E">
        <w:rPr>
          <w:szCs w:val="28"/>
        </w:rPr>
        <w:t xml:space="preserve"> є не можливим в зв’язку з відсутністю відповідного фінансового ресурсу.</w:t>
      </w:r>
      <w:r w:rsidR="00935009" w:rsidRPr="007D3A4E">
        <w:rPr>
          <w:szCs w:val="28"/>
        </w:rPr>
        <w:t xml:space="preserve"> </w:t>
      </w:r>
    </w:p>
    <w:p w:rsidR="00B5002D" w:rsidRPr="00B928D0" w:rsidRDefault="00B5002D" w:rsidP="00661644">
      <w:pPr>
        <w:jc w:val="both"/>
        <w:rPr>
          <w:color w:val="FF0000"/>
          <w:szCs w:val="28"/>
        </w:rPr>
      </w:pPr>
    </w:p>
    <w:p w:rsidR="00661644" w:rsidRPr="00B928D0" w:rsidRDefault="00661644" w:rsidP="00661644">
      <w:pPr>
        <w:jc w:val="both"/>
        <w:rPr>
          <w:szCs w:val="28"/>
        </w:rPr>
      </w:pPr>
      <w:r w:rsidRPr="00B928D0">
        <w:rPr>
          <w:color w:val="FF0000"/>
          <w:szCs w:val="28"/>
        </w:rPr>
        <w:t xml:space="preserve">    </w:t>
      </w:r>
      <w:r w:rsidRPr="00B928D0">
        <w:rPr>
          <w:szCs w:val="28"/>
        </w:rPr>
        <w:t>В зв’язку з цим, враховуючи значне соціальне значення реалізації даного проекту який на пряму впливає на</w:t>
      </w:r>
      <w:r w:rsidR="00523704" w:rsidRPr="00B928D0">
        <w:rPr>
          <w:szCs w:val="28"/>
        </w:rPr>
        <w:t xml:space="preserve"> якість надання медичних послуг</w:t>
      </w:r>
      <w:r w:rsidR="00DC214A" w:rsidRPr="00B928D0">
        <w:rPr>
          <w:szCs w:val="28"/>
        </w:rPr>
        <w:t xml:space="preserve"> </w:t>
      </w:r>
      <w:r w:rsidR="00BA7AA1" w:rsidRPr="00B928D0">
        <w:rPr>
          <w:szCs w:val="28"/>
        </w:rPr>
        <w:t xml:space="preserve">та екологічну ситуацію  </w:t>
      </w:r>
      <w:r w:rsidR="0076234D" w:rsidRPr="00B928D0">
        <w:rPr>
          <w:szCs w:val="28"/>
        </w:rPr>
        <w:t xml:space="preserve">- </w:t>
      </w:r>
      <w:r w:rsidRPr="00B928D0">
        <w:rPr>
          <w:szCs w:val="28"/>
        </w:rPr>
        <w:t>звертаємось до Вас з проханням, в наданні сприяння що до виділення коштів обласного бюджет</w:t>
      </w:r>
      <w:r w:rsidR="00F25B7D" w:rsidRPr="00B928D0">
        <w:rPr>
          <w:szCs w:val="28"/>
        </w:rPr>
        <w:t>у</w:t>
      </w:r>
      <w:r w:rsidRPr="00B928D0">
        <w:rPr>
          <w:szCs w:val="28"/>
        </w:rPr>
        <w:t xml:space="preserve"> </w:t>
      </w:r>
      <w:r w:rsidR="00447445" w:rsidRPr="00B928D0">
        <w:rPr>
          <w:szCs w:val="28"/>
        </w:rPr>
        <w:t xml:space="preserve">та включення до Програми будівництва, реконструкції та ремонту об’єктів інфраструктури Київської області на 2020 рік будівництва каналізаційно-напірного колектора </w:t>
      </w:r>
      <w:r w:rsidR="00F25B7D" w:rsidRPr="00B928D0">
        <w:rPr>
          <w:szCs w:val="28"/>
        </w:rPr>
        <w:t xml:space="preserve">Миронівської ЦРЛ </w:t>
      </w:r>
      <w:r w:rsidRPr="00B928D0">
        <w:rPr>
          <w:szCs w:val="28"/>
        </w:rPr>
        <w:t>оскільки без його безперебійного</w:t>
      </w:r>
      <w:r w:rsidR="00C97851" w:rsidRPr="00B928D0">
        <w:rPr>
          <w:szCs w:val="28"/>
        </w:rPr>
        <w:t xml:space="preserve"> та повноцінного </w:t>
      </w:r>
      <w:r w:rsidRPr="00B928D0">
        <w:rPr>
          <w:szCs w:val="28"/>
        </w:rPr>
        <w:t>функціонування не можлива діяльність центральної районної лікарні яка обслуговує всю громаду району</w:t>
      </w:r>
      <w:r w:rsidR="00EC00CC" w:rsidRPr="00B928D0">
        <w:rPr>
          <w:szCs w:val="28"/>
        </w:rPr>
        <w:t xml:space="preserve"> </w:t>
      </w:r>
      <w:r w:rsidR="00715789" w:rsidRPr="00B928D0">
        <w:rPr>
          <w:szCs w:val="28"/>
        </w:rPr>
        <w:t xml:space="preserve">(31 тис. осіб населення) </w:t>
      </w:r>
      <w:r w:rsidR="00EC00CC" w:rsidRPr="00B928D0">
        <w:rPr>
          <w:szCs w:val="28"/>
        </w:rPr>
        <w:t>та має статус опорної</w:t>
      </w:r>
      <w:r w:rsidRPr="00B928D0">
        <w:rPr>
          <w:szCs w:val="28"/>
        </w:rPr>
        <w:t>.</w:t>
      </w:r>
    </w:p>
    <w:p w:rsidR="00523704" w:rsidRDefault="00910B5B" w:rsidP="00455113">
      <w:pPr>
        <w:jc w:val="both"/>
        <w:rPr>
          <w:szCs w:val="28"/>
        </w:rPr>
      </w:pPr>
      <w:r w:rsidRPr="00B928D0">
        <w:rPr>
          <w:szCs w:val="28"/>
        </w:rPr>
        <w:t xml:space="preserve">     Відповідні звернення будуть направлені Миронівською районною радою до </w:t>
      </w:r>
      <w:r w:rsidR="00832E50" w:rsidRPr="00B928D0">
        <w:rPr>
          <w:szCs w:val="28"/>
        </w:rPr>
        <w:t xml:space="preserve">Офісу Президента України, </w:t>
      </w:r>
      <w:r w:rsidRPr="00B928D0">
        <w:rPr>
          <w:szCs w:val="28"/>
        </w:rPr>
        <w:t>Кабінету Міністрів України</w:t>
      </w:r>
      <w:r w:rsidR="00214375" w:rsidRPr="00B928D0">
        <w:rPr>
          <w:szCs w:val="28"/>
        </w:rPr>
        <w:t>,</w:t>
      </w:r>
      <w:r w:rsidRPr="00B928D0">
        <w:rPr>
          <w:szCs w:val="28"/>
        </w:rPr>
        <w:t xml:space="preserve"> </w:t>
      </w:r>
      <w:r w:rsidR="00832E50" w:rsidRPr="00B928D0">
        <w:rPr>
          <w:szCs w:val="28"/>
        </w:rPr>
        <w:t>правоохоронних органів</w:t>
      </w:r>
      <w:r w:rsidR="00B5002D" w:rsidRPr="00B928D0">
        <w:rPr>
          <w:szCs w:val="28"/>
        </w:rPr>
        <w:t>,</w:t>
      </w:r>
      <w:r w:rsidR="00455113" w:rsidRPr="00B928D0">
        <w:rPr>
          <w:szCs w:val="28"/>
        </w:rPr>
        <w:t xml:space="preserve"> органів екологічного нагляду</w:t>
      </w:r>
      <w:r w:rsidR="00B5002D" w:rsidRPr="00B928D0">
        <w:rPr>
          <w:szCs w:val="28"/>
        </w:rPr>
        <w:t xml:space="preserve"> та засобів масової інформації</w:t>
      </w:r>
      <w:r w:rsidR="00832E50" w:rsidRPr="00B928D0">
        <w:rPr>
          <w:szCs w:val="28"/>
        </w:rPr>
        <w:t>.</w:t>
      </w:r>
    </w:p>
    <w:p w:rsidR="00523704" w:rsidRDefault="00523704" w:rsidP="00661644">
      <w:pPr>
        <w:rPr>
          <w:szCs w:val="28"/>
        </w:rPr>
      </w:pPr>
    </w:p>
    <w:p w:rsidR="00832E50" w:rsidRDefault="00832E50" w:rsidP="00661644">
      <w:pPr>
        <w:rPr>
          <w:szCs w:val="28"/>
        </w:rPr>
      </w:pPr>
    </w:p>
    <w:p w:rsidR="00832E50" w:rsidRDefault="00832E50" w:rsidP="00661644">
      <w:pPr>
        <w:rPr>
          <w:szCs w:val="28"/>
        </w:rPr>
      </w:pPr>
    </w:p>
    <w:p w:rsidR="00832E50" w:rsidRPr="006D3F2C" w:rsidRDefault="00832E50" w:rsidP="00661644">
      <w:pPr>
        <w:rPr>
          <w:szCs w:val="28"/>
        </w:rPr>
      </w:pPr>
    </w:p>
    <w:p w:rsidR="00661644" w:rsidRPr="006D3F2C" w:rsidRDefault="00661644" w:rsidP="00661644">
      <w:pPr>
        <w:rPr>
          <w:b/>
          <w:szCs w:val="28"/>
        </w:rPr>
      </w:pPr>
      <w:r w:rsidRPr="006D3F2C">
        <w:rPr>
          <w:b/>
          <w:szCs w:val="28"/>
        </w:rPr>
        <w:t>З повагою</w:t>
      </w:r>
    </w:p>
    <w:p w:rsidR="00661644" w:rsidRPr="006D3F2C" w:rsidRDefault="00661644" w:rsidP="006D3F2C">
      <w:pPr>
        <w:rPr>
          <w:szCs w:val="28"/>
        </w:rPr>
      </w:pPr>
      <w:r w:rsidRPr="006D3F2C">
        <w:rPr>
          <w:b/>
          <w:szCs w:val="28"/>
        </w:rPr>
        <w:t>Голова районної ради                                                          В. С. Усик</w:t>
      </w:r>
    </w:p>
    <w:p w:rsidR="00661644" w:rsidRPr="006D3F2C" w:rsidRDefault="00661644" w:rsidP="008C4297">
      <w:pPr>
        <w:jc w:val="both"/>
        <w:rPr>
          <w:szCs w:val="28"/>
        </w:rPr>
      </w:pPr>
    </w:p>
    <w:p w:rsidR="00661644" w:rsidRPr="00372004" w:rsidRDefault="00661644" w:rsidP="008C4297">
      <w:pPr>
        <w:jc w:val="both"/>
        <w:rPr>
          <w:sz w:val="26"/>
          <w:szCs w:val="26"/>
        </w:rPr>
      </w:pPr>
    </w:p>
    <w:p w:rsidR="00832E50" w:rsidRDefault="00832E50" w:rsidP="008C4297">
      <w:pPr>
        <w:jc w:val="both"/>
        <w:rPr>
          <w:color w:val="FF0000"/>
          <w:sz w:val="26"/>
          <w:szCs w:val="26"/>
        </w:rPr>
      </w:pPr>
    </w:p>
    <w:p w:rsidR="00832E50" w:rsidRPr="00832E50" w:rsidRDefault="00832E50" w:rsidP="00832E50">
      <w:pPr>
        <w:rPr>
          <w:sz w:val="26"/>
          <w:szCs w:val="26"/>
        </w:rPr>
      </w:pPr>
    </w:p>
    <w:p w:rsidR="00832E50" w:rsidRPr="00832E50" w:rsidRDefault="00832E50" w:rsidP="00832E50">
      <w:pPr>
        <w:rPr>
          <w:sz w:val="26"/>
          <w:szCs w:val="26"/>
        </w:rPr>
      </w:pPr>
    </w:p>
    <w:p w:rsidR="00832E50" w:rsidRPr="00832E50" w:rsidRDefault="00832E50" w:rsidP="00832E50">
      <w:pPr>
        <w:rPr>
          <w:sz w:val="26"/>
          <w:szCs w:val="26"/>
        </w:rPr>
      </w:pPr>
    </w:p>
    <w:p w:rsidR="00832E50" w:rsidRDefault="00832E50" w:rsidP="00832E50">
      <w:pPr>
        <w:rPr>
          <w:sz w:val="26"/>
          <w:szCs w:val="26"/>
        </w:rPr>
      </w:pPr>
    </w:p>
    <w:p w:rsidR="00372004" w:rsidRPr="0036254D" w:rsidRDefault="00832E50" w:rsidP="00832E50">
      <w:pPr>
        <w:rPr>
          <w:sz w:val="20"/>
          <w:szCs w:val="20"/>
        </w:rPr>
      </w:pPr>
      <w:r w:rsidRPr="0036254D">
        <w:rPr>
          <w:sz w:val="20"/>
          <w:szCs w:val="20"/>
        </w:rPr>
        <w:t>Ігнатенко</w:t>
      </w:r>
      <w:r w:rsidR="0036254D" w:rsidRPr="0036254D">
        <w:rPr>
          <w:sz w:val="20"/>
          <w:szCs w:val="20"/>
        </w:rPr>
        <w:t xml:space="preserve"> А.Г.</w:t>
      </w:r>
    </w:p>
    <w:p w:rsidR="00832E50" w:rsidRPr="0036254D" w:rsidRDefault="0036254D" w:rsidP="00832E50">
      <w:pPr>
        <w:rPr>
          <w:sz w:val="20"/>
          <w:szCs w:val="20"/>
        </w:rPr>
      </w:pPr>
      <w:r w:rsidRPr="0036254D">
        <w:rPr>
          <w:sz w:val="20"/>
          <w:szCs w:val="20"/>
        </w:rPr>
        <w:t>5-36-49</w:t>
      </w:r>
    </w:p>
    <w:sectPr w:rsidR="00832E50" w:rsidRPr="0036254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18" w:rsidRDefault="00C21118" w:rsidP="00671AF8">
      <w:r>
        <w:separator/>
      </w:r>
    </w:p>
  </w:endnote>
  <w:endnote w:type="continuationSeparator" w:id="0">
    <w:p w:rsidR="00C21118" w:rsidRDefault="00C21118" w:rsidP="0067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5114"/>
      <w:docPartObj>
        <w:docPartGallery w:val="Page Numbers (Bottom of Page)"/>
        <w:docPartUnique/>
      </w:docPartObj>
    </w:sdtPr>
    <w:sdtEndPr/>
    <w:sdtContent>
      <w:p w:rsidR="00671AF8" w:rsidRDefault="00671A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179" w:rsidRPr="002F6179">
          <w:rPr>
            <w:noProof/>
            <w:lang w:val="ru-RU"/>
          </w:rPr>
          <w:t>1</w:t>
        </w:r>
        <w:r>
          <w:fldChar w:fldCharType="end"/>
        </w:r>
      </w:p>
    </w:sdtContent>
  </w:sdt>
  <w:p w:rsidR="00671AF8" w:rsidRDefault="00671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18" w:rsidRDefault="00C21118" w:rsidP="00671AF8">
      <w:r>
        <w:separator/>
      </w:r>
    </w:p>
  </w:footnote>
  <w:footnote w:type="continuationSeparator" w:id="0">
    <w:p w:rsidR="00C21118" w:rsidRDefault="00C21118" w:rsidP="0067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6"/>
    <w:rsid w:val="00013B34"/>
    <w:rsid w:val="00014170"/>
    <w:rsid w:val="00041AFC"/>
    <w:rsid w:val="001479D8"/>
    <w:rsid w:val="0016123E"/>
    <w:rsid w:val="001765C5"/>
    <w:rsid w:val="001C507C"/>
    <w:rsid w:val="001D2D9C"/>
    <w:rsid w:val="001F38A2"/>
    <w:rsid w:val="001F63CA"/>
    <w:rsid w:val="00202EFB"/>
    <w:rsid w:val="002052D7"/>
    <w:rsid w:val="00214375"/>
    <w:rsid w:val="00230C6C"/>
    <w:rsid w:val="00244BC6"/>
    <w:rsid w:val="002E3E3B"/>
    <w:rsid w:val="002F6179"/>
    <w:rsid w:val="003064EA"/>
    <w:rsid w:val="00323E05"/>
    <w:rsid w:val="00362408"/>
    <w:rsid w:val="0036254D"/>
    <w:rsid w:val="00372004"/>
    <w:rsid w:val="0038787D"/>
    <w:rsid w:val="00387A6F"/>
    <w:rsid w:val="003A4AAB"/>
    <w:rsid w:val="003E68AE"/>
    <w:rsid w:val="00401196"/>
    <w:rsid w:val="004253AA"/>
    <w:rsid w:val="00447445"/>
    <w:rsid w:val="00455113"/>
    <w:rsid w:val="00463750"/>
    <w:rsid w:val="004B3BB9"/>
    <w:rsid w:val="00503633"/>
    <w:rsid w:val="0051219F"/>
    <w:rsid w:val="00523704"/>
    <w:rsid w:val="00573137"/>
    <w:rsid w:val="00577640"/>
    <w:rsid w:val="00577EBA"/>
    <w:rsid w:val="0058653C"/>
    <w:rsid w:val="005920FC"/>
    <w:rsid w:val="005F4DE4"/>
    <w:rsid w:val="0060681F"/>
    <w:rsid w:val="00615231"/>
    <w:rsid w:val="006166EA"/>
    <w:rsid w:val="00646DF1"/>
    <w:rsid w:val="00661644"/>
    <w:rsid w:val="00667A3E"/>
    <w:rsid w:val="00671AF8"/>
    <w:rsid w:val="0067555F"/>
    <w:rsid w:val="006B4378"/>
    <w:rsid w:val="006D3F2C"/>
    <w:rsid w:val="006E280D"/>
    <w:rsid w:val="00701CD4"/>
    <w:rsid w:val="00702EB5"/>
    <w:rsid w:val="00715789"/>
    <w:rsid w:val="00745E5F"/>
    <w:rsid w:val="00752710"/>
    <w:rsid w:val="0076234D"/>
    <w:rsid w:val="007B5633"/>
    <w:rsid w:val="007D3A4E"/>
    <w:rsid w:val="008010FB"/>
    <w:rsid w:val="00803BFE"/>
    <w:rsid w:val="00813D80"/>
    <w:rsid w:val="00825948"/>
    <w:rsid w:val="00832E50"/>
    <w:rsid w:val="008437B5"/>
    <w:rsid w:val="0087472D"/>
    <w:rsid w:val="00893561"/>
    <w:rsid w:val="008942E0"/>
    <w:rsid w:val="008A6CA5"/>
    <w:rsid w:val="008B7A05"/>
    <w:rsid w:val="008C4297"/>
    <w:rsid w:val="008C5451"/>
    <w:rsid w:val="008E30E9"/>
    <w:rsid w:val="00910B5B"/>
    <w:rsid w:val="00935009"/>
    <w:rsid w:val="00955476"/>
    <w:rsid w:val="0097654F"/>
    <w:rsid w:val="0098340D"/>
    <w:rsid w:val="00985D08"/>
    <w:rsid w:val="00986CA6"/>
    <w:rsid w:val="009A3509"/>
    <w:rsid w:val="009D0A25"/>
    <w:rsid w:val="00A20128"/>
    <w:rsid w:val="00A419F4"/>
    <w:rsid w:val="00AC587E"/>
    <w:rsid w:val="00AF1013"/>
    <w:rsid w:val="00B27208"/>
    <w:rsid w:val="00B4112A"/>
    <w:rsid w:val="00B41E00"/>
    <w:rsid w:val="00B5002D"/>
    <w:rsid w:val="00B75A8F"/>
    <w:rsid w:val="00B81017"/>
    <w:rsid w:val="00B8409B"/>
    <w:rsid w:val="00B928D0"/>
    <w:rsid w:val="00BA7AA1"/>
    <w:rsid w:val="00C21118"/>
    <w:rsid w:val="00C53C0C"/>
    <w:rsid w:val="00C67B8F"/>
    <w:rsid w:val="00C97851"/>
    <w:rsid w:val="00CA3B3E"/>
    <w:rsid w:val="00CD2920"/>
    <w:rsid w:val="00DA0829"/>
    <w:rsid w:val="00DC214A"/>
    <w:rsid w:val="00DF41A3"/>
    <w:rsid w:val="00E04599"/>
    <w:rsid w:val="00E16AD4"/>
    <w:rsid w:val="00E36E08"/>
    <w:rsid w:val="00EB4622"/>
    <w:rsid w:val="00EC00CC"/>
    <w:rsid w:val="00EE7A82"/>
    <w:rsid w:val="00F14383"/>
    <w:rsid w:val="00F25B7D"/>
    <w:rsid w:val="00F27C21"/>
    <w:rsid w:val="00FB51F3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4FCC"/>
  <w15:docId w15:val="{B6FC8AD7-F3B0-4A1B-BD0F-914EE91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9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AF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AF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71AF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AF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r-rad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Spire3</dc:creator>
  <cp:keywords/>
  <dc:description/>
  <cp:lastModifiedBy>Crown CMC-400</cp:lastModifiedBy>
  <cp:revision>50</cp:revision>
  <cp:lastPrinted>2020-01-29T12:51:00Z</cp:lastPrinted>
  <dcterms:created xsi:type="dcterms:W3CDTF">2019-12-04T09:12:00Z</dcterms:created>
  <dcterms:modified xsi:type="dcterms:W3CDTF">2020-02-06T14:38:00Z</dcterms:modified>
</cp:coreProperties>
</file>