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PBrush" ShapeID="_x0000_i1025" DrawAspect="Content" ObjectID="_1634721726" r:id="rId7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A316D" w:rsidRDefault="00C112C8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594348">
        <w:rPr>
          <w:rFonts w:ascii="Times New Roman" w:hAnsi="Times New Roman" w:cs="Times New Roman"/>
          <w:b/>
          <w:sz w:val="28"/>
          <w:szCs w:val="28"/>
        </w:rPr>
        <w:t>07</w:t>
      </w:r>
      <w:r w:rsidR="00D62BA6">
        <w:rPr>
          <w:rFonts w:ascii="Times New Roman" w:hAnsi="Times New Roman" w:cs="Times New Roman"/>
          <w:b/>
          <w:sz w:val="28"/>
          <w:szCs w:val="28"/>
        </w:rPr>
        <w:t xml:space="preserve"> листопада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2019 р.               </w:t>
      </w:r>
      <w:r w:rsidR="002A316D">
        <w:rPr>
          <w:rFonts w:ascii="Times New Roman" w:hAnsi="Times New Roman" w:cs="Times New Roman"/>
          <w:b/>
          <w:sz w:val="28"/>
          <w:szCs w:val="28"/>
        </w:rPr>
        <w:t xml:space="preserve">             Київ          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62BA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E3B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43389">
        <w:rPr>
          <w:rFonts w:ascii="Times New Roman" w:hAnsi="Times New Roman" w:cs="Times New Roman"/>
          <w:b/>
          <w:sz w:val="28"/>
          <w:szCs w:val="28"/>
        </w:rPr>
        <w:t>627</w:t>
      </w: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116E3" w:rsidRPr="003562E9" w:rsidRDefault="00C116E3" w:rsidP="00C116E3">
      <w:pPr>
        <w:rPr>
          <w:rFonts w:ascii="Times New Roman" w:hAnsi="Times New Roman"/>
          <w:b/>
          <w:szCs w:val="28"/>
          <w:lang w:val="ru-RU"/>
        </w:rPr>
      </w:pPr>
    </w:p>
    <w:p w:rsidR="00C116E3" w:rsidRPr="00EF0DC2" w:rsidRDefault="00C116E3" w:rsidP="00C116E3">
      <w:pPr>
        <w:rPr>
          <w:rFonts w:ascii="Calibri" w:hAnsi="Calibri"/>
          <w:b/>
          <w:szCs w:val="28"/>
        </w:rPr>
      </w:pPr>
    </w:p>
    <w:p w:rsidR="00C116E3" w:rsidRPr="00C116E3" w:rsidRDefault="00C116E3" w:rsidP="00C116E3">
      <w:pPr>
        <w:spacing w:after="0" w:line="240" w:lineRule="atLeast"/>
        <w:ind w:right="5669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C116E3">
        <w:rPr>
          <w:rFonts w:ascii="Times New Roman" w:hAnsi="Times New Roman" w:cs="Times New Roman"/>
          <w:b/>
          <w:spacing w:val="-20"/>
          <w:sz w:val="28"/>
          <w:szCs w:val="28"/>
        </w:rPr>
        <w:t>Про затвердження складу комісії з оцінки корупційних ризиків у Київській обласній державній адміністрації</w:t>
      </w:r>
    </w:p>
    <w:p w:rsidR="00C116E3" w:rsidRPr="00C116E3" w:rsidRDefault="00C116E3" w:rsidP="00C116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116E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Відповідно до Законів України </w:t>
      </w:r>
      <w:r w:rsidRPr="00C116E3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C116E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 місцеві державні адміністрації», </w:t>
      </w:r>
      <w:r w:rsidRPr="00C116E3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C116E3">
        <w:rPr>
          <w:rStyle w:val="a5"/>
          <w:rFonts w:ascii="Times New Roman" w:hAnsi="Times New Roman" w:cs="Times New Roman"/>
          <w:b w:val="0"/>
          <w:sz w:val="28"/>
          <w:szCs w:val="28"/>
        </w:rPr>
        <w:t>Про запобігання корупції»,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 126, зареєстрованого у Міністерстві юстиції України 28 грудня 2016 року за № 1718/29848:</w:t>
      </w:r>
    </w:p>
    <w:p w:rsidR="00C116E3" w:rsidRPr="00C116E3" w:rsidRDefault="00C116E3" w:rsidP="00C116E3">
      <w:pPr>
        <w:spacing w:after="0" w:line="240" w:lineRule="atLeast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116E3">
        <w:rPr>
          <w:rStyle w:val="a5"/>
          <w:rFonts w:ascii="Times New Roman" w:hAnsi="Times New Roman" w:cs="Times New Roman"/>
          <w:b w:val="0"/>
          <w:sz w:val="28"/>
          <w:szCs w:val="28"/>
        </w:rPr>
        <w:t>1. Затвердити склад комісії з оцінки корупційних ризиків у Київській обласній державній адміністрації згідно з додатком.</w:t>
      </w:r>
    </w:p>
    <w:p w:rsidR="00C116E3" w:rsidRPr="00C116E3" w:rsidRDefault="00C116E3" w:rsidP="00C116E3">
      <w:pPr>
        <w:spacing w:after="0" w:line="240" w:lineRule="atLeast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116E3">
        <w:rPr>
          <w:rStyle w:val="a5"/>
          <w:rFonts w:ascii="Times New Roman" w:hAnsi="Times New Roman" w:cs="Times New Roman"/>
          <w:b w:val="0"/>
          <w:sz w:val="28"/>
          <w:szCs w:val="28"/>
        </w:rPr>
        <w:t>2. Визнати таким, що втратив чинність, додаток до розпорядження голови Київської обласної державної адміністрації від 22 квітня 2019 року № 241 «Про комісію з оцінки корупційних ризиків у Київській обласній державній адміністрації».</w:t>
      </w:r>
    </w:p>
    <w:p w:rsidR="00C116E3" w:rsidRPr="00C116E3" w:rsidRDefault="00C116E3" w:rsidP="00C116E3">
      <w:pPr>
        <w:spacing w:after="0" w:line="240" w:lineRule="atLeast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3">
        <w:rPr>
          <w:rFonts w:ascii="Times New Roman" w:hAnsi="Times New Roman" w:cs="Times New Roman"/>
          <w:b/>
          <w:sz w:val="28"/>
          <w:szCs w:val="28"/>
        </w:rPr>
        <w:t xml:space="preserve">Голова адміністрації         </w:t>
      </w:r>
      <w:r w:rsidR="00186484" w:rsidRPr="00186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484" w:rsidRPr="001864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90119C">
        <w:rPr>
          <w:rFonts w:ascii="Times New Roman" w:hAnsi="Times New Roman" w:cs="Times New Roman"/>
          <w:b/>
          <w:sz w:val="28"/>
          <w:szCs w:val="28"/>
        </w:rPr>
        <w:t>(підпис)</w:t>
      </w:r>
      <w:r w:rsidRPr="00C116E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648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116E3">
        <w:rPr>
          <w:rFonts w:ascii="Times New Roman" w:hAnsi="Times New Roman" w:cs="Times New Roman"/>
          <w:b/>
          <w:sz w:val="28"/>
          <w:szCs w:val="28"/>
        </w:rPr>
        <w:t>Олексій ЧЕРНИШОВ</w:t>
      </w:r>
    </w:p>
    <w:p w:rsidR="00C116E3" w:rsidRPr="00C116E3" w:rsidRDefault="00C116E3" w:rsidP="00C116E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E3" w:rsidRDefault="00C116E3" w:rsidP="00D752C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116E3" w:rsidRPr="00C116E3" w:rsidRDefault="00C116E3" w:rsidP="00C116E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116E3" w:rsidRPr="00C116E3" w:rsidRDefault="00C116E3" w:rsidP="00C116E3">
      <w:pPr>
        <w:spacing w:after="0" w:line="240" w:lineRule="atLeast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C116E3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</w:p>
    <w:p w:rsidR="00C116E3" w:rsidRPr="00C116E3" w:rsidRDefault="00C116E3" w:rsidP="00C116E3">
      <w:pPr>
        <w:spacing w:after="0" w:line="240" w:lineRule="atLeast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C116E3">
        <w:rPr>
          <w:rFonts w:ascii="Times New Roman" w:hAnsi="Times New Roman" w:cs="Times New Roman"/>
          <w:b/>
          <w:bCs/>
          <w:sz w:val="28"/>
          <w:szCs w:val="28"/>
        </w:rPr>
        <w:t xml:space="preserve">до розпорядження  </w:t>
      </w:r>
      <w:r w:rsidRPr="00C116E3">
        <w:rPr>
          <w:rFonts w:ascii="Times New Roman" w:hAnsi="Times New Roman" w:cs="Times New Roman"/>
          <w:b/>
          <w:sz w:val="28"/>
          <w:szCs w:val="28"/>
        </w:rPr>
        <w:t xml:space="preserve">голови </w:t>
      </w:r>
    </w:p>
    <w:p w:rsidR="00C116E3" w:rsidRPr="00C116E3" w:rsidRDefault="00C116E3" w:rsidP="00C116E3">
      <w:pPr>
        <w:spacing w:after="0" w:line="240" w:lineRule="atLeast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C116E3">
        <w:rPr>
          <w:rFonts w:ascii="Times New Roman" w:hAnsi="Times New Roman" w:cs="Times New Roman"/>
          <w:b/>
          <w:sz w:val="28"/>
          <w:szCs w:val="28"/>
        </w:rPr>
        <w:t>адміністрації</w:t>
      </w:r>
      <w:r w:rsidRPr="00C116E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116E3" w:rsidRPr="00893BC0" w:rsidRDefault="00893BC0" w:rsidP="00C116E3">
      <w:pPr>
        <w:spacing w:after="0" w:line="240" w:lineRule="atLeast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893BC0">
        <w:rPr>
          <w:rFonts w:ascii="Times New Roman" w:hAnsi="Times New Roman"/>
          <w:b/>
          <w:sz w:val="28"/>
          <w:szCs w:val="28"/>
        </w:rPr>
        <w:t>07</w:t>
      </w:r>
      <w:r w:rsidRPr="00893B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93BC0">
        <w:rPr>
          <w:rFonts w:ascii="Times New Roman" w:hAnsi="Times New Roman"/>
          <w:b/>
          <w:sz w:val="28"/>
          <w:szCs w:val="28"/>
        </w:rPr>
        <w:t>листопада</w:t>
      </w:r>
      <w:r w:rsidRPr="00893BC0">
        <w:rPr>
          <w:rFonts w:ascii="Times New Roman" w:hAnsi="Times New Roman"/>
          <w:b/>
          <w:sz w:val="28"/>
          <w:szCs w:val="28"/>
          <w:lang w:val="ru-RU"/>
        </w:rPr>
        <w:t xml:space="preserve"> 2019 року № </w:t>
      </w:r>
      <w:r w:rsidRPr="00893BC0">
        <w:rPr>
          <w:rFonts w:ascii="Times New Roman" w:hAnsi="Times New Roman"/>
          <w:b/>
          <w:sz w:val="28"/>
          <w:szCs w:val="28"/>
        </w:rPr>
        <w:t>627</w:t>
      </w:r>
    </w:p>
    <w:p w:rsidR="00C116E3" w:rsidRPr="00C116E3" w:rsidRDefault="00C116E3" w:rsidP="00C116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E3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C116E3" w:rsidRPr="00C116E3" w:rsidRDefault="00C116E3" w:rsidP="00C116E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E3">
        <w:rPr>
          <w:rFonts w:ascii="Times New Roman" w:hAnsi="Times New Roman" w:cs="Times New Roman"/>
          <w:b/>
          <w:sz w:val="28"/>
          <w:szCs w:val="28"/>
        </w:rPr>
        <w:t xml:space="preserve">комісії з оцінки корупційних ризиків у Київській </w:t>
      </w:r>
    </w:p>
    <w:p w:rsidR="00C116E3" w:rsidRPr="00C116E3" w:rsidRDefault="00C116E3" w:rsidP="00C116E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E3">
        <w:rPr>
          <w:rFonts w:ascii="Times New Roman" w:hAnsi="Times New Roman" w:cs="Times New Roman"/>
          <w:b/>
          <w:sz w:val="28"/>
          <w:szCs w:val="28"/>
        </w:rPr>
        <w:t>обласній державній адміністрації</w:t>
      </w:r>
    </w:p>
    <w:p w:rsidR="00C116E3" w:rsidRPr="00C116E3" w:rsidRDefault="00C116E3" w:rsidP="00C116E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567"/>
        <w:gridCol w:w="5493"/>
      </w:tblGrid>
      <w:tr w:rsidR="00C116E3" w:rsidRPr="00C116E3" w:rsidTr="009A6405">
        <w:tc>
          <w:tcPr>
            <w:tcW w:w="3794" w:type="dxa"/>
          </w:tcPr>
          <w:p w:rsidR="00C116E3" w:rsidRPr="00C116E3" w:rsidRDefault="00C116E3" w:rsidP="00C116E3">
            <w:pPr>
              <w:spacing w:after="0" w:line="240" w:lineRule="atLeas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116E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Мацків</w:t>
            </w:r>
            <w:proofErr w:type="spellEnd"/>
          </w:p>
          <w:p w:rsidR="00C116E3" w:rsidRPr="00C116E3" w:rsidRDefault="00C116E3" w:rsidP="00C116E3">
            <w:pPr>
              <w:spacing w:after="0" w:line="240" w:lineRule="atLeas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16E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Олена Андріївна</w:t>
            </w:r>
          </w:p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16E3" w:rsidRPr="00C116E3" w:rsidRDefault="00C116E3" w:rsidP="00C116E3">
            <w:pPr>
              <w:spacing w:after="0" w:line="240" w:lineRule="atLeast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16E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493" w:type="dxa"/>
            <w:hideMark/>
          </w:tcPr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6E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керівник апарату Київської облдержадміністрації, голова комісії</w:t>
            </w:r>
          </w:p>
        </w:tc>
      </w:tr>
      <w:tr w:rsidR="00C116E3" w:rsidRPr="00C116E3" w:rsidTr="009A6405">
        <w:trPr>
          <w:trHeight w:val="924"/>
        </w:trPr>
        <w:tc>
          <w:tcPr>
            <w:tcW w:w="3794" w:type="dxa"/>
            <w:hideMark/>
          </w:tcPr>
          <w:p w:rsidR="00C116E3" w:rsidRPr="00C116E3" w:rsidRDefault="00C116E3" w:rsidP="00C116E3">
            <w:pPr>
              <w:spacing w:after="0" w:line="240" w:lineRule="atLeas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116E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Рибнікова</w:t>
            </w:r>
            <w:proofErr w:type="spellEnd"/>
          </w:p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6E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Еліна Юріївна</w:t>
            </w:r>
          </w:p>
        </w:tc>
        <w:tc>
          <w:tcPr>
            <w:tcW w:w="567" w:type="dxa"/>
            <w:hideMark/>
          </w:tcPr>
          <w:p w:rsidR="00C116E3" w:rsidRPr="00C116E3" w:rsidRDefault="00C116E3" w:rsidP="00C116E3">
            <w:pPr>
              <w:spacing w:after="0" w:line="240" w:lineRule="atLeast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16E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C116E3" w:rsidRPr="00C116E3" w:rsidRDefault="00C116E3" w:rsidP="00C116E3">
            <w:pPr>
              <w:spacing w:after="0" w:line="240" w:lineRule="atLeas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16E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провідний спеціаліст сектору протидії корупції Київської облдержадміністрації, секретар комісії</w:t>
            </w:r>
          </w:p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116E3" w:rsidRPr="00C116E3" w:rsidRDefault="00C116E3" w:rsidP="00C116E3">
      <w:pPr>
        <w:tabs>
          <w:tab w:val="left" w:pos="115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E3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C116E3" w:rsidRPr="00C116E3" w:rsidRDefault="00C116E3" w:rsidP="00C116E3">
      <w:pPr>
        <w:tabs>
          <w:tab w:val="left" w:pos="115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794"/>
        <w:gridCol w:w="567"/>
        <w:gridCol w:w="5493"/>
      </w:tblGrid>
      <w:tr w:rsidR="00C116E3" w:rsidRPr="00C116E3" w:rsidTr="009A6405">
        <w:tc>
          <w:tcPr>
            <w:tcW w:w="3794" w:type="dxa"/>
            <w:hideMark/>
          </w:tcPr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16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Василенко </w:t>
            </w:r>
          </w:p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16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Олександр Іванович</w:t>
            </w:r>
          </w:p>
        </w:tc>
        <w:tc>
          <w:tcPr>
            <w:tcW w:w="567" w:type="dxa"/>
            <w:hideMark/>
          </w:tcPr>
          <w:p w:rsidR="00C116E3" w:rsidRPr="00C116E3" w:rsidRDefault="00C116E3" w:rsidP="00C116E3">
            <w:pPr>
              <w:spacing w:after="0" w:line="240" w:lineRule="atLeast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116E3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C116E3" w:rsidRPr="00C116E3" w:rsidRDefault="00C116E3" w:rsidP="00C116E3">
            <w:pPr>
              <w:spacing w:after="0" w:line="240" w:lineRule="atLeast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116E3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заступник голови Київської обласної організації Союзу юристів України </w:t>
            </w:r>
          </w:p>
          <w:p w:rsidR="00C116E3" w:rsidRPr="00C116E3" w:rsidRDefault="00C116E3" w:rsidP="00C116E3">
            <w:pPr>
              <w:spacing w:after="0" w:line="240" w:lineRule="atLeas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16E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(за згодою)</w:t>
            </w:r>
          </w:p>
          <w:p w:rsidR="00C116E3" w:rsidRPr="00C116E3" w:rsidRDefault="00C116E3" w:rsidP="00C116E3">
            <w:pPr>
              <w:spacing w:after="0" w:line="240" w:lineRule="atLeas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116E3" w:rsidRPr="00C116E3" w:rsidTr="009A6405">
        <w:tc>
          <w:tcPr>
            <w:tcW w:w="3794" w:type="dxa"/>
            <w:hideMark/>
          </w:tcPr>
          <w:p w:rsidR="00C116E3" w:rsidRPr="00C116E3" w:rsidRDefault="00C116E3" w:rsidP="00C116E3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116E3">
              <w:rPr>
                <w:rStyle w:val="a5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Кіф’як</w:t>
            </w:r>
            <w:proofErr w:type="spellEnd"/>
            <w:r w:rsidRPr="00C116E3">
              <w:rPr>
                <w:rStyle w:val="a5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C116E3" w:rsidRPr="00C116E3" w:rsidRDefault="00C116E3" w:rsidP="00C116E3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b w:val="0"/>
                <w:sz w:val="28"/>
                <w:szCs w:val="28"/>
                <w:lang w:val="uk-UA"/>
              </w:rPr>
            </w:pPr>
            <w:r w:rsidRPr="00C116E3">
              <w:rPr>
                <w:rStyle w:val="a5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Світлана Іванівна</w:t>
            </w:r>
          </w:p>
        </w:tc>
        <w:tc>
          <w:tcPr>
            <w:tcW w:w="567" w:type="dxa"/>
            <w:hideMark/>
          </w:tcPr>
          <w:p w:rsidR="00C116E3" w:rsidRPr="00C116E3" w:rsidRDefault="00C116E3" w:rsidP="00C116E3">
            <w:pPr>
              <w:spacing w:after="0" w:line="240" w:lineRule="atLeast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16E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C116E3" w:rsidRPr="00C116E3" w:rsidRDefault="00C116E3" w:rsidP="00C116E3">
            <w:pPr>
              <w:spacing w:after="0" w:line="240" w:lineRule="atLeas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16E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начальник відділу фінансового забезпечення ‒ головний бухгалтер апарату</w:t>
            </w:r>
          </w:p>
          <w:p w:rsidR="00C116E3" w:rsidRPr="00C116E3" w:rsidRDefault="00C116E3" w:rsidP="00C116E3">
            <w:pPr>
              <w:spacing w:after="0" w:line="240" w:lineRule="atLeas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16E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Київської облдержадміністрації</w:t>
            </w:r>
          </w:p>
          <w:p w:rsidR="00C116E3" w:rsidRPr="00C116E3" w:rsidRDefault="00C116E3" w:rsidP="00C116E3">
            <w:pPr>
              <w:spacing w:after="0" w:line="240" w:lineRule="atLeas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116E3" w:rsidRPr="00C116E3" w:rsidTr="009A6405">
        <w:trPr>
          <w:trHeight w:val="732"/>
        </w:trPr>
        <w:tc>
          <w:tcPr>
            <w:tcW w:w="3794" w:type="dxa"/>
            <w:hideMark/>
          </w:tcPr>
          <w:p w:rsidR="00C116E3" w:rsidRPr="00C116E3" w:rsidRDefault="00C116E3" w:rsidP="00C116E3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C116E3">
              <w:rPr>
                <w:bCs/>
                <w:sz w:val="28"/>
                <w:szCs w:val="28"/>
                <w:lang w:val="uk-UA"/>
              </w:rPr>
              <w:t>Мазін</w:t>
            </w:r>
            <w:proofErr w:type="spellEnd"/>
            <w:r w:rsidRPr="00C116E3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C116E3" w:rsidRPr="00C116E3" w:rsidRDefault="00C116E3" w:rsidP="00C116E3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sz w:val="28"/>
                <w:szCs w:val="28"/>
                <w:lang w:val="uk-UA"/>
              </w:rPr>
            </w:pPr>
            <w:r w:rsidRPr="00C116E3">
              <w:rPr>
                <w:bCs/>
                <w:sz w:val="28"/>
                <w:szCs w:val="28"/>
                <w:lang w:val="uk-UA"/>
              </w:rPr>
              <w:t>Володимир Олександрович </w:t>
            </w:r>
          </w:p>
        </w:tc>
        <w:tc>
          <w:tcPr>
            <w:tcW w:w="567" w:type="dxa"/>
            <w:hideMark/>
          </w:tcPr>
          <w:p w:rsidR="00C116E3" w:rsidRPr="00C116E3" w:rsidRDefault="00C116E3" w:rsidP="00C116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6E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C116E3" w:rsidRPr="00C116E3" w:rsidRDefault="00C116E3" w:rsidP="00C116E3">
            <w:pPr>
              <w:spacing w:after="0" w:line="240" w:lineRule="atLeas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16E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відділу методологічної підтримки та моніторингу публічних закупівель</w:t>
            </w:r>
            <w:r w:rsidRPr="00C116E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Київської облдержадміністрації</w:t>
            </w:r>
          </w:p>
          <w:p w:rsidR="00C116E3" w:rsidRPr="00C116E3" w:rsidRDefault="00C116E3" w:rsidP="00C116E3">
            <w:pPr>
              <w:spacing w:after="0" w:line="240" w:lineRule="atLeas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116E3" w:rsidRPr="00C116E3" w:rsidTr="009A6405">
        <w:tc>
          <w:tcPr>
            <w:tcW w:w="3794" w:type="dxa"/>
            <w:hideMark/>
          </w:tcPr>
          <w:p w:rsidR="00C116E3" w:rsidRPr="00C116E3" w:rsidRDefault="00C116E3" w:rsidP="00C116E3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C116E3">
              <w:rPr>
                <w:bCs/>
                <w:sz w:val="28"/>
                <w:szCs w:val="28"/>
                <w:lang w:val="uk-UA"/>
              </w:rPr>
              <w:t>Матьора</w:t>
            </w:r>
            <w:proofErr w:type="spellEnd"/>
          </w:p>
          <w:p w:rsidR="00C116E3" w:rsidRPr="00C116E3" w:rsidRDefault="00C116E3" w:rsidP="00C116E3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bCs/>
                <w:sz w:val="28"/>
                <w:szCs w:val="28"/>
                <w:lang w:val="uk-UA"/>
              </w:rPr>
            </w:pPr>
            <w:r w:rsidRPr="00C116E3">
              <w:rPr>
                <w:bCs/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567" w:type="dxa"/>
            <w:hideMark/>
          </w:tcPr>
          <w:p w:rsidR="00C116E3" w:rsidRPr="00C116E3" w:rsidRDefault="00C116E3" w:rsidP="00C116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6E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C116E3" w:rsidRPr="00C116E3" w:rsidRDefault="00C116E3" w:rsidP="00C116E3">
            <w:pPr>
              <w:spacing w:after="0" w:line="240" w:lineRule="atLeas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16E3">
              <w:rPr>
                <w:rFonts w:ascii="Times New Roman" w:hAnsi="Times New Roman" w:cs="Times New Roman"/>
                <w:bCs/>
                <w:sz w:val="28"/>
                <w:szCs w:val="28"/>
              </w:rPr>
              <w:t>голова</w:t>
            </w:r>
            <w:r w:rsidRPr="00C116E3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Київської обласної організації спілки юристів, заступник голови ради підприємців при </w:t>
            </w:r>
            <w:r w:rsidRPr="00C116E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Київській </w:t>
            </w:r>
          </w:p>
          <w:p w:rsidR="00C116E3" w:rsidRPr="00C116E3" w:rsidRDefault="00C116E3" w:rsidP="00C116E3">
            <w:pPr>
              <w:spacing w:after="0" w:line="240" w:lineRule="atLeas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16E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облдержадміністрації (за згодою)</w:t>
            </w:r>
          </w:p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16E3" w:rsidRPr="00C116E3" w:rsidTr="009A6405">
        <w:tc>
          <w:tcPr>
            <w:tcW w:w="3794" w:type="dxa"/>
            <w:hideMark/>
          </w:tcPr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6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Олійник </w:t>
            </w:r>
          </w:p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6E3">
              <w:rPr>
                <w:rFonts w:ascii="Times New Roman" w:hAnsi="Times New Roman" w:cs="Times New Roman"/>
                <w:bCs/>
                <w:sz w:val="28"/>
                <w:szCs w:val="28"/>
              </w:rPr>
              <w:t>Світлана Ігорівна</w:t>
            </w:r>
          </w:p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16E3" w:rsidRPr="00C116E3" w:rsidRDefault="00C116E3" w:rsidP="00C116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6E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6E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управління персоналом Київської облдержадміністрації</w:t>
            </w:r>
          </w:p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E3" w:rsidRPr="00C116E3" w:rsidTr="009A6405">
        <w:tc>
          <w:tcPr>
            <w:tcW w:w="3794" w:type="dxa"/>
          </w:tcPr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16E3">
              <w:rPr>
                <w:rFonts w:ascii="Times New Roman" w:hAnsi="Times New Roman" w:cs="Times New Roman"/>
                <w:bCs/>
                <w:sz w:val="28"/>
                <w:szCs w:val="28"/>
              </w:rPr>
              <w:t>Опаленко</w:t>
            </w:r>
            <w:proofErr w:type="spellEnd"/>
            <w:r w:rsidRPr="00C116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6E3">
              <w:rPr>
                <w:rFonts w:ascii="Times New Roman" w:hAnsi="Times New Roman" w:cs="Times New Roman"/>
                <w:bCs/>
                <w:sz w:val="28"/>
                <w:szCs w:val="28"/>
              </w:rPr>
              <w:t>Дмитро Анатолійович</w:t>
            </w:r>
          </w:p>
        </w:tc>
        <w:tc>
          <w:tcPr>
            <w:tcW w:w="567" w:type="dxa"/>
          </w:tcPr>
          <w:p w:rsidR="00C116E3" w:rsidRPr="00C116E3" w:rsidRDefault="00C116E3" w:rsidP="00C116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6E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C116E3" w:rsidRPr="00C116E3" w:rsidRDefault="00C116E3" w:rsidP="00C116E3">
            <w:pPr>
              <w:spacing w:after="0" w:line="240" w:lineRule="atLeas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16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завідувач </w:t>
            </w:r>
            <w:r w:rsidRPr="00C116E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сектору протидії корупції Київської облдержадміністрації</w:t>
            </w:r>
          </w:p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16E3" w:rsidRPr="00C116E3" w:rsidTr="009A6405">
        <w:tc>
          <w:tcPr>
            <w:tcW w:w="3794" w:type="dxa"/>
            <w:hideMark/>
          </w:tcPr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16E3">
              <w:rPr>
                <w:rFonts w:ascii="Times New Roman" w:hAnsi="Times New Roman" w:cs="Times New Roman"/>
                <w:bCs/>
                <w:sz w:val="28"/>
                <w:szCs w:val="28"/>
              </w:rPr>
              <w:t>Скоробогатько</w:t>
            </w:r>
            <w:proofErr w:type="spellEnd"/>
          </w:p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6E3">
              <w:rPr>
                <w:rFonts w:ascii="Times New Roman" w:hAnsi="Times New Roman" w:cs="Times New Roman"/>
                <w:bCs/>
                <w:sz w:val="28"/>
                <w:szCs w:val="28"/>
              </w:rPr>
              <w:t>Денис Валентинович</w:t>
            </w:r>
          </w:p>
        </w:tc>
        <w:tc>
          <w:tcPr>
            <w:tcW w:w="567" w:type="dxa"/>
            <w:hideMark/>
          </w:tcPr>
          <w:p w:rsidR="00C116E3" w:rsidRPr="00C116E3" w:rsidRDefault="00C116E3" w:rsidP="00C116E3">
            <w:pPr>
              <w:spacing w:after="0" w:line="240" w:lineRule="atLeast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16E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6E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управління внутрішнього аудиту Київської облдержадміністрації</w:t>
            </w:r>
          </w:p>
        </w:tc>
      </w:tr>
    </w:tbl>
    <w:p w:rsidR="00C116E3" w:rsidRDefault="00C116E3" w:rsidP="00C116E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16E3" w:rsidRDefault="00C116E3" w:rsidP="00C116E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16E3" w:rsidRDefault="00C116E3" w:rsidP="00C116E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16E3">
        <w:rPr>
          <w:rFonts w:ascii="Times New Roman" w:hAnsi="Times New Roman" w:cs="Times New Roman"/>
          <w:sz w:val="28"/>
          <w:szCs w:val="28"/>
        </w:rPr>
        <w:t>2</w:t>
      </w:r>
    </w:p>
    <w:p w:rsidR="00C116E3" w:rsidRPr="00C116E3" w:rsidRDefault="00C116E3" w:rsidP="00C116E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116E3">
        <w:rPr>
          <w:rFonts w:ascii="Times New Roman" w:hAnsi="Times New Roman" w:cs="Times New Roman"/>
          <w:sz w:val="28"/>
          <w:szCs w:val="28"/>
        </w:rPr>
        <w:t>Продовження додатка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794"/>
        <w:gridCol w:w="567"/>
        <w:gridCol w:w="5493"/>
      </w:tblGrid>
      <w:tr w:rsidR="00C116E3" w:rsidRPr="00C116E3" w:rsidTr="009A6405">
        <w:tc>
          <w:tcPr>
            <w:tcW w:w="3794" w:type="dxa"/>
          </w:tcPr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6E3">
              <w:rPr>
                <w:rFonts w:ascii="Times New Roman" w:hAnsi="Times New Roman" w:cs="Times New Roman"/>
                <w:bCs/>
                <w:sz w:val="28"/>
                <w:szCs w:val="28"/>
              </w:rPr>
              <w:t>Стойко</w:t>
            </w:r>
          </w:p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6E3">
              <w:rPr>
                <w:rFonts w:ascii="Times New Roman" w:hAnsi="Times New Roman" w:cs="Times New Roman"/>
                <w:bCs/>
                <w:sz w:val="28"/>
                <w:szCs w:val="28"/>
              </w:rPr>
              <w:t>Олена Михайлівна</w:t>
            </w:r>
          </w:p>
        </w:tc>
        <w:tc>
          <w:tcPr>
            <w:tcW w:w="567" w:type="dxa"/>
          </w:tcPr>
          <w:p w:rsidR="00C116E3" w:rsidRPr="00C116E3" w:rsidRDefault="00C116E3" w:rsidP="00C116E3">
            <w:pPr>
              <w:spacing w:after="0" w:line="240" w:lineRule="atLeast"/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C116E3" w:rsidRPr="00C116E3" w:rsidRDefault="00C116E3" w:rsidP="00C116E3">
            <w:pPr>
              <w:spacing w:after="0" w:line="240" w:lineRule="atLeast"/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116E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C116E3" w:rsidRPr="00C116E3" w:rsidRDefault="00C116E3" w:rsidP="00C116E3">
            <w:pPr>
              <w:spacing w:after="0" w:line="240" w:lineRule="atLeas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116E3" w:rsidRPr="00C116E3" w:rsidRDefault="00C116E3" w:rsidP="00C116E3">
            <w:pPr>
              <w:spacing w:after="0" w:line="240" w:lineRule="atLeast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116E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управління організаційної роботи та взаємодії з органами виконавчої влади та місцевого самоврядування апарату </w:t>
            </w:r>
            <w:r w:rsidRPr="00C116E3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Київської облдержадміністрації</w:t>
            </w:r>
          </w:p>
        </w:tc>
      </w:tr>
      <w:tr w:rsidR="00C116E3" w:rsidRPr="00C116E3" w:rsidTr="009A6405">
        <w:trPr>
          <w:trHeight w:val="1035"/>
        </w:trPr>
        <w:tc>
          <w:tcPr>
            <w:tcW w:w="3794" w:type="dxa"/>
          </w:tcPr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116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Ясюк</w:t>
            </w:r>
            <w:proofErr w:type="spellEnd"/>
          </w:p>
          <w:p w:rsidR="00C116E3" w:rsidRPr="00C116E3" w:rsidRDefault="00C116E3" w:rsidP="00C116E3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6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Ганна Іванівна</w:t>
            </w:r>
          </w:p>
        </w:tc>
        <w:tc>
          <w:tcPr>
            <w:tcW w:w="567" w:type="dxa"/>
          </w:tcPr>
          <w:p w:rsidR="00C116E3" w:rsidRPr="00C116E3" w:rsidRDefault="00C116E3" w:rsidP="00C116E3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Style w:val="a5"/>
                <w:color w:val="000000"/>
                <w:sz w:val="28"/>
                <w:szCs w:val="28"/>
                <w:lang w:val="uk-UA"/>
              </w:rPr>
            </w:pPr>
          </w:p>
          <w:p w:rsidR="00C116E3" w:rsidRPr="00C116E3" w:rsidRDefault="00C116E3" w:rsidP="00C116E3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Style w:val="a5"/>
                <w:sz w:val="28"/>
                <w:szCs w:val="28"/>
                <w:lang w:val="uk-UA"/>
              </w:rPr>
            </w:pPr>
            <w:r w:rsidRPr="00C116E3">
              <w:rPr>
                <w:rStyle w:val="a5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493" w:type="dxa"/>
          </w:tcPr>
          <w:p w:rsidR="00C116E3" w:rsidRPr="00C116E3" w:rsidRDefault="00C116E3" w:rsidP="00C116E3">
            <w:pPr>
              <w:spacing w:after="0" w:line="240" w:lineRule="atLeast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116E3" w:rsidRPr="00C116E3" w:rsidRDefault="00C116E3" w:rsidP="00C116E3">
            <w:pPr>
              <w:spacing w:after="0" w:line="240" w:lineRule="atLeast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116E3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заступник начальника – начальник відділу нормативно-правової роботи управління юридичного забезпечення Київської облдержадміністрації</w:t>
            </w:r>
          </w:p>
          <w:p w:rsidR="00C116E3" w:rsidRPr="00C116E3" w:rsidRDefault="00C116E3" w:rsidP="00C116E3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b w:val="0"/>
                <w:sz w:val="28"/>
                <w:szCs w:val="28"/>
                <w:lang w:val="uk-UA"/>
              </w:rPr>
            </w:pPr>
          </w:p>
        </w:tc>
      </w:tr>
    </w:tbl>
    <w:p w:rsidR="00C116E3" w:rsidRPr="00C116E3" w:rsidRDefault="00C116E3" w:rsidP="00C116E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E3" w:rsidRPr="00C116E3" w:rsidRDefault="00C116E3" w:rsidP="00C116E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3">
        <w:rPr>
          <w:rFonts w:ascii="Times New Roman" w:hAnsi="Times New Roman" w:cs="Times New Roman"/>
          <w:b/>
          <w:sz w:val="28"/>
          <w:szCs w:val="28"/>
        </w:rPr>
        <w:t xml:space="preserve">Керівник апарату адміністрації     </w:t>
      </w:r>
      <w:r w:rsidR="00186484" w:rsidRPr="001864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90119C">
        <w:rPr>
          <w:rFonts w:ascii="Times New Roman" w:hAnsi="Times New Roman" w:cs="Times New Roman"/>
          <w:b/>
          <w:sz w:val="28"/>
          <w:szCs w:val="28"/>
        </w:rPr>
        <w:t>(підпис)</w:t>
      </w:r>
      <w:r w:rsidR="0018648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116E3">
        <w:rPr>
          <w:rFonts w:ascii="Times New Roman" w:hAnsi="Times New Roman" w:cs="Times New Roman"/>
          <w:b/>
          <w:sz w:val="28"/>
          <w:szCs w:val="28"/>
        </w:rPr>
        <w:t>Олена МАЦКІВ</w:t>
      </w:r>
    </w:p>
    <w:p w:rsidR="00C116E3" w:rsidRPr="00C116E3" w:rsidRDefault="00C116E3" w:rsidP="00C116E3">
      <w:pPr>
        <w:tabs>
          <w:tab w:val="left" w:pos="35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70BF9" w:rsidRPr="00C116E3" w:rsidRDefault="00A70BF9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0BF9" w:rsidRPr="00C116E3" w:rsidRDefault="00A70BF9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0BF9" w:rsidRPr="00C116E3" w:rsidRDefault="00A70BF9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0BF9" w:rsidRDefault="00A70BF9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119C" w:rsidRDefault="0090119C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119C" w:rsidRDefault="0090119C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119C" w:rsidRDefault="0090119C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119C" w:rsidRDefault="0090119C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119C" w:rsidRDefault="0090119C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119C" w:rsidRDefault="0090119C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119C" w:rsidRDefault="0090119C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119C" w:rsidRDefault="0090119C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119C" w:rsidRDefault="0090119C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119C" w:rsidRDefault="0090119C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119C" w:rsidRDefault="0090119C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119C" w:rsidRDefault="0090119C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119C" w:rsidRDefault="0090119C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119C" w:rsidRDefault="0090119C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119C" w:rsidRDefault="0090119C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119C" w:rsidRPr="00C116E3" w:rsidRDefault="0090119C" w:rsidP="00C116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90119C" w:rsidRPr="00C116E3" w:rsidSect="001E5F6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5A44"/>
    <w:rsid w:val="0004726D"/>
    <w:rsid w:val="001140FC"/>
    <w:rsid w:val="00186484"/>
    <w:rsid w:val="00195A44"/>
    <w:rsid w:val="001A534F"/>
    <w:rsid w:val="001E5F61"/>
    <w:rsid w:val="002440BF"/>
    <w:rsid w:val="002841A6"/>
    <w:rsid w:val="002A316D"/>
    <w:rsid w:val="002B2BA9"/>
    <w:rsid w:val="002C5413"/>
    <w:rsid w:val="002D3159"/>
    <w:rsid w:val="003163BB"/>
    <w:rsid w:val="003E4B71"/>
    <w:rsid w:val="00430C86"/>
    <w:rsid w:val="005311CE"/>
    <w:rsid w:val="00594348"/>
    <w:rsid w:val="005A7BF0"/>
    <w:rsid w:val="005E7859"/>
    <w:rsid w:val="00652AE3"/>
    <w:rsid w:val="00664100"/>
    <w:rsid w:val="006C359D"/>
    <w:rsid w:val="00830630"/>
    <w:rsid w:val="00851A9F"/>
    <w:rsid w:val="00860EF4"/>
    <w:rsid w:val="00893BC0"/>
    <w:rsid w:val="008C2566"/>
    <w:rsid w:val="0090119C"/>
    <w:rsid w:val="009B5967"/>
    <w:rsid w:val="00A43389"/>
    <w:rsid w:val="00A70BF9"/>
    <w:rsid w:val="00AC47E4"/>
    <w:rsid w:val="00AE3BC9"/>
    <w:rsid w:val="00B413AD"/>
    <w:rsid w:val="00B60832"/>
    <w:rsid w:val="00B768DF"/>
    <w:rsid w:val="00BF4414"/>
    <w:rsid w:val="00C0570B"/>
    <w:rsid w:val="00C100DB"/>
    <w:rsid w:val="00C112C8"/>
    <w:rsid w:val="00C116E3"/>
    <w:rsid w:val="00C20790"/>
    <w:rsid w:val="00C961F3"/>
    <w:rsid w:val="00CB31F8"/>
    <w:rsid w:val="00CB7091"/>
    <w:rsid w:val="00CE5AE9"/>
    <w:rsid w:val="00D357B6"/>
    <w:rsid w:val="00D62BA6"/>
    <w:rsid w:val="00D752CA"/>
    <w:rsid w:val="00DF62BC"/>
    <w:rsid w:val="00E346A2"/>
    <w:rsid w:val="00E47835"/>
    <w:rsid w:val="00E549ED"/>
    <w:rsid w:val="00E72CAD"/>
    <w:rsid w:val="00F612FF"/>
    <w:rsid w:val="00FD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qFormat/>
    <w:rsid w:val="00A70BF9"/>
    <w:rPr>
      <w:b/>
      <w:bCs/>
    </w:rPr>
  </w:style>
  <w:style w:type="paragraph" w:styleId="a6">
    <w:name w:val="Normal (Web)"/>
    <w:basedOn w:val="a"/>
    <w:uiPriority w:val="99"/>
    <w:rsid w:val="00C1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C116E3"/>
    <w:pPr>
      <w:suppressAutoHyphens/>
      <w:overflowPunct w:val="0"/>
      <w:autoSpaceDE w:val="0"/>
      <w:ind w:left="720"/>
      <w:contextualSpacing/>
    </w:pPr>
    <w:rPr>
      <w:rFonts w:ascii="Calibri" w:eastAsia="Times New Roman" w:hAnsi="Calibri" w:cs="Times New Roman"/>
      <w:lang w:val="ru-RU" w:eastAsia="zh-CN"/>
    </w:rPr>
  </w:style>
  <w:style w:type="character" w:customStyle="1" w:styleId="a8">
    <w:name w:val="Абзац списка Знак"/>
    <w:link w:val="a7"/>
    <w:uiPriority w:val="34"/>
    <w:rsid w:val="00C116E3"/>
    <w:rPr>
      <w:rFonts w:ascii="Calibri" w:eastAsia="Times New Roman" w:hAnsi="Calibri" w:cs="Times New Roman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70CE8-4DC3-428C-937B-715E2CAF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ZAG3</cp:lastModifiedBy>
  <cp:revision>7</cp:revision>
  <cp:lastPrinted>2019-11-07T12:39:00Z</cp:lastPrinted>
  <dcterms:created xsi:type="dcterms:W3CDTF">2019-11-07T12:28:00Z</dcterms:created>
  <dcterms:modified xsi:type="dcterms:W3CDTF">2019-11-08T10:35:00Z</dcterms:modified>
</cp:coreProperties>
</file>