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9525">
            <wp:extent cx="542925" cy="723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before="73" w:line="470" w:lineRule="auto"/>
        <w:jc w:val="center"/>
        <w:rPr>
          <w:b w:val="1"/>
          <w:color w:val="948a54"/>
          <w:sz w:val="48"/>
          <w:szCs w:val="48"/>
        </w:rPr>
      </w:pPr>
      <w:r w:rsidDel="00000000" w:rsidR="00000000" w:rsidRPr="00000000">
        <w:rPr>
          <w:b w:val="1"/>
          <w:color w:val="948a54"/>
          <w:sz w:val="48"/>
          <w:szCs w:val="48"/>
          <w:rtl w:val="0"/>
        </w:rPr>
        <w:t xml:space="preserve">ДЕПУТАТ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948a54"/>
          <w:sz w:val="20"/>
          <w:szCs w:val="20"/>
        </w:rPr>
      </w:pPr>
      <w:r w:rsidDel="00000000" w:rsidR="00000000" w:rsidRPr="00000000">
        <w:rPr>
          <w:b w:val="1"/>
          <w:color w:val="948a54"/>
          <w:sz w:val="20"/>
          <w:szCs w:val="20"/>
          <w:rtl w:val="0"/>
        </w:rPr>
        <w:t xml:space="preserve">КИЇВСЬКОЇ МІСЬКОЇ РАДИ IX СКЛИКАННЯ</w:t>
      </w:r>
    </w:p>
    <w:p w:rsidR="00000000" w:rsidDel="00000000" w:rsidP="00000000" w:rsidRDefault="00000000" w:rsidRPr="00000000" w14:paraId="00000004">
      <w:pPr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4220" y="3877790"/>
                          <a:ext cx="6336030" cy="1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74220" y="3792065"/>
                          <a:ext cx="6336030" cy="126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«01» червня 2020 року                                                               № 08/279/09/51-160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-1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28"/>
        <w:gridCol w:w="4320"/>
        <w:tblGridChange w:id="0">
          <w:tblGrid>
            <w:gridCol w:w="4428"/>
            <w:gridCol w:w="4320"/>
          </w:tblGrid>
        </w:tblGridChange>
      </w:tblGrid>
      <w:t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Заступнику голови КМДА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Олександру ГУСТЄЛЄВУ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Шановний Олександру Олександровичу!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 IX скликання, звернулися мешканці будинку №12,14,16 по проспекту Академіка Глушкова Голосіївського району міста Києва з проханням у вирішенні питання розміщення без будь-яких дозвільних документів перевізника маршрутних автобусів «Київ-Біла Церква», який організував мікроавтостанцію на місцевому проїздів вздовж даних будинків.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як автобусів багато і це є масовим  скупченням людей перевізнику було визначено  місце висадки та посадки пасажирів за межами місцевого  проїзду, але встановлені розпорядження з даного питання не виконуються.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Дана ситуація призводить до неможливого нормального існування мешканців даних будинків. Пасажири та водії цих маршрутних автобусів утворили громадську вбиральню під вікнами будинків. Дороги в жахливому стані, розбиті та в ямах. Сміття скидається вздовж дороги та під будинки мешканців, яке ніхто не прибирає. Мешканці змушені нюхати сморід та бути свідками спавляння всіх потреб під своїми вікнами та будинками .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Враховуючи значущість порушеного у зверненні питання та керуючись ст. 13 Закону України «Про статус депутатів місцевих рад», а також задля нормального існування мешканців будинків в належних умовах прошу Вас розглянути моє звернення та надати розпорядження відповідним структурним підрозділам перевірити дозвільні документи даного перевізника, а також терміново вирішити дане питання щодо організації автостанції перевезніка «Київ-Біла Церква» в місце  визначене дозвільними документами перевізника. 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Відповідь прошу надати у спосіб та строки, визначені чинним законодавством за адресою: 01044, м.Київ, вул. Хрещатик, 36.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депутат Київської міської  ради                                              Олеся ПИНЗЕНИК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Вик.Кузьменко Олена 0962817617</w:t>
      </w:r>
    </w:p>
    <w:sectPr>
      <w:pgSz w:h="15840" w:w="12240" w:orient="portrait"/>
      <w:pgMar w:bottom="284" w:top="284" w:left="130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