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0A" w:rsidRPr="00685A18" w:rsidRDefault="006D790A" w:rsidP="006D790A">
      <w:pPr>
        <w:jc w:val="center"/>
        <w:rPr>
          <w:b/>
          <w:sz w:val="16"/>
          <w:szCs w:val="16"/>
          <w:lang w:val="uk-UA"/>
        </w:rPr>
      </w:pPr>
    </w:p>
    <w:p w:rsidR="006D790A" w:rsidRPr="00685A18" w:rsidRDefault="00562CA3" w:rsidP="006D790A">
      <w:pPr>
        <w:tabs>
          <w:tab w:val="left" w:pos="9900"/>
        </w:tabs>
        <w:jc w:val="center"/>
        <w:rPr>
          <w:b/>
          <w:spacing w:val="-6"/>
          <w:sz w:val="36"/>
          <w:szCs w:val="36"/>
          <w:u w:val="single"/>
          <w:lang w:val="uk-UA"/>
        </w:rPr>
      </w:pPr>
      <w:r>
        <w:rPr>
          <w:b/>
          <w:spacing w:val="-6"/>
          <w:sz w:val="36"/>
          <w:szCs w:val="36"/>
          <w:u w:val="single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3.9pt;width:48pt;height:62.25pt;z-index:251659264;mso-position-horizontal:center" fillcolor="window">
            <v:imagedata r:id="rId7" o:title=""/>
            <w10:wrap type="topAndBottom"/>
          </v:shape>
          <o:OLEObject Type="Embed" ProgID="Word.Picture.8" ShapeID="_x0000_s1026" DrawAspect="Content" ObjectID="_1693118656" r:id="rId8"/>
        </w:object>
      </w:r>
      <w:r w:rsidR="006D790A" w:rsidRPr="00685A18">
        <w:rPr>
          <w:b/>
          <w:spacing w:val="-6"/>
          <w:sz w:val="36"/>
          <w:szCs w:val="36"/>
          <w:u w:val="single"/>
          <w:lang w:val="uk-UA"/>
        </w:rPr>
        <w:t>КИЇВСЬКА ОБЛАСНА РАДА ВОСЬМОГО СКЛИКАННЯ</w:t>
      </w:r>
    </w:p>
    <w:p w:rsidR="006D790A" w:rsidRDefault="006D790A" w:rsidP="006D790A">
      <w:pPr>
        <w:jc w:val="center"/>
        <w:rPr>
          <w:b/>
          <w:sz w:val="16"/>
          <w:szCs w:val="16"/>
          <w:lang w:val="uk-UA"/>
        </w:rPr>
      </w:pPr>
    </w:p>
    <w:p w:rsidR="006D790A" w:rsidRPr="00685A18" w:rsidRDefault="006D790A" w:rsidP="006D790A">
      <w:pPr>
        <w:jc w:val="center"/>
        <w:rPr>
          <w:sz w:val="24"/>
          <w:szCs w:val="24"/>
          <w:lang w:val="uk-UA"/>
        </w:rPr>
      </w:pP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</w:r>
      <w:r w:rsidRPr="00685A18">
        <w:rPr>
          <w:b/>
          <w:sz w:val="16"/>
          <w:szCs w:val="16"/>
          <w:lang w:val="uk-UA"/>
        </w:rPr>
        <w:tab/>
        <w:t xml:space="preserve"> </w:t>
      </w:r>
      <w:r w:rsidRPr="00685A18">
        <w:rPr>
          <w:b/>
          <w:sz w:val="16"/>
          <w:szCs w:val="16"/>
          <w:lang w:val="uk-UA"/>
        </w:rPr>
        <w:tab/>
      </w:r>
    </w:p>
    <w:p w:rsidR="006D790A" w:rsidRPr="00685A18" w:rsidRDefault="006D790A" w:rsidP="006D790A">
      <w:pPr>
        <w:jc w:val="center"/>
        <w:rPr>
          <w:b/>
          <w:sz w:val="44"/>
          <w:szCs w:val="44"/>
          <w:lang w:val="uk-UA"/>
        </w:rPr>
      </w:pPr>
      <w:r w:rsidRPr="00685A18">
        <w:rPr>
          <w:b/>
          <w:sz w:val="44"/>
          <w:szCs w:val="44"/>
          <w:lang w:val="uk-UA"/>
        </w:rPr>
        <w:t>Рішення</w:t>
      </w:r>
    </w:p>
    <w:p w:rsidR="003E480F" w:rsidRDefault="003E480F" w:rsidP="00B3628E">
      <w:pPr>
        <w:jc w:val="center"/>
        <w:rPr>
          <w:b/>
          <w:bCs/>
          <w:sz w:val="44"/>
          <w:szCs w:val="44"/>
          <w:lang w:val="uk-UA"/>
        </w:rPr>
      </w:pPr>
    </w:p>
    <w:p w:rsidR="00CE652C" w:rsidRPr="00CE652C" w:rsidRDefault="009B5F7A" w:rsidP="00CE652C">
      <w:pPr>
        <w:jc w:val="center"/>
        <w:rPr>
          <w:b/>
          <w:sz w:val="32"/>
          <w:szCs w:val="36"/>
          <w:lang w:val="uk-UA"/>
        </w:rPr>
      </w:pPr>
      <w:r w:rsidRPr="009B5F7A">
        <w:rPr>
          <w:b/>
          <w:sz w:val="32"/>
          <w:szCs w:val="32"/>
          <w:lang w:val="uk-UA"/>
        </w:rPr>
        <w:t xml:space="preserve">Про внесення змін до </w:t>
      </w:r>
      <w:r w:rsidR="00CE652C" w:rsidRPr="00CE652C">
        <w:rPr>
          <w:b/>
          <w:sz w:val="32"/>
          <w:szCs w:val="36"/>
          <w:lang w:val="uk-UA"/>
        </w:rPr>
        <w:t>Київськ</w:t>
      </w:r>
      <w:r w:rsidR="003E480F">
        <w:rPr>
          <w:b/>
          <w:sz w:val="32"/>
          <w:szCs w:val="36"/>
          <w:lang w:val="uk-UA"/>
        </w:rPr>
        <w:t>ої</w:t>
      </w:r>
      <w:r w:rsidR="00CE652C" w:rsidRPr="00CE652C">
        <w:rPr>
          <w:b/>
          <w:sz w:val="32"/>
          <w:szCs w:val="36"/>
          <w:lang w:val="uk-UA"/>
        </w:rPr>
        <w:t xml:space="preserve"> обласн</w:t>
      </w:r>
      <w:r w:rsidR="003E480F">
        <w:rPr>
          <w:b/>
          <w:sz w:val="32"/>
          <w:szCs w:val="36"/>
          <w:lang w:val="uk-UA"/>
        </w:rPr>
        <w:t>ої цільової</w:t>
      </w:r>
      <w:r w:rsidR="00CE652C" w:rsidRPr="00CE652C">
        <w:rPr>
          <w:b/>
          <w:sz w:val="32"/>
          <w:szCs w:val="36"/>
          <w:lang w:val="uk-UA"/>
        </w:rPr>
        <w:t xml:space="preserve"> програм</w:t>
      </w:r>
      <w:r w:rsidR="003E480F">
        <w:rPr>
          <w:b/>
          <w:sz w:val="32"/>
          <w:szCs w:val="36"/>
          <w:lang w:val="uk-UA"/>
        </w:rPr>
        <w:t>и</w:t>
      </w:r>
      <w:r w:rsidR="00CE652C" w:rsidRPr="00CE652C">
        <w:rPr>
          <w:b/>
          <w:sz w:val="32"/>
          <w:szCs w:val="36"/>
          <w:lang w:val="uk-UA"/>
        </w:rPr>
        <w:t xml:space="preserve"> </w:t>
      </w:r>
    </w:p>
    <w:p w:rsidR="00CE652C" w:rsidRPr="00CE652C" w:rsidRDefault="00CE652C" w:rsidP="00CE652C">
      <w:pPr>
        <w:jc w:val="center"/>
        <w:rPr>
          <w:spacing w:val="-4"/>
          <w:sz w:val="32"/>
          <w:szCs w:val="36"/>
          <w:lang w:val="uk-UA"/>
        </w:rPr>
      </w:pPr>
      <w:r w:rsidRPr="00CE652C">
        <w:rPr>
          <w:b/>
          <w:sz w:val="32"/>
          <w:szCs w:val="36"/>
          <w:lang w:val="uk-UA"/>
        </w:rPr>
        <w:t>підтримки підприємств спільної власності територіальних громад сіл, селищ, міст</w:t>
      </w:r>
      <w:r w:rsidR="009239B0">
        <w:rPr>
          <w:b/>
          <w:sz w:val="32"/>
          <w:szCs w:val="36"/>
          <w:lang w:val="uk-UA"/>
        </w:rPr>
        <w:t xml:space="preserve"> Київської</w:t>
      </w:r>
      <w:r w:rsidRPr="00CE652C">
        <w:rPr>
          <w:b/>
          <w:sz w:val="32"/>
          <w:szCs w:val="36"/>
          <w:lang w:val="uk-UA"/>
        </w:rPr>
        <w:t xml:space="preserve"> області і запобігання їх банкрутству на 2020 -2022 роки</w:t>
      </w:r>
      <w:r w:rsidRPr="00CE652C">
        <w:rPr>
          <w:spacing w:val="-4"/>
          <w:sz w:val="32"/>
          <w:szCs w:val="36"/>
          <w:lang w:val="uk-UA"/>
        </w:rPr>
        <w:t xml:space="preserve"> </w:t>
      </w:r>
    </w:p>
    <w:p w:rsidR="00A8023C" w:rsidRDefault="00A8023C" w:rsidP="00CE652C">
      <w:pPr>
        <w:pStyle w:val="31"/>
        <w:shd w:val="clear" w:color="auto" w:fill="auto"/>
        <w:spacing w:before="0" w:after="0" w:line="240" w:lineRule="auto"/>
        <w:ind w:left="40"/>
        <w:rPr>
          <w:color w:val="000000"/>
          <w:sz w:val="24"/>
          <w:szCs w:val="28"/>
          <w:lang w:bidi="uk-UA"/>
        </w:rPr>
      </w:pPr>
    </w:p>
    <w:p w:rsidR="004A3FFB" w:rsidRPr="00CE652C" w:rsidRDefault="004A3FFB" w:rsidP="00CE652C">
      <w:pPr>
        <w:pStyle w:val="31"/>
        <w:shd w:val="clear" w:color="auto" w:fill="auto"/>
        <w:spacing w:before="0" w:after="0" w:line="240" w:lineRule="auto"/>
        <w:ind w:left="40"/>
        <w:rPr>
          <w:color w:val="000000"/>
          <w:sz w:val="24"/>
          <w:szCs w:val="28"/>
          <w:lang w:bidi="uk-UA"/>
        </w:rPr>
      </w:pPr>
    </w:p>
    <w:p w:rsidR="00A8023C" w:rsidRPr="00DD75FD" w:rsidRDefault="00B11696" w:rsidP="003E480F">
      <w:pPr>
        <w:ind w:firstLine="709"/>
        <w:jc w:val="both"/>
        <w:rPr>
          <w:sz w:val="28"/>
          <w:szCs w:val="28"/>
          <w:lang w:val="uk-UA"/>
        </w:rPr>
      </w:pPr>
      <w:r w:rsidRPr="00B11696">
        <w:rPr>
          <w:sz w:val="28"/>
          <w:szCs w:val="28"/>
          <w:lang w:val="uk-UA"/>
        </w:rPr>
        <w:t>Відповідно до</w:t>
      </w:r>
      <w:r w:rsidR="006D790A" w:rsidRPr="006D790A">
        <w:rPr>
          <w:rFonts w:eastAsia="Yu Mincho"/>
          <w:spacing w:val="-6"/>
          <w:sz w:val="28"/>
          <w:szCs w:val="28"/>
          <w:lang w:val="uk-UA" w:eastAsia="ja-JP"/>
        </w:rPr>
        <w:t xml:space="preserve"> </w:t>
      </w:r>
      <w:r w:rsidR="006D790A" w:rsidRPr="00B11696">
        <w:rPr>
          <w:rFonts w:eastAsia="Yu Mincho"/>
          <w:spacing w:val="-6"/>
          <w:sz w:val="28"/>
          <w:szCs w:val="28"/>
          <w:lang w:val="uk-UA" w:eastAsia="ja-JP"/>
        </w:rPr>
        <w:t>Кодексу України з процедур банкрутства, Бюджетного кодексу України</w:t>
      </w:r>
      <w:r w:rsidR="006D790A">
        <w:rPr>
          <w:rFonts w:eastAsia="Yu Mincho"/>
          <w:spacing w:val="-6"/>
          <w:sz w:val="28"/>
          <w:szCs w:val="28"/>
          <w:lang w:val="uk-UA" w:eastAsia="ja-JP"/>
        </w:rPr>
        <w:t>,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eastAsia="Yu Mincho"/>
          <w:sz w:val="28"/>
          <w:szCs w:val="28"/>
          <w:lang w:val="uk-UA" w:eastAsia="ja-JP"/>
        </w:rPr>
        <w:t xml:space="preserve">законів України </w:t>
      </w:r>
      <w:r w:rsidR="00B27497" w:rsidRPr="00B11696">
        <w:rPr>
          <w:rFonts w:eastAsia="Yu Mincho"/>
          <w:sz w:val="28"/>
          <w:szCs w:val="28"/>
          <w:lang w:val="uk-UA" w:eastAsia="ja-JP"/>
        </w:rPr>
        <w:t>«Про місцеве самоврядування в Україні»,</w:t>
      </w:r>
      <w:r w:rsidR="00B27497" w:rsidRPr="00B11696">
        <w:rPr>
          <w:rFonts w:eastAsia="Yu Mincho"/>
          <w:bCs/>
          <w:sz w:val="28"/>
          <w:szCs w:val="28"/>
          <w:lang w:val="uk-UA" w:eastAsia="ja-JP"/>
        </w:rPr>
        <w:t xml:space="preserve">  </w:t>
      </w:r>
      <w:r w:rsidRPr="00B11696">
        <w:rPr>
          <w:rFonts w:eastAsia="Yu Mincho"/>
          <w:sz w:val="28"/>
          <w:szCs w:val="28"/>
          <w:lang w:val="uk-UA" w:eastAsia="ja-JP"/>
        </w:rPr>
        <w:t xml:space="preserve">«Про місцеві державні адміністрації», </w:t>
      </w:r>
      <w:r w:rsidRPr="00B11696">
        <w:rPr>
          <w:rFonts w:eastAsia="Yu Mincho"/>
          <w:spacing w:val="-6"/>
          <w:sz w:val="28"/>
          <w:szCs w:val="28"/>
          <w:lang w:val="uk-UA" w:eastAsia="ja-JP"/>
        </w:rPr>
        <w:t xml:space="preserve">«Про державну допомогу суб’єктам господарювання», </w:t>
      </w:r>
      <w:r w:rsidR="00B27497" w:rsidRPr="0033160C">
        <w:rPr>
          <w:color w:val="000000"/>
          <w:sz w:val="28"/>
          <w:szCs w:val="28"/>
          <w:lang w:val="uk-UA" w:eastAsia="uk-UA" w:bidi="uk-UA"/>
        </w:rPr>
        <w:t>Регламенту Київської обласної ради VII скликання</w:t>
      </w:r>
      <w:r w:rsidR="006D790A">
        <w:rPr>
          <w:color w:val="000000"/>
          <w:sz w:val="28"/>
          <w:szCs w:val="28"/>
          <w:lang w:val="uk-UA" w:eastAsia="uk-UA" w:bidi="uk-UA"/>
        </w:rPr>
        <w:t xml:space="preserve">, </w:t>
      </w:r>
      <w:r w:rsidR="006D790A" w:rsidRPr="0085603F">
        <w:rPr>
          <w:sz w:val="28"/>
          <w:szCs w:val="28"/>
          <w:lang w:val="uk-UA"/>
        </w:rPr>
        <w:t>затвердженого рішенням Київської обласної ради від 24.12.2020 № 017-01-VІІІ</w:t>
      </w:r>
      <w:r w:rsidR="006D790A">
        <w:rPr>
          <w:sz w:val="28"/>
          <w:szCs w:val="28"/>
          <w:lang w:val="uk-UA"/>
        </w:rPr>
        <w:t xml:space="preserve"> (зі змінами)</w:t>
      </w:r>
      <w:r w:rsidR="00B27497">
        <w:rPr>
          <w:color w:val="000000"/>
          <w:sz w:val="28"/>
          <w:szCs w:val="28"/>
          <w:lang w:val="uk-UA" w:eastAsia="uk-UA" w:bidi="uk-UA"/>
        </w:rPr>
        <w:t xml:space="preserve">, </w:t>
      </w:r>
      <w:r w:rsidRPr="00B11696">
        <w:rPr>
          <w:sz w:val="28"/>
          <w:szCs w:val="28"/>
          <w:lang w:val="uk-UA"/>
        </w:rPr>
        <w:t>Порядку розроблення, прийняття Київських обласних комплексних та цільових програм, моніторингу та звітності про їх виконання, затвердженого рішенням Київської обласної ради від 23</w:t>
      </w:r>
      <w:r w:rsidR="00D30BA6">
        <w:rPr>
          <w:sz w:val="28"/>
          <w:szCs w:val="28"/>
          <w:lang w:val="uk-UA"/>
        </w:rPr>
        <w:t>.12.</w:t>
      </w:r>
      <w:r w:rsidRPr="00B11696">
        <w:rPr>
          <w:sz w:val="28"/>
          <w:szCs w:val="28"/>
          <w:lang w:val="uk-UA"/>
        </w:rPr>
        <w:t>2016 № 214-11-</w:t>
      </w:r>
      <w:r w:rsidRPr="00B11696">
        <w:rPr>
          <w:sz w:val="28"/>
          <w:szCs w:val="28"/>
          <w:lang w:val="en-US"/>
        </w:rPr>
        <w:t>VII</w:t>
      </w:r>
      <w:r w:rsidRPr="00B11696">
        <w:rPr>
          <w:sz w:val="28"/>
          <w:szCs w:val="28"/>
          <w:lang w:val="uk-UA"/>
        </w:rPr>
        <w:t xml:space="preserve"> (</w:t>
      </w:r>
      <w:r w:rsidR="006302AC">
        <w:rPr>
          <w:sz w:val="28"/>
          <w:szCs w:val="28"/>
          <w:lang w:val="uk-UA"/>
        </w:rPr>
        <w:t>зі змінами</w:t>
      </w:r>
      <w:r w:rsidRPr="00B11696">
        <w:rPr>
          <w:sz w:val="28"/>
          <w:szCs w:val="28"/>
          <w:lang w:val="uk-UA"/>
        </w:rPr>
        <w:t xml:space="preserve">), </w:t>
      </w:r>
      <w:r w:rsidR="006D790A">
        <w:rPr>
          <w:sz w:val="28"/>
          <w:szCs w:val="28"/>
          <w:lang w:val="uk-UA"/>
        </w:rPr>
        <w:t>розглянувши</w:t>
      </w:r>
      <w:r w:rsidR="006D790A" w:rsidRPr="00DD75FD">
        <w:rPr>
          <w:spacing w:val="-6"/>
          <w:sz w:val="28"/>
          <w:szCs w:val="28"/>
          <w:lang w:val="uk-UA"/>
        </w:rPr>
        <w:t xml:space="preserve"> подання </w:t>
      </w:r>
      <w:r w:rsidR="006D790A" w:rsidRPr="00CD0BCF">
        <w:rPr>
          <w:spacing w:val="-6"/>
          <w:sz w:val="28"/>
          <w:szCs w:val="28"/>
          <w:lang w:val="uk-UA"/>
        </w:rPr>
        <w:t>Київської обласної державної адміністрації</w:t>
      </w:r>
      <w:r w:rsidR="006D790A">
        <w:rPr>
          <w:spacing w:val="-6"/>
          <w:sz w:val="28"/>
          <w:szCs w:val="28"/>
          <w:lang w:val="uk-UA"/>
        </w:rPr>
        <w:t>,</w:t>
      </w:r>
      <w:r w:rsidR="006D790A">
        <w:rPr>
          <w:sz w:val="28"/>
          <w:szCs w:val="28"/>
          <w:lang w:val="uk-UA"/>
        </w:rPr>
        <w:t xml:space="preserve"> </w:t>
      </w:r>
      <w:r w:rsidRPr="00B11696">
        <w:rPr>
          <w:sz w:val="28"/>
          <w:szCs w:val="28"/>
          <w:lang w:val="uk-UA"/>
        </w:rPr>
        <w:t xml:space="preserve">розпорядження голови Київської обласної </w:t>
      </w:r>
      <w:r w:rsidR="006302AC">
        <w:rPr>
          <w:sz w:val="28"/>
          <w:szCs w:val="28"/>
          <w:lang w:val="uk-UA"/>
        </w:rPr>
        <w:t xml:space="preserve">державної адміністрації від </w:t>
      </w:r>
      <w:r w:rsidR="00DE17F7">
        <w:rPr>
          <w:sz w:val="28"/>
          <w:szCs w:val="28"/>
          <w:lang w:val="uk-UA"/>
        </w:rPr>
        <w:t>0</w:t>
      </w:r>
      <w:r w:rsidR="009B5F7A">
        <w:rPr>
          <w:sz w:val="28"/>
          <w:szCs w:val="28"/>
          <w:lang w:val="uk-UA"/>
        </w:rPr>
        <w:t>6</w:t>
      </w:r>
      <w:r w:rsidR="00DE17F7">
        <w:rPr>
          <w:sz w:val="28"/>
          <w:szCs w:val="28"/>
          <w:lang w:val="uk-UA"/>
        </w:rPr>
        <w:t>.0</w:t>
      </w:r>
      <w:r w:rsidR="009B5F7A">
        <w:rPr>
          <w:sz w:val="28"/>
          <w:szCs w:val="28"/>
          <w:lang w:val="uk-UA"/>
        </w:rPr>
        <w:t>9</w:t>
      </w:r>
      <w:r w:rsidR="00DE17F7">
        <w:rPr>
          <w:sz w:val="28"/>
          <w:szCs w:val="28"/>
          <w:lang w:val="uk-UA"/>
        </w:rPr>
        <w:t>.202</w:t>
      </w:r>
      <w:r w:rsidR="009B5F7A">
        <w:rPr>
          <w:sz w:val="28"/>
          <w:szCs w:val="28"/>
          <w:lang w:val="uk-UA"/>
        </w:rPr>
        <w:t>1</w:t>
      </w:r>
      <w:r w:rsidR="00DE17F7">
        <w:rPr>
          <w:sz w:val="28"/>
          <w:szCs w:val="28"/>
          <w:lang w:val="uk-UA"/>
        </w:rPr>
        <w:t xml:space="preserve"> № </w:t>
      </w:r>
      <w:r w:rsidR="009B5F7A">
        <w:rPr>
          <w:sz w:val="28"/>
          <w:szCs w:val="28"/>
          <w:lang w:val="uk-UA"/>
        </w:rPr>
        <w:t>545</w:t>
      </w:r>
      <w:r w:rsidRPr="00B11696">
        <w:rPr>
          <w:sz w:val="28"/>
          <w:szCs w:val="28"/>
          <w:lang w:val="uk-UA"/>
        </w:rPr>
        <w:t xml:space="preserve"> «Про </w:t>
      </w:r>
      <w:r w:rsidR="009B5F7A">
        <w:rPr>
          <w:sz w:val="28"/>
          <w:szCs w:val="28"/>
          <w:lang w:val="uk-UA"/>
        </w:rPr>
        <w:t>внесення змін</w:t>
      </w:r>
      <w:r w:rsidRPr="00B11696">
        <w:rPr>
          <w:sz w:val="28"/>
          <w:szCs w:val="28"/>
          <w:lang w:val="uk-UA"/>
        </w:rPr>
        <w:t xml:space="preserve"> Київської обласної цільової програми </w:t>
      </w:r>
      <w:r w:rsidRPr="00B11696">
        <w:rPr>
          <w:rFonts w:hint="eastAsia"/>
          <w:sz w:val="28"/>
          <w:szCs w:val="28"/>
          <w:lang w:val="uk-UA"/>
        </w:rPr>
        <w:t>підтримки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підприємств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спільної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власності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територіальних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громад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сіл</w:t>
      </w:r>
      <w:r w:rsidRPr="00B11696">
        <w:rPr>
          <w:sz w:val="28"/>
          <w:szCs w:val="28"/>
          <w:lang w:val="uk-UA"/>
        </w:rPr>
        <w:t xml:space="preserve">, </w:t>
      </w:r>
      <w:r w:rsidRPr="00B11696">
        <w:rPr>
          <w:rFonts w:hint="eastAsia"/>
          <w:sz w:val="28"/>
          <w:szCs w:val="28"/>
          <w:lang w:val="uk-UA"/>
        </w:rPr>
        <w:t>селищ</w:t>
      </w:r>
      <w:r w:rsidRPr="00B11696">
        <w:rPr>
          <w:sz w:val="28"/>
          <w:szCs w:val="28"/>
          <w:lang w:val="uk-UA"/>
        </w:rPr>
        <w:t xml:space="preserve">, </w:t>
      </w:r>
      <w:r w:rsidRPr="00B11696">
        <w:rPr>
          <w:rFonts w:hint="eastAsia"/>
          <w:sz w:val="28"/>
          <w:szCs w:val="28"/>
          <w:lang w:val="uk-UA"/>
        </w:rPr>
        <w:t>міст</w:t>
      </w:r>
      <w:r w:rsidR="009B5F7A">
        <w:rPr>
          <w:sz w:val="28"/>
          <w:szCs w:val="28"/>
          <w:lang w:val="uk-UA"/>
        </w:rPr>
        <w:t xml:space="preserve"> Київської </w:t>
      </w:r>
      <w:r w:rsidRPr="00B11696">
        <w:rPr>
          <w:rFonts w:hint="eastAsia"/>
          <w:sz w:val="28"/>
          <w:szCs w:val="28"/>
          <w:lang w:val="uk-UA"/>
        </w:rPr>
        <w:t>області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і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запобігання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їх</w:t>
      </w:r>
      <w:r w:rsidRPr="00B11696">
        <w:rPr>
          <w:sz w:val="28"/>
          <w:szCs w:val="28"/>
          <w:lang w:val="uk-UA"/>
        </w:rPr>
        <w:t xml:space="preserve"> </w:t>
      </w:r>
      <w:r w:rsidRPr="00B11696">
        <w:rPr>
          <w:rFonts w:hint="eastAsia"/>
          <w:sz w:val="28"/>
          <w:szCs w:val="28"/>
          <w:lang w:val="uk-UA"/>
        </w:rPr>
        <w:t>банкрутств</w:t>
      </w:r>
      <w:r w:rsidRPr="00B11696">
        <w:rPr>
          <w:sz w:val="28"/>
          <w:szCs w:val="28"/>
          <w:lang w:val="uk-UA"/>
        </w:rPr>
        <w:t xml:space="preserve">у </w:t>
      </w:r>
      <w:r w:rsidRPr="00B11696">
        <w:rPr>
          <w:rFonts w:hint="eastAsia"/>
          <w:sz w:val="28"/>
          <w:szCs w:val="28"/>
          <w:lang w:val="uk-UA"/>
        </w:rPr>
        <w:t>на</w:t>
      </w:r>
      <w:r w:rsidRPr="00B11696">
        <w:rPr>
          <w:sz w:val="28"/>
          <w:szCs w:val="28"/>
          <w:lang w:val="uk-UA"/>
        </w:rPr>
        <w:t xml:space="preserve"> 2020-2022 </w:t>
      </w:r>
      <w:r w:rsidRPr="00B11696">
        <w:rPr>
          <w:rFonts w:hint="eastAsia"/>
          <w:sz w:val="28"/>
          <w:szCs w:val="28"/>
          <w:lang w:val="uk-UA"/>
        </w:rPr>
        <w:t>роки</w:t>
      </w:r>
      <w:r w:rsidR="006D790A">
        <w:rPr>
          <w:sz w:val="28"/>
          <w:szCs w:val="28"/>
          <w:lang w:val="uk-UA"/>
        </w:rPr>
        <w:t>»</w:t>
      </w:r>
      <w:r w:rsidR="00DD75FD" w:rsidRPr="00CD0BCF">
        <w:rPr>
          <w:spacing w:val="-6"/>
          <w:sz w:val="28"/>
          <w:szCs w:val="28"/>
          <w:lang w:val="uk-UA"/>
        </w:rPr>
        <w:t xml:space="preserve">, </w:t>
      </w:r>
      <w:r w:rsidR="00DD75FD" w:rsidRPr="00CD0BCF">
        <w:rPr>
          <w:sz w:val="28"/>
          <w:szCs w:val="28"/>
          <w:lang w:val="uk-UA"/>
        </w:rPr>
        <w:t xml:space="preserve">враховуючи висновки і рекомендації постійних комісій Київської обласної ради з питань </w:t>
      </w:r>
      <w:r w:rsidR="00CD0BCF" w:rsidRPr="00CD0BCF">
        <w:rPr>
          <w:bCs/>
          <w:sz w:val="28"/>
          <w:szCs w:val="28"/>
          <w:lang w:val="uk-UA"/>
        </w:rPr>
        <w:t>управління комунальною власністю, приватизації, житлово-комунального господарства та впровадження енергозберігаючих технологій</w:t>
      </w:r>
      <w:r w:rsidR="00DD75FD" w:rsidRPr="00CD0BCF">
        <w:rPr>
          <w:spacing w:val="-6"/>
          <w:sz w:val="28"/>
          <w:szCs w:val="28"/>
          <w:lang w:val="uk-UA"/>
        </w:rPr>
        <w:t>,</w:t>
      </w:r>
      <w:r w:rsidR="00600D63" w:rsidRPr="00CD0BCF">
        <w:rPr>
          <w:spacing w:val="-6"/>
          <w:sz w:val="28"/>
          <w:szCs w:val="28"/>
          <w:lang w:val="uk-UA"/>
        </w:rPr>
        <w:t xml:space="preserve"> з питань бюджету та фінансів, з питань </w:t>
      </w:r>
      <w:r w:rsidR="00CD0BCF" w:rsidRPr="00CD0BCF">
        <w:rPr>
          <w:bCs/>
          <w:spacing w:val="-6"/>
          <w:sz w:val="28"/>
          <w:szCs w:val="28"/>
          <w:lang w:val="uk-UA"/>
        </w:rPr>
        <w:t>соціально-економічного розвитку, промисловості, підприємництва, торгівлі, регуляторної, інноваційно-інвестиційної політики, зовнішньоекономічних зв’язків та фінансового забезпечення розвитку області,</w:t>
      </w:r>
      <w:r w:rsidR="00DD75FD" w:rsidRPr="00CD0BCF">
        <w:rPr>
          <w:spacing w:val="-6"/>
          <w:sz w:val="28"/>
          <w:szCs w:val="28"/>
          <w:lang w:val="uk-UA"/>
        </w:rPr>
        <w:t xml:space="preserve"> Київська обласна рада вирішила:</w:t>
      </w:r>
    </w:p>
    <w:p w:rsidR="00A8023C" w:rsidRPr="00B3628E" w:rsidRDefault="00A8023C" w:rsidP="003E480F">
      <w:pPr>
        <w:pStyle w:val="20"/>
        <w:shd w:val="clear" w:color="auto" w:fill="auto"/>
        <w:tabs>
          <w:tab w:val="left" w:pos="1365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uk-UA"/>
        </w:rPr>
      </w:pPr>
    </w:p>
    <w:p w:rsidR="000F4417" w:rsidRDefault="00083EF4" w:rsidP="00083EF4">
      <w:pPr>
        <w:pStyle w:val="20"/>
        <w:tabs>
          <w:tab w:val="left" w:pos="1365"/>
        </w:tabs>
        <w:spacing w:after="0" w:line="240" w:lineRule="auto"/>
        <w:ind w:firstLine="567"/>
        <w:jc w:val="both"/>
        <w:rPr>
          <w:spacing w:val="-6"/>
          <w:sz w:val="28"/>
          <w:szCs w:val="28"/>
          <w:lang w:eastAsia="ru-RU"/>
        </w:rPr>
      </w:pPr>
      <w:r>
        <w:rPr>
          <w:color w:val="000000"/>
          <w:sz w:val="28"/>
          <w:szCs w:val="28"/>
          <w:lang w:bidi="uk-UA"/>
        </w:rPr>
        <w:t>1.</w:t>
      </w:r>
      <w:r w:rsidR="009B5F7A" w:rsidRPr="009B5F7A">
        <w:t xml:space="preserve"> </w:t>
      </w:r>
      <w:r w:rsidR="009B5F7A" w:rsidRPr="009B5F7A">
        <w:rPr>
          <w:color w:val="000000"/>
          <w:sz w:val="28"/>
          <w:szCs w:val="28"/>
          <w:lang w:bidi="uk-UA"/>
        </w:rPr>
        <w:t xml:space="preserve">Внести зміни до </w:t>
      </w:r>
      <w:r w:rsidR="00852034" w:rsidRPr="00852034">
        <w:rPr>
          <w:color w:val="000000"/>
          <w:sz w:val="28"/>
          <w:szCs w:val="32"/>
          <w:lang w:bidi="uk-UA"/>
        </w:rPr>
        <w:t>Київськ</w:t>
      </w:r>
      <w:r w:rsidR="009B5F7A">
        <w:rPr>
          <w:color w:val="000000"/>
          <w:sz w:val="28"/>
          <w:szCs w:val="32"/>
          <w:lang w:bidi="uk-UA"/>
        </w:rPr>
        <w:t>ої</w:t>
      </w:r>
      <w:r w:rsidR="00852034" w:rsidRPr="00852034">
        <w:rPr>
          <w:color w:val="000000"/>
          <w:sz w:val="28"/>
          <w:szCs w:val="32"/>
          <w:lang w:bidi="uk-UA"/>
        </w:rPr>
        <w:t xml:space="preserve"> обласн</w:t>
      </w:r>
      <w:r w:rsidR="009B5F7A">
        <w:rPr>
          <w:color w:val="000000"/>
          <w:sz w:val="28"/>
          <w:szCs w:val="32"/>
          <w:lang w:bidi="uk-UA"/>
        </w:rPr>
        <w:t>ої</w:t>
      </w:r>
      <w:r w:rsidR="00852034" w:rsidRPr="00852034">
        <w:rPr>
          <w:color w:val="000000"/>
          <w:sz w:val="28"/>
          <w:szCs w:val="32"/>
          <w:lang w:bidi="uk-UA"/>
        </w:rPr>
        <w:t xml:space="preserve"> цільов</w:t>
      </w:r>
      <w:r w:rsidR="009B5F7A">
        <w:rPr>
          <w:color w:val="000000"/>
          <w:sz w:val="28"/>
          <w:szCs w:val="32"/>
          <w:lang w:bidi="uk-UA"/>
        </w:rPr>
        <w:t>ої</w:t>
      </w:r>
      <w:r w:rsidR="00852034" w:rsidRPr="00852034">
        <w:rPr>
          <w:color w:val="000000"/>
          <w:sz w:val="28"/>
          <w:szCs w:val="32"/>
          <w:lang w:bidi="uk-UA"/>
        </w:rPr>
        <w:t xml:space="preserve"> програм</w:t>
      </w:r>
      <w:r w:rsidR="009B5F7A">
        <w:rPr>
          <w:color w:val="000000"/>
          <w:sz w:val="28"/>
          <w:szCs w:val="32"/>
          <w:lang w:bidi="uk-UA"/>
        </w:rPr>
        <w:t>и</w:t>
      </w:r>
      <w:r w:rsidR="00852034" w:rsidRPr="00852034">
        <w:rPr>
          <w:color w:val="000000"/>
          <w:sz w:val="28"/>
          <w:szCs w:val="32"/>
          <w:lang w:bidi="uk-UA"/>
        </w:rPr>
        <w:t xml:space="preserve"> підтримки підприємств спільної власності територіальних громад сіл, селищ, міст</w:t>
      </w:r>
      <w:r w:rsidR="009B5F7A">
        <w:rPr>
          <w:color w:val="000000"/>
          <w:sz w:val="28"/>
          <w:szCs w:val="32"/>
          <w:lang w:bidi="uk-UA"/>
        </w:rPr>
        <w:t xml:space="preserve"> Київської</w:t>
      </w:r>
      <w:r w:rsidR="00852034" w:rsidRPr="00852034">
        <w:rPr>
          <w:color w:val="000000"/>
          <w:sz w:val="28"/>
          <w:szCs w:val="32"/>
          <w:lang w:bidi="uk-UA"/>
        </w:rPr>
        <w:t xml:space="preserve"> області і запобігання </w:t>
      </w:r>
      <w:r w:rsidR="00852034" w:rsidRPr="00083EF4">
        <w:rPr>
          <w:spacing w:val="-6"/>
          <w:sz w:val="28"/>
          <w:szCs w:val="28"/>
          <w:lang w:eastAsia="ru-RU"/>
        </w:rPr>
        <w:t>їх банкрутству на 2020 -2022 роки</w:t>
      </w:r>
      <w:r w:rsidR="006D790A">
        <w:rPr>
          <w:spacing w:val="-6"/>
          <w:sz w:val="28"/>
          <w:szCs w:val="28"/>
          <w:lang w:eastAsia="ru-RU"/>
        </w:rPr>
        <w:t>, затвердженої рішенням Київської обласної ради від 15.10.2020 № 898-36-</w:t>
      </w:r>
      <w:r w:rsidR="006D790A">
        <w:rPr>
          <w:spacing w:val="-6"/>
          <w:sz w:val="28"/>
          <w:szCs w:val="28"/>
          <w:lang w:val="en-US" w:eastAsia="ru-RU"/>
        </w:rPr>
        <w:t>VII</w:t>
      </w:r>
      <w:r w:rsidR="00852034" w:rsidRPr="00083EF4">
        <w:rPr>
          <w:spacing w:val="-6"/>
          <w:sz w:val="28"/>
          <w:szCs w:val="28"/>
          <w:lang w:eastAsia="ru-RU"/>
        </w:rPr>
        <w:t xml:space="preserve"> </w:t>
      </w:r>
      <w:r>
        <w:rPr>
          <w:spacing w:val="-6"/>
          <w:sz w:val="28"/>
          <w:szCs w:val="28"/>
          <w:lang w:eastAsia="ru-RU"/>
        </w:rPr>
        <w:t xml:space="preserve">(далі – Програма), </w:t>
      </w:r>
      <w:r w:rsidR="003B643B" w:rsidRPr="00083EF4">
        <w:rPr>
          <w:spacing w:val="-6"/>
          <w:sz w:val="28"/>
          <w:szCs w:val="28"/>
          <w:lang w:eastAsia="ru-RU"/>
        </w:rPr>
        <w:t xml:space="preserve">згідно з додатком, </w:t>
      </w:r>
      <w:r w:rsidR="004F7B12" w:rsidRPr="00083EF4">
        <w:rPr>
          <w:spacing w:val="-6"/>
          <w:sz w:val="28"/>
          <w:szCs w:val="28"/>
          <w:lang w:eastAsia="ru-RU"/>
        </w:rPr>
        <w:t>щ</w:t>
      </w:r>
      <w:r w:rsidR="00A8023C" w:rsidRPr="00083EF4">
        <w:rPr>
          <w:spacing w:val="-6"/>
          <w:sz w:val="28"/>
          <w:szCs w:val="28"/>
          <w:lang w:eastAsia="ru-RU"/>
        </w:rPr>
        <w:t>о дода</w:t>
      </w:r>
      <w:r w:rsidR="003B643B" w:rsidRPr="00083EF4">
        <w:rPr>
          <w:spacing w:val="-6"/>
          <w:sz w:val="28"/>
          <w:szCs w:val="28"/>
          <w:lang w:eastAsia="ru-RU"/>
        </w:rPr>
        <w:t>є</w:t>
      </w:r>
      <w:r w:rsidR="00A8023C" w:rsidRPr="00083EF4">
        <w:rPr>
          <w:spacing w:val="-6"/>
          <w:sz w:val="28"/>
          <w:szCs w:val="28"/>
          <w:lang w:eastAsia="ru-RU"/>
        </w:rPr>
        <w:t>ться.</w:t>
      </w:r>
    </w:p>
    <w:p w:rsidR="00D30BA6" w:rsidRPr="00083EF4" w:rsidRDefault="00D30BA6" w:rsidP="00083EF4">
      <w:pPr>
        <w:pStyle w:val="20"/>
        <w:tabs>
          <w:tab w:val="left" w:pos="1365"/>
        </w:tabs>
        <w:spacing w:after="0" w:line="240" w:lineRule="auto"/>
        <w:ind w:firstLine="567"/>
        <w:jc w:val="both"/>
        <w:rPr>
          <w:spacing w:val="-6"/>
          <w:sz w:val="28"/>
          <w:szCs w:val="28"/>
          <w:lang w:eastAsia="ru-RU"/>
        </w:rPr>
      </w:pPr>
    </w:p>
    <w:p w:rsidR="0047713D" w:rsidRPr="00083EF4" w:rsidRDefault="0047713D" w:rsidP="00083EF4">
      <w:pPr>
        <w:pStyle w:val="20"/>
        <w:tabs>
          <w:tab w:val="left" w:pos="1365"/>
        </w:tabs>
        <w:spacing w:after="0" w:line="240" w:lineRule="auto"/>
        <w:ind w:firstLine="567"/>
        <w:jc w:val="both"/>
        <w:rPr>
          <w:spacing w:val="-6"/>
          <w:sz w:val="28"/>
          <w:szCs w:val="28"/>
          <w:lang w:eastAsia="ru-RU"/>
        </w:rPr>
      </w:pPr>
      <w:r w:rsidRPr="00083EF4">
        <w:rPr>
          <w:spacing w:val="-6"/>
          <w:sz w:val="28"/>
          <w:szCs w:val="28"/>
          <w:lang w:eastAsia="ru-RU"/>
        </w:rPr>
        <w:t xml:space="preserve">2. Визначити головним розпорядником бюджетних коштів та відповідальним виконавцем Програми департамент </w:t>
      </w:r>
      <w:r w:rsidR="001B4E18">
        <w:rPr>
          <w:spacing w:val="-6"/>
          <w:sz w:val="28"/>
          <w:szCs w:val="28"/>
          <w:lang w:eastAsia="ru-RU"/>
        </w:rPr>
        <w:t>економіки та цифровізації</w:t>
      </w:r>
      <w:r w:rsidRPr="00083EF4">
        <w:rPr>
          <w:spacing w:val="-6"/>
          <w:sz w:val="28"/>
          <w:szCs w:val="28"/>
          <w:lang w:eastAsia="ru-RU"/>
        </w:rPr>
        <w:t xml:space="preserve"> Київської обласної державної адміністрації.</w:t>
      </w:r>
    </w:p>
    <w:p w:rsidR="001B4E18" w:rsidRDefault="001B4E18" w:rsidP="001B4E18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1B4E18">
        <w:rPr>
          <w:spacing w:val="-6"/>
          <w:sz w:val="28"/>
          <w:szCs w:val="28"/>
          <w:lang w:val="uk-UA"/>
        </w:rPr>
        <w:lastRenderedPageBreak/>
        <w:t>3. Департаменту фінансів Київської обласної державної адміністрації при внесенні з</w:t>
      </w:r>
      <w:r w:rsidR="009B5F7A">
        <w:rPr>
          <w:spacing w:val="-6"/>
          <w:sz w:val="28"/>
          <w:szCs w:val="28"/>
          <w:lang w:val="uk-UA"/>
        </w:rPr>
        <w:t>мін до обласного бюджету на 2021</w:t>
      </w:r>
      <w:r w:rsidRPr="001B4E18">
        <w:rPr>
          <w:spacing w:val="-6"/>
          <w:sz w:val="28"/>
          <w:szCs w:val="28"/>
          <w:lang w:val="uk-UA"/>
        </w:rPr>
        <w:t xml:space="preserve"> рік та формуванні показників на наступні роки, за поданням головного розпорядника коштів, передбачати видатки на реалізацію заходів Програми, виходячи з реальних можливостей бюджету та його пріоритетів</w:t>
      </w:r>
      <w:r w:rsidR="00D30BA6">
        <w:rPr>
          <w:spacing w:val="-6"/>
          <w:sz w:val="28"/>
          <w:szCs w:val="28"/>
          <w:lang w:val="uk-UA"/>
        </w:rPr>
        <w:t>.</w:t>
      </w:r>
    </w:p>
    <w:p w:rsidR="00D30BA6" w:rsidRDefault="00D30BA6" w:rsidP="001B4E18">
      <w:pPr>
        <w:ind w:firstLine="567"/>
        <w:jc w:val="both"/>
        <w:rPr>
          <w:spacing w:val="-6"/>
          <w:sz w:val="28"/>
          <w:szCs w:val="28"/>
          <w:lang w:val="uk-UA"/>
        </w:rPr>
      </w:pPr>
    </w:p>
    <w:p w:rsidR="000F4417" w:rsidRDefault="001B4E18" w:rsidP="001B4E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B5509" w:rsidRPr="00B3628E">
        <w:rPr>
          <w:sz w:val="28"/>
          <w:szCs w:val="28"/>
          <w:lang w:val="uk-UA"/>
        </w:rPr>
        <w:t xml:space="preserve">. </w:t>
      </w:r>
      <w:r w:rsidR="00A70F90" w:rsidRPr="00490020">
        <w:rPr>
          <w:sz w:val="28"/>
          <w:szCs w:val="28"/>
          <w:lang w:val="uk-UA"/>
        </w:rPr>
        <w:t xml:space="preserve">Департаменту </w:t>
      </w:r>
      <w:r w:rsidR="005A0AE8">
        <w:rPr>
          <w:sz w:val="28"/>
          <w:szCs w:val="28"/>
          <w:lang w:val="uk-UA"/>
        </w:rPr>
        <w:t xml:space="preserve">економіки та </w:t>
      </w:r>
      <w:r w:rsidR="001557E2">
        <w:rPr>
          <w:sz w:val="28"/>
          <w:szCs w:val="28"/>
          <w:lang w:val="uk-UA"/>
        </w:rPr>
        <w:t>цифровізації</w:t>
      </w:r>
      <w:r w:rsidR="00A70F90" w:rsidRPr="00490020">
        <w:rPr>
          <w:sz w:val="28"/>
          <w:szCs w:val="28"/>
          <w:lang w:val="uk-UA"/>
        </w:rPr>
        <w:t xml:space="preserve"> Київської обласної державної адміністрації щоквартально до 25 числа місяця наступного за звітним періодом інформувати постійну комісію Київської обласної ради </w:t>
      </w:r>
      <w:r w:rsidR="00E50D07" w:rsidRPr="00B3628E">
        <w:rPr>
          <w:color w:val="000000"/>
          <w:sz w:val="28"/>
          <w:szCs w:val="28"/>
          <w:lang w:val="uk-UA" w:eastAsia="uk-UA" w:bidi="uk-UA"/>
        </w:rPr>
        <w:t xml:space="preserve">з питань </w:t>
      </w:r>
      <w:r w:rsidR="00CD0BCF" w:rsidRPr="00CD0BCF">
        <w:rPr>
          <w:color w:val="000000"/>
          <w:sz w:val="28"/>
          <w:szCs w:val="28"/>
          <w:lang w:val="uk-UA" w:eastAsia="uk-UA" w:bidi="uk-UA"/>
        </w:rPr>
        <w:t>управління комунальною власністю, приватизації, житлово-комунального господарства та впровадження енергозберігаючих технологій</w:t>
      </w:r>
      <w:r w:rsidR="00E50D07">
        <w:rPr>
          <w:color w:val="000000"/>
          <w:sz w:val="28"/>
          <w:szCs w:val="28"/>
          <w:lang w:val="uk-UA" w:eastAsia="uk-UA" w:bidi="uk-UA"/>
        </w:rPr>
        <w:t xml:space="preserve"> </w:t>
      </w:r>
      <w:r w:rsidR="00A70F90" w:rsidRPr="00490020">
        <w:rPr>
          <w:sz w:val="28"/>
          <w:szCs w:val="28"/>
          <w:lang w:val="uk-UA"/>
        </w:rPr>
        <w:t>про стан фінансування заходів Програми та щороку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заходів.</w:t>
      </w:r>
    </w:p>
    <w:p w:rsidR="00D30BA6" w:rsidRDefault="00D30BA6" w:rsidP="001B4E18">
      <w:pPr>
        <w:ind w:firstLine="567"/>
        <w:jc w:val="both"/>
        <w:rPr>
          <w:sz w:val="28"/>
          <w:szCs w:val="28"/>
          <w:lang w:val="uk-UA"/>
        </w:rPr>
      </w:pPr>
    </w:p>
    <w:p w:rsidR="00A8023C" w:rsidRPr="00B3628E" w:rsidRDefault="00826547" w:rsidP="001B4E18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5</w:t>
      </w:r>
      <w:r w:rsidR="00A8023C" w:rsidRPr="00B3628E">
        <w:rPr>
          <w:color w:val="000000"/>
          <w:sz w:val="28"/>
          <w:szCs w:val="28"/>
          <w:lang w:val="uk-UA" w:eastAsia="uk-UA" w:bidi="uk-UA"/>
        </w:rPr>
        <w:t xml:space="preserve">. </w:t>
      </w:r>
      <w:r w:rsidR="00B3628E">
        <w:rPr>
          <w:color w:val="000000"/>
          <w:sz w:val="28"/>
          <w:szCs w:val="28"/>
          <w:lang w:val="uk-UA" w:eastAsia="uk-UA" w:bidi="uk-UA"/>
        </w:rPr>
        <w:t xml:space="preserve">Контроль за виконанням </w:t>
      </w:r>
      <w:r w:rsidR="000F4417">
        <w:rPr>
          <w:color w:val="000000"/>
          <w:sz w:val="28"/>
          <w:szCs w:val="28"/>
          <w:lang w:val="uk-UA" w:eastAsia="uk-UA" w:bidi="uk-UA"/>
        </w:rPr>
        <w:t>даного</w:t>
      </w:r>
      <w:r w:rsidR="00A8023C" w:rsidRPr="00B3628E">
        <w:rPr>
          <w:color w:val="000000"/>
          <w:sz w:val="28"/>
          <w:szCs w:val="28"/>
          <w:lang w:val="uk-UA" w:eastAsia="uk-UA" w:bidi="uk-UA"/>
        </w:rPr>
        <w:t xml:space="preserve"> рішення покласти на постійну комісію </w:t>
      </w:r>
      <w:r w:rsidR="00B3628E">
        <w:rPr>
          <w:color w:val="000000"/>
          <w:sz w:val="28"/>
          <w:szCs w:val="28"/>
          <w:lang w:val="uk-UA" w:eastAsia="uk-UA" w:bidi="uk-UA"/>
        </w:rPr>
        <w:t xml:space="preserve">Київської </w:t>
      </w:r>
      <w:r w:rsidR="00A8023C" w:rsidRPr="00B3628E">
        <w:rPr>
          <w:color w:val="000000"/>
          <w:sz w:val="28"/>
          <w:szCs w:val="28"/>
          <w:lang w:val="uk-UA" w:eastAsia="uk-UA" w:bidi="uk-UA"/>
        </w:rPr>
        <w:t xml:space="preserve">обласної ради з питань </w:t>
      </w:r>
      <w:r w:rsidR="001E6662" w:rsidRPr="001E6662">
        <w:rPr>
          <w:color w:val="000000"/>
          <w:sz w:val="28"/>
          <w:szCs w:val="28"/>
          <w:lang w:val="uk-UA" w:eastAsia="uk-UA" w:bidi="uk-UA"/>
        </w:rPr>
        <w:t>управління комунальною власністю, приватизації, житлово-комунального господарства та впровадження енергозберігаючих технологій</w:t>
      </w:r>
      <w:r w:rsidR="006D790A">
        <w:rPr>
          <w:color w:val="000000"/>
          <w:sz w:val="28"/>
          <w:szCs w:val="28"/>
          <w:lang w:val="uk-UA" w:eastAsia="uk-UA" w:bidi="uk-UA"/>
        </w:rPr>
        <w:t xml:space="preserve"> і</w:t>
      </w:r>
      <w:r w:rsidR="006D790A" w:rsidRPr="00AE60FB">
        <w:rPr>
          <w:color w:val="000000"/>
          <w:sz w:val="28"/>
          <w:szCs w:val="28"/>
          <w:lang w:val="uk-UA" w:eastAsia="uk-UA" w:bidi="uk-UA"/>
        </w:rPr>
        <w:t xml:space="preserve"> </w:t>
      </w:r>
      <w:r w:rsidR="006D790A">
        <w:rPr>
          <w:color w:val="000000"/>
          <w:sz w:val="28"/>
          <w:szCs w:val="28"/>
          <w:lang w:val="uk-UA" w:eastAsia="uk-UA" w:bidi="uk-UA"/>
        </w:rPr>
        <w:t xml:space="preserve">першого </w:t>
      </w:r>
      <w:r w:rsidR="00A8023C" w:rsidRPr="00B3628E">
        <w:rPr>
          <w:color w:val="000000"/>
          <w:sz w:val="28"/>
          <w:szCs w:val="28"/>
          <w:lang w:val="uk-UA" w:eastAsia="uk-UA" w:bidi="uk-UA"/>
        </w:rPr>
        <w:t xml:space="preserve">заступника голови Київської обласної ради </w:t>
      </w:r>
      <w:r w:rsidR="00F23075" w:rsidRPr="00F23075">
        <w:rPr>
          <w:color w:val="000000"/>
          <w:sz w:val="28"/>
          <w:szCs w:val="28"/>
          <w:lang w:val="uk-UA" w:eastAsia="uk-UA" w:bidi="uk-UA"/>
        </w:rPr>
        <w:t>Добрянського Я.В.</w:t>
      </w:r>
    </w:p>
    <w:p w:rsidR="00A8023C" w:rsidRDefault="00A8023C" w:rsidP="00B3628E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683096" w:rsidRDefault="00683096" w:rsidP="00B3628E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683096" w:rsidRPr="00B3628E" w:rsidRDefault="00683096" w:rsidP="00B3628E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7D3E6D" w:rsidRPr="00B3628E" w:rsidRDefault="007D3E6D" w:rsidP="00ED4516">
      <w:pPr>
        <w:rPr>
          <w:b/>
          <w:bCs/>
          <w:sz w:val="28"/>
          <w:szCs w:val="28"/>
          <w:lang w:val="uk-UA"/>
        </w:rPr>
      </w:pPr>
      <w:r w:rsidRPr="00B3628E">
        <w:rPr>
          <w:b/>
          <w:bCs/>
          <w:sz w:val="28"/>
          <w:szCs w:val="28"/>
          <w:lang w:val="uk-UA"/>
        </w:rPr>
        <w:t xml:space="preserve">Голова                                                              </w:t>
      </w:r>
      <w:r w:rsidR="00ED4516">
        <w:rPr>
          <w:b/>
          <w:bCs/>
          <w:sz w:val="28"/>
          <w:szCs w:val="28"/>
          <w:lang w:val="uk-UA"/>
        </w:rPr>
        <w:t xml:space="preserve">                </w:t>
      </w:r>
      <w:r w:rsidR="00D30BA6">
        <w:rPr>
          <w:b/>
          <w:bCs/>
          <w:sz w:val="28"/>
          <w:szCs w:val="28"/>
          <w:lang w:val="uk-UA"/>
        </w:rPr>
        <w:t xml:space="preserve">           </w:t>
      </w:r>
      <w:r w:rsidR="009B5F7A">
        <w:rPr>
          <w:b/>
          <w:bCs/>
          <w:sz w:val="28"/>
          <w:szCs w:val="28"/>
          <w:lang w:val="uk-UA"/>
        </w:rPr>
        <w:t>Наталія ГУНЬКО</w:t>
      </w:r>
    </w:p>
    <w:p w:rsidR="007D3E6D" w:rsidRPr="00B3628E" w:rsidRDefault="007D3E6D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CB4C06" w:rsidRPr="00CB4C06" w:rsidRDefault="00CB4C06" w:rsidP="00CB4C06">
      <w:pPr>
        <w:autoSpaceDE/>
        <w:autoSpaceDN/>
        <w:rPr>
          <w:rFonts w:eastAsia="Arial Unicode MS"/>
          <w:sz w:val="28"/>
          <w:szCs w:val="28"/>
          <w:u w:color="000000"/>
        </w:rPr>
      </w:pPr>
      <w:r w:rsidRPr="00CB4C06">
        <w:rPr>
          <w:rFonts w:eastAsia="Arial Unicode MS"/>
          <w:sz w:val="28"/>
          <w:szCs w:val="28"/>
          <w:u w:color="000000"/>
        </w:rPr>
        <w:t>м. Київ</w:t>
      </w:r>
    </w:p>
    <w:p w:rsidR="00CB4C06" w:rsidRPr="00CB4C06" w:rsidRDefault="00CB4C06" w:rsidP="00CB4C06">
      <w:pPr>
        <w:autoSpaceDE/>
        <w:autoSpaceDN/>
        <w:rPr>
          <w:rFonts w:eastAsia="Arial Unicode MS"/>
          <w:sz w:val="28"/>
          <w:szCs w:val="28"/>
          <w:u w:color="000000"/>
        </w:rPr>
      </w:pPr>
      <w:r w:rsidRPr="00CB4C06">
        <w:rPr>
          <w:rFonts w:eastAsia="Arial Unicode MS"/>
          <w:sz w:val="28"/>
          <w:szCs w:val="28"/>
          <w:u w:color="000000"/>
          <w:lang w:val="uk-UA"/>
        </w:rPr>
        <w:t>09</w:t>
      </w:r>
      <w:r w:rsidRPr="00CB4C06">
        <w:rPr>
          <w:rFonts w:eastAsia="Arial Unicode MS"/>
          <w:sz w:val="28"/>
          <w:szCs w:val="28"/>
          <w:u w:color="000000"/>
        </w:rPr>
        <w:t xml:space="preserve"> </w:t>
      </w:r>
      <w:r w:rsidRPr="00CB4C06">
        <w:rPr>
          <w:rFonts w:eastAsia="Arial Unicode MS"/>
          <w:sz w:val="28"/>
          <w:szCs w:val="28"/>
          <w:u w:color="000000"/>
          <w:lang w:val="uk-UA"/>
        </w:rPr>
        <w:t>вересня</w:t>
      </w:r>
      <w:r w:rsidRPr="00CB4C06">
        <w:rPr>
          <w:rFonts w:eastAsia="Arial Unicode MS"/>
          <w:sz w:val="28"/>
          <w:szCs w:val="28"/>
          <w:u w:color="000000"/>
        </w:rPr>
        <w:t xml:space="preserve"> </w:t>
      </w:r>
      <w:r w:rsidRPr="00CB4C06">
        <w:rPr>
          <w:rFonts w:eastAsia="Arial Unicode MS"/>
          <w:sz w:val="28"/>
          <w:szCs w:val="28"/>
          <w:u w:color="000000"/>
          <w:lang w:val="uk-UA"/>
        </w:rPr>
        <w:t>2021</w:t>
      </w:r>
      <w:r w:rsidRPr="00CB4C06">
        <w:rPr>
          <w:rFonts w:eastAsia="Arial Unicode MS"/>
          <w:sz w:val="28"/>
          <w:szCs w:val="28"/>
          <w:u w:color="000000"/>
        </w:rPr>
        <w:t xml:space="preserve"> року</w:t>
      </w:r>
    </w:p>
    <w:p w:rsidR="00B3628E" w:rsidRPr="00CB4C06" w:rsidRDefault="00CB4C06" w:rsidP="00CB4C06">
      <w:pPr>
        <w:rPr>
          <w:sz w:val="28"/>
          <w:szCs w:val="28"/>
          <w:lang w:val="uk-UA"/>
        </w:rPr>
      </w:pPr>
      <w:r w:rsidRPr="00CB4C06">
        <w:rPr>
          <w:rFonts w:eastAsia="Arial Unicode MS"/>
          <w:color w:val="000000"/>
          <w:sz w:val="28"/>
          <w:szCs w:val="28"/>
          <w:u w:color="000000"/>
          <w:lang w:eastAsia="uk-UA"/>
        </w:rPr>
        <w:t xml:space="preserve">№ </w:t>
      </w:r>
      <w:r w:rsidRPr="00CB4C06">
        <w:rPr>
          <w:rFonts w:eastAsia="Arial Unicode MS"/>
          <w:color w:val="000000"/>
          <w:sz w:val="28"/>
          <w:szCs w:val="28"/>
          <w:u w:color="000000"/>
          <w:lang w:val="uk-UA" w:eastAsia="uk-UA"/>
        </w:rPr>
        <w:t>1</w:t>
      </w:r>
      <w:r>
        <w:rPr>
          <w:rFonts w:eastAsia="Arial Unicode MS"/>
          <w:color w:val="000000"/>
          <w:sz w:val="28"/>
          <w:szCs w:val="28"/>
          <w:u w:color="000000"/>
          <w:lang w:val="uk-UA" w:eastAsia="uk-UA"/>
        </w:rPr>
        <w:t>28</w:t>
      </w:r>
      <w:r w:rsidRPr="00CB4C06">
        <w:rPr>
          <w:rFonts w:eastAsia="Arial Unicode MS"/>
          <w:color w:val="000000"/>
          <w:sz w:val="28"/>
          <w:szCs w:val="28"/>
          <w:u w:color="000000"/>
          <w:lang w:eastAsia="uk-UA"/>
        </w:rPr>
        <w:t>-</w:t>
      </w:r>
      <w:r w:rsidRPr="00CB4C06">
        <w:rPr>
          <w:rFonts w:eastAsia="Arial Unicode MS"/>
          <w:color w:val="000000"/>
          <w:sz w:val="28"/>
          <w:szCs w:val="28"/>
          <w:u w:color="000000"/>
          <w:lang w:val="uk-UA" w:eastAsia="uk-UA"/>
        </w:rPr>
        <w:t>05</w:t>
      </w:r>
      <w:r w:rsidRPr="00CB4C06">
        <w:rPr>
          <w:rFonts w:eastAsia="Arial Unicode MS"/>
          <w:color w:val="000000"/>
          <w:sz w:val="28"/>
          <w:szCs w:val="28"/>
          <w:u w:color="000000"/>
          <w:lang w:eastAsia="uk-UA"/>
        </w:rPr>
        <w:t>-</w:t>
      </w:r>
      <w:r w:rsidRPr="00CB4C06">
        <w:rPr>
          <w:rFonts w:eastAsia="Arial Unicode MS"/>
          <w:color w:val="000000"/>
          <w:sz w:val="28"/>
          <w:szCs w:val="28"/>
          <w:u w:color="000000"/>
          <w:lang w:val="en-US" w:eastAsia="uk-UA"/>
        </w:rPr>
        <w:t>VII</w:t>
      </w:r>
      <w:r w:rsidRPr="00CB4C06">
        <w:rPr>
          <w:rFonts w:eastAsia="Arial Unicode MS"/>
          <w:color w:val="000000"/>
          <w:sz w:val="28"/>
          <w:szCs w:val="28"/>
          <w:u w:color="000000"/>
          <w:lang w:val="uk-UA" w:eastAsia="uk-UA"/>
        </w:rPr>
        <w:t>І</w:t>
      </w: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Default="00B3628E" w:rsidP="00B3628E">
      <w:pPr>
        <w:rPr>
          <w:sz w:val="28"/>
          <w:szCs w:val="28"/>
          <w:lang w:val="uk-UA"/>
        </w:rPr>
      </w:pPr>
    </w:p>
    <w:p w:rsidR="00B3628E" w:rsidRPr="000022FD" w:rsidRDefault="00B3628E" w:rsidP="00B3628E">
      <w:pPr>
        <w:rPr>
          <w:sz w:val="28"/>
          <w:szCs w:val="28"/>
          <w:lang w:val="uk-UA"/>
        </w:rPr>
      </w:pPr>
      <w:bookmarkStart w:id="0" w:name="_GoBack"/>
      <w:bookmarkEnd w:id="0"/>
    </w:p>
    <w:sectPr w:rsidR="00B3628E" w:rsidRPr="000022FD" w:rsidSect="00AE60FB">
      <w:headerReference w:type="default" r:id="rId9"/>
      <w:foot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99" w:rsidRDefault="00DA6A99">
      <w:r>
        <w:separator/>
      </w:r>
    </w:p>
  </w:endnote>
  <w:endnote w:type="continuationSeparator" w:id="0">
    <w:p w:rsidR="00DA6A99" w:rsidRDefault="00D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0" w:rsidRDefault="00A163C0" w:rsidP="00A90FA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99" w:rsidRDefault="00DA6A99">
      <w:r>
        <w:separator/>
      </w:r>
    </w:p>
  </w:footnote>
  <w:footnote w:type="continuationSeparator" w:id="0">
    <w:p w:rsidR="00DA6A99" w:rsidRDefault="00DA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0" w:rsidRPr="00B20AD8" w:rsidRDefault="00B47E50" w:rsidP="006F2B21">
    <w:pPr>
      <w:pStyle w:val="af"/>
      <w:framePr w:wrap="auto" w:vAnchor="text" w:hAnchor="margin" w:xAlign="center" w:y="1"/>
      <w:jc w:val="center"/>
      <w:rPr>
        <w:rStyle w:val="ab"/>
        <w:color w:val="FFFFFF" w:themeColor="background1"/>
        <w:sz w:val="28"/>
        <w:szCs w:val="28"/>
        <w:lang w:val="uk-UA"/>
      </w:rPr>
    </w:pPr>
    <w:r w:rsidRPr="00B20AD8">
      <w:rPr>
        <w:rStyle w:val="ab"/>
        <w:color w:val="FFFFFF" w:themeColor="background1"/>
        <w:sz w:val="28"/>
        <w:szCs w:val="28"/>
      </w:rPr>
      <w:fldChar w:fldCharType="begin"/>
    </w:r>
    <w:r w:rsidR="00A163C0" w:rsidRPr="00B20AD8">
      <w:rPr>
        <w:rStyle w:val="ab"/>
        <w:color w:val="FFFFFF" w:themeColor="background1"/>
        <w:sz w:val="28"/>
        <w:szCs w:val="28"/>
      </w:rPr>
      <w:instrText xml:space="preserve">PAGE  </w:instrText>
    </w:r>
    <w:r w:rsidRPr="00B20AD8">
      <w:rPr>
        <w:rStyle w:val="ab"/>
        <w:color w:val="FFFFFF" w:themeColor="background1"/>
        <w:sz w:val="28"/>
        <w:szCs w:val="28"/>
      </w:rPr>
      <w:fldChar w:fldCharType="separate"/>
    </w:r>
    <w:r w:rsidR="00562CA3">
      <w:rPr>
        <w:rStyle w:val="ab"/>
        <w:noProof/>
        <w:color w:val="FFFFFF" w:themeColor="background1"/>
        <w:sz w:val="28"/>
        <w:szCs w:val="28"/>
      </w:rPr>
      <w:t>2</w:t>
    </w:r>
    <w:r w:rsidRPr="00B20AD8">
      <w:rPr>
        <w:rStyle w:val="ab"/>
        <w:color w:val="FFFFFF" w:themeColor="background1"/>
        <w:sz w:val="28"/>
        <w:szCs w:val="28"/>
      </w:rPr>
      <w:fldChar w:fldCharType="end"/>
    </w:r>
  </w:p>
  <w:p w:rsidR="00A163C0" w:rsidRPr="006F2B21" w:rsidRDefault="00A163C0" w:rsidP="006F2B21">
    <w:pPr>
      <w:pStyle w:val="af"/>
      <w:framePr w:wrap="auto" w:vAnchor="text" w:hAnchor="margin" w:xAlign="center" w:y="1"/>
      <w:jc w:val="center"/>
      <w:rPr>
        <w:rStyle w:val="ab"/>
        <w:sz w:val="28"/>
        <w:szCs w:val="28"/>
        <w:lang w:val="uk-UA"/>
      </w:rPr>
    </w:pPr>
  </w:p>
  <w:p w:rsidR="00A163C0" w:rsidRDefault="00A163C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2006" w:hanging="360"/>
      </w:pPr>
    </w:lvl>
    <w:lvl w:ilvl="2" w:tplc="0422001B">
      <w:start w:val="1"/>
      <w:numFmt w:val="lowerRoman"/>
      <w:lvlText w:val="%3."/>
      <w:lvlJc w:val="right"/>
      <w:pPr>
        <w:ind w:left="2726" w:hanging="180"/>
      </w:pPr>
    </w:lvl>
    <w:lvl w:ilvl="3" w:tplc="0422000F">
      <w:start w:val="1"/>
      <w:numFmt w:val="decimal"/>
      <w:lvlText w:val="%4."/>
      <w:lvlJc w:val="left"/>
      <w:pPr>
        <w:ind w:left="3446" w:hanging="360"/>
      </w:pPr>
    </w:lvl>
    <w:lvl w:ilvl="4" w:tplc="04220019">
      <w:start w:val="1"/>
      <w:numFmt w:val="lowerLetter"/>
      <w:lvlText w:val="%5."/>
      <w:lvlJc w:val="left"/>
      <w:pPr>
        <w:ind w:left="4166" w:hanging="360"/>
      </w:pPr>
    </w:lvl>
    <w:lvl w:ilvl="5" w:tplc="0422001B">
      <w:start w:val="1"/>
      <w:numFmt w:val="lowerRoman"/>
      <w:lvlText w:val="%6."/>
      <w:lvlJc w:val="right"/>
      <w:pPr>
        <w:ind w:left="4886" w:hanging="180"/>
      </w:pPr>
    </w:lvl>
    <w:lvl w:ilvl="6" w:tplc="0422000F">
      <w:start w:val="1"/>
      <w:numFmt w:val="decimal"/>
      <w:lvlText w:val="%7."/>
      <w:lvlJc w:val="left"/>
      <w:pPr>
        <w:ind w:left="5606" w:hanging="360"/>
      </w:pPr>
    </w:lvl>
    <w:lvl w:ilvl="7" w:tplc="04220019">
      <w:start w:val="1"/>
      <w:numFmt w:val="lowerLetter"/>
      <w:lvlText w:val="%8."/>
      <w:lvlJc w:val="left"/>
      <w:pPr>
        <w:ind w:left="6326" w:hanging="360"/>
      </w:pPr>
    </w:lvl>
    <w:lvl w:ilvl="8" w:tplc="0422001B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5B2A1848"/>
    <w:multiLevelType w:val="hybridMultilevel"/>
    <w:tmpl w:val="53C6516A"/>
    <w:lvl w:ilvl="0" w:tplc="3794A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BF3725"/>
    <w:multiLevelType w:val="hybridMultilevel"/>
    <w:tmpl w:val="343A0338"/>
    <w:lvl w:ilvl="0" w:tplc="1EC24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271466"/>
    <w:multiLevelType w:val="multilevel"/>
    <w:tmpl w:val="911C4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25134"/>
    <w:multiLevelType w:val="hybridMultilevel"/>
    <w:tmpl w:val="E0F2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6453D"/>
    <w:multiLevelType w:val="multilevel"/>
    <w:tmpl w:val="122A1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22FD"/>
    <w:rsid w:val="00004722"/>
    <w:rsid w:val="00014BB8"/>
    <w:rsid w:val="00015705"/>
    <w:rsid w:val="000261F6"/>
    <w:rsid w:val="00027D89"/>
    <w:rsid w:val="00033359"/>
    <w:rsid w:val="00040841"/>
    <w:rsid w:val="00041D41"/>
    <w:rsid w:val="000540CF"/>
    <w:rsid w:val="00066575"/>
    <w:rsid w:val="0007028E"/>
    <w:rsid w:val="000724C4"/>
    <w:rsid w:val="00073809"/>
    <w:rsid w:val="00073EF1"/>
    <w:rsid w:val="00083EF4"/>
    <w:rsid w:val="00097F9D"/>
    <w:rsid w:val="000A2630"/>
    <w:rsid w:val="000A2B6A"/>
    <w:rsid w:val="000C13CF"/>
    <w:rsid w:val="000C4668"/>
    <w:rsid w:val="000C4EC7"/>
    <w:rsid w:val="000F1261"/>
    <w:rsid w:val="000F4417"/>
    <w:rsid w:val="00101259"/>
    <w:rsid w:val="00101835"/>
    <w:rsid w:val="001176DA"/>
    <w:rsid w:val="0012031F"/>
    <w:rsid w:val="0012575D"/>
    <w:rsid w:val="00126B7F"/>
    <w:rsid w:val="00127909"/>
    <w:rsid w:val="001323F5"/>
    <w:rsid w:val="00140907"/>
    <w:rsid w:val="00151563"/>
    <w:rsid w:val="00153941"/>
    <w:rsid w:val="001544A0"/>
    <w:rsid w:val="001557E2"/>
    <w:rsid w:val="00170375"/>
    <w:rsid w:val="001760FE"/>
    <w:rsid w:val="00191188"/>
    <w:rsid w:val="00196AB1"/>
    <w:rsid w:val="001A04B1"/>
    <w:rsid w:val="001A0ECE"/>
    <w:rsid w:val="001A368F"/>
    <w:rsid w:val="001B26EB"/>
    <w:rsid w:val="001B4E18"/>
    <w:rsid w:val="001B7000"/>
    <w:rsid w:val="001C42D1"/>
    <w:rsid w:val="001C60CE"/>
    <w:rsid w:val="001C789A"/>
    <w:rsid w:val="001D3A0B"/>
    <w:rsid w:val="001E6662"/>
    <w:rsid w:val="001F3A60"/>
    <w:rsid w:val="001F7911"/>
    <w:rsid w:val="00203A5A"/>
    <w:rsid w:val="002248B0"/>
    <w:rsid w:val="00227FFC"/>
    <w:rsid w:val="0023377A"/>
    <w:rsid w:val="0023449A"/>
    <w:rsid w:val="00240149"/>
    <w:rsid w:val="00253D4D"/>
    <w:rsid w:val="00257B82"/>
    <w:rsid w:val="00262FCB"/>
    <w:rsid w:val="00271230"/>
    <w:rsid w:val="0029108A"/>
    <w:rsid w:val="00292E0A"/>
    <w:rsid w:val="0029376F"/>
    <w:rsid w:val="00293D4F"/>
    <w:rsid w:val="002A1307"/>
    <w:rsid w:val="002A632A"/>
    <w:rsid w:val="002A699D"/>
    <w:rsid w:val="002B522B"/>
    <w:rsid w:val="002B541E"/>
    <w:rsid w:val="002C3583"/>
    <w:rsid w:val="002C5C2D"/>
    <w:rsid w:val="002D0FD5"/>
    <w:rsid w:val="002D1E3E"/>
    <w:rsid w:val="002D4866"/>
    <w:rsid w:val="002D713B"/>
    <w:rsid w:val="002E5BC5"/>
    <w:rsid w:val="002F180C"/>
    <w:rsid w:val="002F213F"/>
    <w:rsid w:val="002F7F15"/>
    <w:rsid w:val="00300BDF"/>
    <w:rsid w:val="003055C7"/>
    <w:rsid w:val="00306140"/>
    <w:rsid w:val="00307BF8"/>
    <w:rsid w:val="00307DEE"/>
    <w:rsid w:val="0031782A"/>
    <w:rsid w:val="00324EAA"/>
    <w:rsid w:val="0033160C"/>
    <w:rsid w:val="00340679"/>
    <w:rsid w:val="00353164"/>
    <w:rsid w:val="00355F24"/>
    <w:rsid w:val="00357F79"/>
    <w:rsid w:val="00364B22"/>
    <w:rsid w:val="00381E9F"/>
    <w:rsid w:val="0038716D"/>
    <w:rsid w:val="003A04EC"/>
    <w:rsid w:val="003A1D43"/>
    <w:rsid w:val="003A448B"/>
    <w:rsid w:val="003B0FAC"/>
    <w:rsid w:val="003B2A75"/>
    <w:rsid w:val="003B643B"/>
    <w:rsid w:val="003C53D9"/>
    <w:rsid w:val="003D2B76"/>
    <w:rsid w:val="003D5F2A"/>
    <w:rsid w:val="003E1A2E"/>
    <w:rsid w:val="003E480F"/>
    <w:rsid w:val="003E64E2"/>
    <w:rsid w:val="003F0A10"/>
    <w:rsid w:val="003F1EAF"/>
    <w:rsid w:val="003F523D"/>
    <w:rsid w:val="003F668B"/>
    <w:rsid w:val="00402947"/>
    <w:rsid w:val="00402F1A"/>
    <w:rsid w:val="0040626C"/>
    <w:rsid w:val="00411A6F"/>
    <w:rsid w:val="004158C4"/>
    <w:rsid w:val="00415A84"/>
    <w:rsid w:val="00422D44"/>
    <w:rsid w:val="0042607B"/>
    <w:rsid w:val="00426D7E"/>
    <w:rsid w:val="00430695"/>
    <w:rsid w:val="004379B3"/>
    <w:rsid w:val="0044000B"/>
    <w:rsid w:val="00446A45"/>
    <w:rsid w:val="004500BD"/>
    <w:rsid w:val="0047713D"/>
    <w:rsid w:val="004849CB"/>
    <w:rsid w:val="00494682"/>
    <w:rsid w:val="004970C3"/>
    <w:rsid w:val="004A21B4"/>
    <w:rsid w:val="004A3FFB"/>
    <w:rsid w:val="004A51FF"/>
    <w:rsid w:val="004C517B"/>
    <w:rsid w:val="004C55F7"/>
    <w:rsid w:val="004C5CB4"/>
    <w:rsid w:val="004D0EDE"/>
    <w:rsid w:val="004D398E"/>
    <w:rsid w:val="004E24C2"/>
    <w:rsid w:val="004E3862"/>
    <w:rsid w:val="004E482A"/>
    <w:rsid w:val="004E6E1C"/>
    <w:rsid w:val="004E77D7"/>
    <w:rsid w:val="004F02D7"/>
    <w:rsid w:val="004F623B"/>
    <w:rsid w:val="004F7B12"/>
    <w:rsid w:val="00504891"/>
    <w:rsid w:val="005101CC"/>
    <w:rsid w:val="0051376B"/>
    <w:rsid w:val="0051655B"/>
    <w:rsid w:val="00523F65"/>
    <w:rsid w:val="0053087F"/>
    <w:rsid w:val="00535723"/>
    <w:rsid w:val="0053576C"/>
    <w:rsid w:val="00535845"/>
    <w:rsid w:val="005373B6"/>
    <w:rsid w:val="00552B70"/>
    <w:rsid w:val="00556F36"/>
    <w:rsid w:val="00562CA3"/>
    <w:rsid w:val="00566E26"/>
    <w:rsid w:val="00573B85"/>
    <w:rsid w:val="00574445"/>
    <w:rsid w:val="00580583"/>
    <w:rsid w:val="005872B9"/>
    <w:rsid w:val="00587D42"/>
    <w:rsid w:val="0059005C"/>
    <w:rsid w:val="00592ACA"/>
    <w:rsid w:val="005A0869"/>
    <w:rsid w:val="005A0AE8"/>
    <w:rsid w:val="005A1911"/>
    <w:rsid w:val="005A2A22"/>
    <w:rsid w:val="005A3D2C"/>
    <w:rsid w:val="005B7C12"/>
    <w:rsid w:val="005B7E9F"/>
    <w:rsid w:val="005C5098"/>
    <w:rsid w:val="005C6070"/>
    <w:rsid w:val="005E39F8"/>
    <w:rsid w:val="005E45E7"/>
    <w:rsid w:val="005E5672"/>
    <w:rsid w:val="005E7922"/>
    <w:rsid w:val="005E7B1A"/>
    <w:rsid w:val="005F092C"/>
    <w:rsid w:val="00600D63"/>
    <w:rsid w:val="00605D17"/>
    <w:rsid w:val="006079ED"/>
    <w:rsid w:val="006135B6"/>
    <w:rsid w:val="00624DD8"/>
    <w:rsid w:val="00627F62"/>
    <w:rsid w:val="006302AC"/>
    <w:rsid w:val="0063098C"/>
    <w:rsid w:val="0063558D"/>
    <w:rsid w:val="0064283F"/>
    <w:rsid w:val="00645187"/>
    <w:rsid w:val="0065123B"/>
    <w:rsid w:val="0065248E"/>
    <w:rsid w:val="00661CA7"/>
    <w:rsid w:val="00681925"/>
    <w:rsid w:val="006826CD"/>
    <w:rsid w:val="006826CF"/>
    <w:rsid w:val="00683096"/>
    <w:rsid w:val="006A2872"/>
    <w:rsid w:val="006B7EF5"/>
    <w:rsid w:val="006D4252"/>
    <w:rsid w:val="006D790A"/>
    <w:rsid w:val="006D7E7B"/>
    <w:rsid w:val="006F2B21"/>
    <w:rsid w:val="006F6319"/>
    <w:rsid w:val="00704378"/>
    <w:rsid w:val="00705369"/>
    <w:rsid w:val="007135A0"/>
    <w:rsid w:val="007135FA"/>
    <w:rsid w:val="00724969"/>
    <w:rsid w:val="00726451"/>
    <w:rsid w:val="00730CDF"/>
    <w:rsid w:val="00732F81"/>
    <w:rsid w:val="00734706"/>
    <w:rsid w:val="00734D53"/>
    <w:rsid w:val="00744E0F"/>
    <w:rsid w:val="0075036C"/>
    <w:rsid w:val="007523F3"/>
    <w:rsid w:val="00753E6A"/>
    <w:rsid w:val="007704B3"/>
    <w:rsid w:val="007741C0"/>
    <w:rsid w:val="00775B22"/>
    <w:rsid w:val="00777FA4"/>
    <w:rsid w:val="00777FB9"/>
    <w:rsid w:val="00790179"/>
    <w:rsid w:val="00794547"/>
    <w:rsid w:val="007A2E9A"/>
    <w:rsid w:val="007A3008"/>
    <w:rsid w:val="007A68A2"/>
    <w:rsid w:val="007A76BE"/>
    <w:rsid w:val="007B60C5"/>
    <w:rsid w:val="007B7F00"/>
    <w:rsid w:val="007C2406"/>
    <w:rsid w:val="007C6A8B"/>
    <w:rsid w:val="007D3E6D"/>
    <w:rsid w:val="007D485E"/>
    <w:rsid w:val="007E1DF0"/>
    <w:rsid w:val="0080030F"/>
    <w:rsid w:val="00801AC2"/>
    <w:rsid w:val="00805039"/>
    <w:rsid w:val="008161DD"/>
    <w:rsid w:val="00826547"/>
    <w:rsid w:val="00830137"/>
    <w:rsid w:val="008376B3"/>
    <w:rsid w:val="00837E84"/>
    <w:rsid w:val="008443E3"/>
    <w:rsid w:val="00852034"/>
    <w:rsid w:val="0085643B"/>
    <w:rsid w:val="008645FA"/>
    <w:rsid w:val="008653EB"/>
    <w:rsid w:val="00866A51"/>
    <w:rsid w:val="008717CF"/>
    <w:rsid w:val="00874D05"/>
    <w:rsid w:val="0087588E"/>
    <w:rsid w:val="00875D2C"/>
    <w:rsid w:val="0088390C"/>
    <w:rsid w:val="00883F8B"/>
    <w:rsid w:val="00884B44"/>
    <w:rsid w:val="00892945"/>
    <w:rsid w:val="008A75F1"/>
    <w:rsid w:val="008B42CF"/>
    <w:rsid w:val="008B439B"/>
    <w:rsid w:val="008C0CC7"/>
    <w:rsid w:val="008C5C96"/>
    <w:rsid w:val="008C6292"/>
    <w:rsid w:val="008C62D5"/>
    <w:rsid w:val="008C6E97"/>
    <w:rsid w:val="008E0725"/>
    <w:rsid w:val="008E3954"/>
    <w:rsid w:val="008F530C"/>
    <w:rsid w:val="008F53FE"/>
    <w:rsid w:val="009006E5"/>
    <w:rsid w:val="00900DE8"/>
    <w:rsid w:val="00907FA5"/>
    <w:rsid w:val="00914CFD"/>
    <w:rsid w:val="009239B0"/>
    <w:rsid w:val="00946998"/>
    <w:rsid w:val="00947401"/>
    <w:rsid w:val="00950F3F"/>
    <w:rsid w:val="0095354A"/>
    <w:rsid w:val="00953C26"/>
    <w:rsid w:val="00960F6C"/>
    <w:rsid w:val="00961B2A"/>
    <w:rsid w:val="009A696F"/>
    <w:rsid w:val="009B5509"/>
    <w:rsid w:val="009B5F7A"/>
    <w:rsid w:val="009C0B8A"/>
    <w:rsid w:val="009E3E5E"/>
    <w:rsid w:val="009E6E2E"/>
    <w:rsid w:val="009F1325"/>
    <w:rsid w:val="009F6E55"/>
    <w:rsid w:val="00A01824"/>
    <w:rsid w:val="00A03948"/>
    <w:rsid w:val="00A0398C"/>
    <w:rsid w:val="00A05DCC"/>
    <w:rsid w:val="00A11255"/>
    <w:rsid w:val="00A163C0"/>
    <w:rsid w:val="00A2455E"/>
    <w:rsid w:val="00A25B6A"/>
    <w:rsid w:val="00A40E8B"/>
    <w:rsid w:val="00A433BB"/>
    <w:rsid w:val="00A450B8"/>
    <w:rsid w:val="00A46074"/>
    <w:rsid w:val="00A50079"/>
    <w:rsid w:val="00A544CF"/>
    <w:rsid w:val="00A555A6"/>
    <w:rsid w:val="00A66343"/>
    <w:rsid w:val="00A70F90"/>
    <w:rsid w:val="00A75A8E"/>
    <w:rsid w:val="00A8023C"/>
    <w:rsid w:val="00A8725F"/>
    <w:rsid w:val="00A8750E"/>
    <w:rsid w:val="00A90FAF"/>
    <w:rsid w:val="00A91311"/>
    <w:rsid w:val="00AA42E5"/>
    <w:rsid w:val="00AA77A0"/>
    <w:rsid w:val="00AB1905"/>
    <w:rsid w:val="00AB3A72"/>
    <w:rsid w:val="00AB3F4F"/>
    <w:rsid w:val="00AC5BF9"/>
    <w:rsid w:val="00AD040F"/>
    <w:rsid w:val="00AD0EF6"/>
    <w:rsid w:val="00AD6B16"/>
    <w:rsid w:val="00AD72DC"/>
    <w:rsid w:val="00AE0A71"/>
    <w:rsid w:val="00AE0D43"/>
    <w:rsid w:val="00AE24AF"/>
    <w:rsid w:val="00AE60FB"/>
    <w:rsid w:val="00AF38D1"/>
    <w:rsid w:val="00AF7840"/>
    <w:rsid w:val="00B00898"/>
    <w:rsid w:val="00B00AC2"/>
    <w:rsid w:val="00B010E2"/>
    <w:rsid w:val="00B11696"/>
    <w:rsid w:val="00B174A2"/>
    <w:rsid w:val="00B20AD8"/>
    <w:rsid w:val="00B27497"/>
    <w:rsid w:val="00B3237B"/>
    <w:rsid w:val="00B32C45"/>
    <w:rsid w:val="00B341F4"/>
    <w:rsid w:val="00B3628E"/>
    <w:rsid w:val="00B45719"/>
    <w:rsid w:val="00B47E50"/>
    <w:rsid w:val="00B54C83"/>
    <w:rsid w:val="00B62E86"/>
    <w:rsid w:val="00B73F7F"/>
    <w:rsid w:val="00B92B22"/>
    <w:rsid w:val="00BB0850"/>
    <w:rsid w:val="00BB3163"/>
    <w:rsid w:val="00BB7845"/>
    <w:rsid w:val="00BC6CB6"/>
    <w:rsid w:val="00BD5D36"/>
    <w:rsid w:val="00BD65E7"/>
    <w:rsid w:val="00BF6EE5"/>
    <w:rsid w:val="00C05C33"/>
    <w:rsid w:val="00C126CF"/>
    <w:rsid w:val="00C2243A"/>
    <w:rsid w:val="00C270CF"/>
    <w:rsid w:val="00C27DD0"/>
    <w:rsid w:val="00C44A31"/>
    <w:rsid w:val="00C45A8B"/>
    <w:rsid w:val="00C53039"/>
    <w:rsid w:val="00C53114"/>
    <w:rsid w:val="00C544ED"/>
    <w:rsid w:val="00C55535"/>
    <w:rsid w:val="00C6185D"/>
    <w:rsid w:val="00C65AE5"/>
    <w:rsid w:val="00C87E5C"/>
    <w:rsid w:val="00C90018"/>
    <w:rsid w:val="00CB4C06"/>
    <w:rsid w:val="00CB6B49"/>
    <w:rsid w:val="00CC4E25"/>
    <w:rsid w:val="00CC76EF"/>
    <w:rsid w:val="00CD0BCF"/>
    <w:rsid w:val="00CD3628"/>
    <w:rsid w:val="00CE652C"/>
    <w:rsid w:val="00CE6D17"/>
    <w:rsid w:val="00D0101A"/>
    <w:rsid w:val="00D03592"/>
    <w:rsid w:val="00D06CAB"/>
    <w:rsid w:val="00D075F6"/>
    <w:rsid w:val="00D10607"/>
    <w:rsid w:val="00D11E9F"/>
    <w:rsid w:val="00D13068"/>
    <w:rsid w:val="00D2212A"/>
    <w:rsid w:val="00D27EDC"/>
    <w:rsid w:val="00D30BA6"/>
    <w:rsid w:val="00D36D6B"/>
    <w:rsid w:val="00D529D9"/>
    <w:rsid w:val="00D53939"/>
    <w:rsid w:val="00D63384"/>
    <w:rsid w:val="00D84085"/>
    <w:rsid w:val="00D87B7A"/>
    <w:rsid w:val="00D93C42"/>
    <w:rsid w:val="00D954B5"/>
    <w:rsid w:val="00DA0157"/>
    <w:rsid w:val="00DA3823"/>
    <w:rsid w:val="00DA6A99"/>
    <w:rsid w:val="00DC2AFB"/>
    <w:rsid w:val="00DD570D"/>
    <w:rsid w:val="00DD75FD"/>
    <w:rsid w:val="00DD7C20"/>
    <w:rsid w:val="00DE17F7"/>
    <w:rsid w:val="00DE2AEC"/>
    <w:rsid w:val="00DF4CCB"/>
    <w:rsid w:val="00E057FC"/>
    <w:rsid w:val="00E05CF5"/>
    <w:rsid w:val="00E072D5"/>
    <w:rsid w:val="00E07EEA"/>
    <w:rsid w:val="00E14BB2"/>
    <w:rsid w:val="00E26D9C"/>
    <w:rsid w:val="00E36AC6"/>
    <w:rsid w:val="00E40388"/>
    <w:rsid w:val="00E40AFD"/>
    <w:rsid w:val="00E45999"/>
    <w:rsid w:val="00E5008D"/>
    <w:rsid w:val="00E50D07"/>
    <w:rsid w:val="00E67851"/>
    <w:rsid w:val="00E90500"/>
    <w:rsid w:val="00E964B0"/>
    <w:rsid w:val="00E97FDA"/>
    <w:rsid w:val="00EA56B3"/>
    <w:rsid w:val="00EA70B0"/>
    <w:rsid w:val="00EB1CBC"/>
    <w:rsid w:val="00EB39EC"/>
    <w:rsid w:val="00ED306C"/>
    <w:rsid w:val="00ED3371"/>
    <w:rsid w:val="00ED4516"/>
    <w:rsid w:val="00ED5A36"/>
    <w:rsid w:val="00ED7576"/>
    <w:rsid w:val="00EE3294"/>
    <w:rsid w:val="00EF1BF6"/>
    <w:rsid w:val="00F034A7"/>
    <w:rsid w:val="00F14F8C"/>
    <w:rsid w:val="00F159D0"/>
    <w:rsid w:val="00F17845"/>
    <w:rsid w:val="00F23075"/>
    <w:rsid w:val="00F235A6"/>
    <w:rsid w:val="00F3227B"/>
    <w:rsid w:val="00F40E97"/>
    <w:rsid w:val="00F4118B"/>
    <w:rsid w:val="00F432FA"/>
    <w:rsid w:val="00F61082"/>
    <w:rsid w:val="00F65A43"/>
    <w:rsid w:val="00F8326C"/>
    <w:rsid w:val="00F86C7E"/>
    <w:rsid w:val="00F91353"/>
    <w:rsid w:val="00F92425"/>
    <w:rsid w:val="00FA4AD1"/>
    <w:rsid w:val="00FC0857"/>
    <w:rsid w:val="00FC5CC1"/>
    <w:rsid w:val="00FD070C"/>
    <w:rsid w:val="00FD3D7E"/>
    <w:rsid w:val="00FE7BB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93BBBA"/>
  <w15:docId w15:val="{07CFB5AA-1302-4549-AE3D-C3FA3DD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D52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759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66759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заголовок 1"/>
    <w:basedOn w:val="a"/>
    <w:next w:val="a3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0540CF"/>
    <w:pPr>
      <w:spacing w:after="220" w:line="220" w:lineRule="atLeast"/>
      <w:ind w:left="840" w:right="-360"/>
    </w:pPr>
  </w:style>
  <w:style w:type="character" w:customStyle="1" w:styleId="a4">
    <w:name w:val="Основной текст Знак"/>
    <w:link w:val="a3"/>
    <w:uiPriority w:val="99"/>
    <w:semiHidden/>
    <w:rsid w:val="00667590"/>
    <w:rPr>
      <w:sz w:val="20"/>
      <w:szCs w:val="20"/>
      <w:lang w:val="ru-RU" w:eastAsia="ru-RU"/>
    </w:rPr>
  </w:style>
  <w:style w:type="paragraph" w:customStyle="1" w:styleId="3">
    <w:name w:val="заголовок 3"/>
    <w:basedOn w:val="a"/>
    <w:next w:val="a"/>
    <w:uiPriority w:val="99"/>
    <w:rsid w:val="000540CF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0540CF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0540CF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link w:val="a5"/>
    <w:uiPriority w:val="99"/>
    <w:semiHidden/>
    <w:rsid w:val="00667590"/>
    <w:rPr>
      <w:sz w:val="20"/>
      <w:szCs w:val="20"/>
      <w:lang w:val="ru-RU" w:eastAsia="ru-RU"/>
    </w:rPr>
  </w:style>
  <w:style w:type="character" w:styleId="a7">
    <w:name w:val="footnote reference"/>
    <w:uiPriority w:val="99"/>
    <w:semiHidden/>
    <w:rsid w:val="000540CF"/>
    <w:rPr>
      <w:vertAlign w:val="superscript"/>
    </w:rPr>
  </w:style>
  <w:style w:type="paragraph" w:customStyle="1" w:styleId="a8">
    <w:name w:val="Знак Знак"/>
    <w:basedOn w:val="a"/>
    <w:uiPriority w:val="99"/>
    <w:rsid w:val="00BD5D36"/>
    <w:pPr>
      <w:autoSpaceDE/>
      <w:autoSpaceDN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A90FA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semiHidden/>
    <w:rsid w:val="00667590"/>
    <w:rPr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A90FAF"/>
  </w:style>
  <w:style w:type="paragraph" w:styleId="ac">
    <w:name w:val="caption"/>
    <w:basedOn w:val="a"/>
    <w:next w:val="a"/>
    <w:qFormat/>
    <w:rsid w:val="00D529D9"/>
    <w:pPr>
      <w:overflowPunct w:val="0"/>
      <w:adjustRightInd w:val="0"/>
      <w:jc w:val="center"/>
      <w:textAlignment w:val="baseline"/>
    </w:pPr>
    <w:rPr>
      <w:b/>
      <w:bCs/>
      <w:color w:val="000000"/>
      <w:sz w:val="28"/>
      <w:szCs w:val="28"/>
      <w:lang w:val="uk-UA"/>
    </w:rPr>
  </w:style>
  <w:style w:type="paragraph" w:styleId="ad">
    <w:name w:val="Balloon Text"/>
    <w:basedOn w:val="a"/>
    <w:link w:val="ae"/>
    <w:uiPriority w:val="99"/>
    <w:semiHidden/>
    <w:rsid w:val="00875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67590"/>
    <w:rPr>
      <w:sz w:val="0"/>
      <w:szCs w:val="0"/>
      <w:lang w:val="ru-RU" w:eastAsia="ru-RU"/>
    </w:rPr>
  </w:style>
  <w:style w:type="paragraph" w:styleId="af">
    <w:name w:val="header"/>
    <w:basedOn w:val="a"/>
    <w:link w:val="af0"/>
    <w:uiPriority w:val="99"/>
    <w:rsid w:val="00566E26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link w:val="af"/>
    <w:uiPriority w:val="99"/>
    <w:semiHidden/>
    <w:rsid w:val="00667590"/>
    <w:rPr>
      <w:sz w:val="20"/>
      <w:szCs w:val="20"/>
      <w:lang w:val="ru-RU" w:eastAsia="ru-RU"/>
    </w:rPr>
  </w:style>
  <w:style w:type="character" w:customStyle="1" w:styleId="2">
    <w:name w:val="Основной текст (2)_"/>
    <w:link w:val="20"/>
    <w:rsid w:val="00A8023C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8023C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8023C"/>
    <w:pPr>
      <w:widowControl w:val="0"/>
      <w:shd w:val="clear" w:color="auto" w:fill="FFFFFF"/>
      <w:autoSpaceDE/>
      <w:autoSpaceDN/>
      <w:spacing w:before="720" w:after="360" w:line="0" w:lineRule="atLeast"/>
      <w:jc w:val="center"/>
    </w:pPr>
    <w:rPr>
      <w:b/>
      <w:bCs/>
      <w:sz w:val="26"/>
      <w:szCs w:val="26"/>
      <w:lang w:val="uk-UA" w:eastAsia="uk-UA"/>
    </w:rPr>
  </w:style>
  <w:style w:type="paragraph" w:customStyle="1" w:styleId="20">
    <w:name w:val="Основной текст (2)"/>
    <w:basedOn w:val="a"/>
    <w:link w:val="2"/>
    <w:rsid w:val="00A8023C"/>
    <w:pPr>
      <w:widowControl w:val="0"/>
      <w:shd w:val="clear" w:color="auto" w:fill="FFFFFF"/>
      <w:autoSpaceDE/>
      <w:autoSpaceDN/>
      <w:spacing w:after="720" w:line="0" w:lineRule="atLeast"/>
      <w:jc w:val="right"/>
    </w:pPr>
    <w:rPr>
      <w:sz w:val="26"/>
      <w:szCs w:val="26"/>
      <w:lang w:val="uk-UA" w:eastAsia="uk-UA"/>
    </w:rPr>
  </w:style>
  <w:style w:type="paragraph" w:styleId="af1">
    <w:name w:val="List Paragraph"/>
    <w:basedOn w:val="a"/>
    <w:uiPriority w:val="34"/>
    <w:qFormat/>
    <w:rsid w:val="000F4417"/>
    <w:pPr>
      <w:ind w:left="720"/>
      <w:contextualSpacing/>
    </w:pPr>
  </w:style>
  <w:style w:type="character" w:customStyle="1" w:styleId="rvts9">
    <w:name w:val="rvts9"/>
    <w:rsid w:val="004E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МФУ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Київська обласна рада</cp:lastModifiedBy>
  <cp:revision>16</cp:revision>
  <cp:lastPrinted>2021-09-13T12:40:00Z</cp:lastPrinted>
  <dcterms:created xsi:type="dcterms:W3CDTF">2021-09-07T08:24:00Z</dcterms:created>
  <dcterms:modified xsi:type="dcterms:W3CDTF">2021-09-14T06:58:00Z</dcterms:modified>
</cp:coreProperties>
</file>