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CA" w:rsidRDefault="009D77CA" w:rsidP="009D7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9D77CA" w:rsidRDefault="009D77CA" w:rsidP="009D7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Академічного ліцею №1 імені А.С. Малишка </w:t>
      </w:r>
    </w:p>
    <w:p w:rsidR="009D77CA" w:rsidRDefault="009D77CA" w:rsidP="009D7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Обухівської міської ради Київської області </w:t>
      </w:r>
    </w:p>
    <w:p w:rsidR="00CE56AB" w:rsidRDefault="00CE56AB" w:rsidP="009D7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 н.р.</w:t>
      </w:r>
    </w:p>
    <w:p w:rsidR="009D77CA" w:rsidRDefault="009D77CA" w:rsidP="009D7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80E" w:rsidRPr="00580613" w:rsidRDefault="003F7587" w:rsidP="008E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Освітня діяльність</w:t>
      </w:r>
      <w:r w:rsidR="008E480E" w:rsidRP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A4A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Академічному ліцеї №1 імені А.С. Малишка </w:t>
      </w:r>
      <w:r w:rsidR="005900F9" w:rsidRP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організована</w:t>
      </w:r>
      <w:r w:rsidR="008E480E" w:rsidRP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A4A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</w:t>
      </w:r>
      <w:r w:rsidR="00DC7C41" w:rsidRP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Конституції України, законів</w:t>
      </w:r>
      <w:r w:rsidR="008E480E" w:rsidRP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освіту», «Про </w:t>
      </w:r>
      <w:r w:rsidR="00497D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повну </w:t>
      </w:r>
      <w:r w:rsidR="008E480E" w:rsidRP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загальну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середню освіту», інших законодавчих актів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України, постанов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Верховної Ради України, 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указів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Президента України, прийняти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Конституції та законів України, 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постанов 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Кабінету Міністрів України, наказ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Міністерства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і науки України, інших центральних органів виконавчої влади, рішен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Обухівської міської ради та виконавчого комітету Обух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івської міської ради, 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інши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нормативно-правови</w:t>
      </w:r>
      <w:r w:rsidR="00DC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актів, Статуту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8E480E" w:rsidRPr="005806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E480E" w:rsidRDefault="008E480E" w:rsidP="008E4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61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Першочерговим завданням закладу є надання освітніх послуг населенню території обслуговування, забезпечення прав громадян на загальну середню освіту, формування і розвиток соціально зрілої, творчої особистості з усвідомленою громадянською позицією, почуттям національної самосвідомості, підготовленої до професійного самовизначення, а також створення умов для оволодіння системою наукових знань про природу, людину і суспільство. Г</w:t>
      </w:r>
      <w:r w:rsidRPr="00580613">
        <w:rPr>
          <w:rFonts w:ascii="Times New Roman" w:hAnsi="Times New Roman"/>
          <w:sz w:val="28"/>
          <w:szCs w:val="28"/>
          <w:lang w:val="uk-UA"/>
        </w:rPr>
        <w:t>оловною метою закладу є створення оптимальних умов для формування конкурентноспроможної особистості засобами інноваційних технологій на уроках та в позаурочній діяльності в атмосфері співробітництва і конструктивної взаємодії вчителя, учня та його батьків.</w:t>
      </w:r>
    </w:p>
    <w:p w:rsidR="00DC7C41" w:rsidRPr="00580613" w:rsidRDefault="00DC7C41" w:rsidP="00DC7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061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її реалізації вирішуються наступні завдання:</w:t>
      </w:r>
    </w:p>
    <w:p w:rsidR="009D7B6C" w:rsidRDefault="009D7B6C" w:rsidP="009D7B6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Підвищення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івня організації освітнього процесу.</w:t>
      </w: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D7B6C" w:rsidRPr="00592027" w:rsidRDefault="009D7B6C" w:rsidP="009D7B6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Створення умов дл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 профільності навчання та вжиття заходів</w:t>
      </w: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упровадження інноваційних педагогічних технологій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процесі.</w:t>
      </w:r>
    </w:p>
    <w:p w:rsidR="009D7B6C" w:rsidRPr="00592027" w:rsidRDefault="009D7B6C" w:rsidP="009D7B6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Соціальний захист та робота щодо збереження і зміцнення здоров’я учасників освітнього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процесу.</w:t>
      </w:r>
    </w:p>
    <w:p w:rsidR="009D7B6C" w:rsidRPr="00592027" w:rsidRDefault="009D7B6C" w:rsidP="009D7B6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4. Організація різних форм позаурочної роботи.</w:t>
      </w:r>
    </w:p>
    <w:p w:rsidR="009D7B6C" w:rsidRPr="00592027" w:rsidRDefault="009D7B6C" w:rsidP="009D7B6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5. Забезпечення ліцею кваліфікованими педагогічними кадрами.</w:t>
      </w:r>
    </w:p>
    <w:p w:rsidR="009D7B6C" w:rsidRPr="00592027" w:rsidRDefault="009D7B6C" w:rsidP="009D7B6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6. Робота із зверненнями громадян з питань діяльності закладу.</w:t>
      </w:r>
    </w:p>
    <w:p w:rsidR="009D7B6C" w:rsidRDefault="009D7B6C" w:rsidP="009D7B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Заходи щодо модернізації матеріально-технічної бази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92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Ліцей є закладом загальної середньої освіти, що забезпечує профільну освіту. Структурними підрозділами </w:t>
      </w:r>
      <w:r w:rsidR="00ED374D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іцею є: </w:t>
      </w: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початкова школа, що забезпечує початкову освіту; </w:t>
      </w: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гімназія, що забезпечує </w:t>
      </w:r>
      <w:r w:rsidR="00011C1D">
        <w:rPr>
          <w:rFonts w:ascii="Times New Roman" w:hAnsi="Times New Roman" w:cs="Times New Roman"/>
          <w:sz w:val="28"/>
          <w:szCs w:val="28"/>
          <w:lang w:val="uk-UA"/>
        </w:rPr>
        <w:t xml:space="preserve">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>базов</w:t>
      </w:r>
      <w:r w:rsidR="00011C1D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</w:t>
      </w:r>
      <w:r w:rsidR="00011C1D">
        <w:rPr>
          <w:rFonts w:ascii="Times New Roman" w:hAnsi="Times New Roman" w:cs="Times New Roman"/>
          <w:sz w:val="28"/>
          <w:szCs w:val="28"/>
          <w:lang w:val="uk-UA"/>
        </w:rPr>
        <w:t>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011C1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7208D" w:rsidRPr="00994246" w:rsidRDefault="00D7208D" w:rsidP="0099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ліцей, що забезпечує </w:t>
      </w:r>
      <w:r w:rsidR="00011C1D">
        <w:rPr>
          <w:rFonts w:ascii="Times New Roman" w:hAnsi="Times New Roman" w:cs="Times New Roman"/>
          <w:sz w:val="28"/>
          <w:szCs w:val="28"/>
          <w:lang w:val="uk-UA"/>
        </w:rPr>
        <w:t xml:space="preserve">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профільн</w:t>
      </w:r>
      <w:r w:rsidR="00011C1D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</w:t>
      </w:r>
      <w:r w:rsidR="00011C1D">
        <w:rPr>
          <w:rFonts w:ascii="Times New Roman" w:hAnsi="Times New Roman" w:cs="Times New Roman"/>
          <w:sz w:val="28"/>
          <w:szCs w:val="28"/>
          <w:lang w:val="uk-UA"/>
        </w:rPr>
        <w:t>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011C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4246">
        <w:rPr>
          <w:rFonts w:ascii="Times New Roman" w:hAnsi="Times New Roman" w:cs="Times New Roman"/>
          <w:sz w:val="28"/>
          <w:szCs w:val="28"/>
          <w:lang w:val="uk-UA"/>
        </w:rPr>
        <w:t>, 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академічне - профільне навчання на основі поєднання змісту освіти, визначеного стандартом профільної середньої освіти і поглибленого вивчення окремих предметів з урахуванням здібностей та освітніх потреб учнів з орієнтацією на продовження навчання на вищих рівнях освіти. </w:t>
      </w:r>
    </w:p>
    <w:p w:rsidR="0022740B" w:rsidRPr="00580613" w:rsidRDefault="0022740B" w:rsidP="002F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Структура звіту відповідає Примірному положенню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затвердженим наказом МОН України від 23.03.2005 №178.</w:t>
      </w:r>
    </w:p>
    <w:p w:rsidR="008E480E" w:rsidRDefault="008E480E" w:rsidP="002F7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2B8" w:rsidRPr="002F783D" w:rsidRDefault="002312B8" w:rsidP="002F78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внесок керівника у підвищення рівня організації навчально-виховного процесу у навчальному закладі.</w:t>
      </w:r>
    </w:p>
    <w:p w:rsidR="009D77CA" w:rsidRDefault="0070272B" w:rsidP="002312B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функціональних обов’язків щодо забезпечення обов’язковості загальної середньої освіти (охоплення навчанням дітей шкільного віку, продовження навчання випускників 9-х класів). </w:t>
      </w:r>
    </w:p>
    <w:p w:rsidR="00F649FD" w:rsidRDefault="00601D70" w:rsidP="00DC7C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297">
        <w:rPr>
          <w:rFonts w:ascii="Times New Roman" w:hAnsi="Times New Roman" w:cs="Times New Roman"/>
          <w:sz w:val="28"/>
          <w:szCs w:val="28"/>
          <w:lang w:val="uk-UA"/>
        </w:rPr>
        <w:t>Звіт про охопле</w:t>
      </w:r>
      <w:r w:rsidR="00E01297">
        <w:rPr>
          <w:rFonts w:ascii="Times New Roman" w:hAnsi="Times New Roman" w:cs="Times New Roman"/>
          <w:sz w:val="28"/>
          <w:szCs w:val="28"/>
          <w:lang w:val="uk-UA"/>
        </w:rPr>
        <w:t>ння дітей мікрорайону навчанням (77-РВК):</w:t>
      </w:r>
    </w:p>
    <w:p w:rsidR="00E01297" w:rsidRDefault="00E01297" w:rsidP="00DC7C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мікрорайоні ліцею станом на 01.09.201</w:t>
      </w:r>
      <w:r w:rsidR="00527E8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віком від 6 до 18 років – </w:t>
      </w:r>
      <w:r w:rsidR="00770569">
        <w:rPr>
          <w:rFonts w:ascii="Times New Roman" w:hAnsi="Times New Roman" w:cs="Times New Roman"/>
          <w:sz w:val="28"/>
          <w:szCs w:val="28"/>
          <w:lang w:val="uk-UA"/>
        </w:rPr>
        <w:t>847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чоловік. З них:</w:t>
      </w:r>
    </w:p>
    <w:p w:rsidR="00E01297" w:rsidRDefault="00E01297" w:rsidP="00E012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загальної середньої освіти усіх ступенів – </w:t>
      </w:r>
      <w:r w:rsidR="00770569">
        <w:rPr>
          <w:rFonts w:ascii="Times New Roman" w:hAnsi="Times New Roman" w:cs="Times New Roman"/>
          <w:sz w:val="28"/>
          <w:szCs w:val="28"/>
          <w:lang w:val="uk-UA"/>
        </w:rPr>
        <w:t>805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чоловік;</w:t>
      </w:r>
    </w:p>
    <w:p w:rsidR="00E01297" w:rsidRDefault="00E01297" w:rsidP="00E012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закладах професійної (професійно-технічної) освіти – 2</w:t>
      </w:r>
      <w:r w:rsidR="0077056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чоловік;</w:t>
      </w:r>
    </w:p>
    <w:p w:rsidR="00E01297" w:rsidRDefault="00E01297" w:rsidP="00E012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закладах вищої освіти – 18.</w:t>
      </w:r>
    </w:p>
    <w:p w:rsidR="00E01297" w:rsidRDefault="00E01297" w:rsidP="00E012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навчаються для здобуття повної загальної середньої освіти за станом здоров’я – </w:t>
      </w:r>
      <w:r w:rsidR="0077056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CCF" w:rsidRDefault="00CB6CCF" w:rsidP="00CB6CC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2019-2020 навчальному році в 22 класах навчалося 665 учнів, а саме:</w:t>
      </w:r>
    </w:p>
    <w:p w:rsidR="00CB6CCF" w:rsidRDefault="00CB6CCF" w:rsidP="00CB6CCF">
      <w:pPr>
        <w:pStyle w:val="a3"/>
        <w:shd w:val="clear" w:color="auto" w:fill="FFFFFF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початкова школа – 9 класів, 295 учнів;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CB6CCF" w:rsidRDefault="00CB6CCF" w:rsidP="00CB6CC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гімназія – 11 класів, 316 учнів;</w:t>
      </w:r>
    </w:p>
    <w:p w:rsidR="00CB6CCF" w:rsidRDefault="00CB6CCF" w:rsidP="00CB6CC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ліцей – 2 класи, 54 учні.</w:t>
      </w:r>
    </w:p>
    <w:p w:rsidR="009D7B6C" w:rsidRPr="00CB6CCF" w:rsidRDefault="00CB6CCF" w:rsidP="00CB6CC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Середня наповнюваність класів – 30 учнів.</w:t>
      </w:r>
    </w:p>
    <w:p w:rsidR="00F61C4B" w:rsidRDefault="002F783D" w:rsidP="00DC7C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серпні 201</w:t>
      </w:r>
      <w:r w:rsidR="0077056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була схвалена і затверджена </w:t>
      </w:r>
      <w:r w:rsidR="00F61C4B">
        <w:rPr>
          <w:rFonts w:ascii="Times New Roman" w:hAnsi="Times New Roman" w:cs="Times New Roman"/>
          <w:sz w:val="28"/>
          <w:szCs w:val="28"/>
          <w:lang w:val="uk-UA"/>
        </w:rPr>
        <w:t>Освітня програма на 201</w:t>
      </w:r>
      <w:r w:rsidR="007705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61C4B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77056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61C4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У даній програмі визначені:</w:t>
      </w:r>
    </w:p>
    <w:p w:rsidR="00F61C4B" w:rsidRPr="00F61C4B" w:rsidRDefault="00F61C4B" w:rsidP="00F61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61C4B">
        <w:rPr>
          <w:rFonts w:ascii="Times New Roman" w:hAnsi="Times New Roman" w:cs="Times New Roman"/>
          <w:i/>
          <w:sz w:val="28"/>
          <w:szCs w:val="28"/>
          <w:lang w:val="uk-UA"/>
        </w:rPr>
        <w:t>- модель випускника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80613">
        <w:rPr>
          <w:rFonts w:ascii="Times New Roman" w:hAnsi="Times New Roman" w:cs="Times New Roman"/>
          <w:sz w:val="28"/>
          <w:lang w:val="uk-UA"/>
        </w:rPr>
        <w:t xml:space="preserve">це особистість, патріот та </w:t>
      </w:r>
      <w:r w:rsidRPr="00F61C4B">
        <w:rPr>
          <w:rFonts w:ascii="Times New Roman" w:hAnsi="Times New Roman" w:cs="Times New Roman"/>
          <w:sz w:val="28"/>
          <w:lang w:val="uk-UA"/>
        </w:rPr>
        <w:t>інноватор:</w:t>
      </w:r>
    </w:p>
    <w:p w:rsidR="00F61C4B" w:rsidRPr="00F61C4B" w:rsidRDefault="00F61C4B" w:rsidP="00F61C4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61C4B">
        <w:rPr>
          <w:rFonts w:ascii="Times New Roman" w:hAnsi="Times New Roman" w:cs="Times New Roman"/>
          <w:sz w:val="28"/>
          <w:lang w:val="uk-UA"/>
        </w:rPr>
        <w:t>цілісна особистість, усебічно розвинена, здатна до критичного мислення;</w:t>
      </w:r>
    </w:p>
    <w:p w:rsidR="00F61C4B" w:rsidRPr="00F61C4B" w:rsidRDefault="00F61C4B" w:rsidP="00F61C4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61C4B">
        <w:rPr>
          <w:rFonts w:ascii="Times New Roman" w:hAnsi="Times New Roman" w:cs="Times New Roman"/>
          <w:sz w:val="28"/>
          <w:lang w:val="uk-UA"/>
        </w:rPr>
        <w:t>патріот з активною позицією, який діє згідно з морально-етичними принципами і здатний приймати відповідальні рішення;</w:t>
      </w:r>
    </w:p>
    <w:p w:rsidR="00601D70" w:rsidRPr="00F61C4B" w:rsidRDefault="00F61C4B" w:rsidP="00F61C4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61C4B">
        <w:rPr>
          <w:rFonts w:ascii="Times New Roman" w:hAnsi="Times New Roman" w:cs="Times New Roman"/>
          <w:sz w:val="28"/>
          <w:lang w:val="uk-UA"/>
        </w:rPr>
        <w:t>інноватор, здатний змінювати навколишній світ, розвивати економіку, конкурувати на ринку праці, вчитися впродовж життя.</w:t>
      </w:r>
    </w:p>
    <w:p w:rsidR="00F61C4B" w:rsidRDefault="00F61C4B" w:rsidP="00F61C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цілі та завдання освітнього процесу: </w:t>
      </w:r>
    </w:p>
    <w:p w:rsidR="00F61C4B" w:rsidRPr="00852F46" w:rsidRDefault="00F61C4B" w:rsidP="00F61C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852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засвоєння учнями обов'язкового мінімуму змісту початкової, основної, середньої (повної) загальної освіти на рівні вимог державного освітнього стандарту;</w:t>
      </w:r>
    </w:p>
    <w:p w:rsidR="00F61C4B" w:rsidRPr="00852F46" w:rsidRDefault="00F61C4B" w:rsidP="00F6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852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гарантувати наступність освітніх програм усіх рівнів;</w:t>
      </w:r>
    </w:p>
    <w:p w:rsidR="00F61C4B" w:rsidRPr="00852F46" w:rsidRDefault="00F61C4B" w:rsidP="00F6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852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 основу для адаптації учнів до життя в суспільстві, для усвідомленого вибору та наступного засвоєння професійних освітніх програм;</w:t>
      </w:r>
    </w:p>
    <w:p w:rsidR="00F61C4B" w:rsidRPr="00852F46" w:rsidRDefault="00F61C4B" w:rsidP="00F6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852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формувати позитивну мотивацію учнів до навчальної діяльності;</w:t>
      </w:r>
    </w:p>
    <w:p w:rsidR="00F61C4B" w:rsidRPr="00852F46" w:rsidRDefault="00F61C4B" w:rsidP="00F6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852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соціально-педагогічні відносини, що зберігають фізичне, психічне та соціальне здоров'я учнів.</w:t>
      </w:r>
    </w:p>
    <w:p w:rsidR="00F61C4B" w:rsidRDefault="00E40F91" w:rsidP="00DC7C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Навчальні </w:t>
      </w:r>
      <w:r w:rsidRPr="00E40F91">
        <w:rPr>
          <w:rFonts w:ascii="Times New Roman" w:hAnsi="Times New Roman" w:cs="Times New Roman"/>
          <w:sz w:val="28"/>
          <w:szCs w:val="28"/>
          <w:lang w:val="uk-UA" w:eastAsia="uk-UA"/>
        </w:rPr>
        <w:t>плани на 201</w:t>
      </w:r>
      <w:r w:rsidR="00F57848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E40F91">
        <w:rPr>
          <w:rFonts w:ascii="Times New Roman" w:hAnsi="Times New Roman" w:cs="Times New Roman"/>
          <w:sz w:val="28"/>
          <w:szCs w:val="28"/>
          <w:lang w:val="uk-UA" w:eastAsia="uk-UA"/>
        </w:rPr>
        <w:t>/20</w:t>
      </w:r>
      <w:r w:rsidR="00F57848">
        <w:rPr>
          <w:rFonts w:ascii="Times New Roman" w:hAnsi="Times New Roman" w:cs="Times New Roman"/>
          <w:sz w:val="28"/>
          <w:szCs w:val="28"/>
          <w:lang w:val="uk-UA" w:eastAsia="uk-UA"/>
        </w:rPr>
        <w:t>20</w:t>
      </w:r>
      <w:r w:rsidRPr="00E40F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навчальний рік складено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536C">
        <w:rPr>
          <w:rFonts w:ascii="Times New Roman" w:hAnsi="Times New Roman" w:cs="Times New Roman"/>
          <w:sz w:val="28"/>
          <w:szCs w:val="28"/>
          <w:lang w:val="uk-UA" w:eastAsia="uk-UA"/>
        </w:rPr>
        <w:t>на основі Типових освітніх програм</w:t>
      </w:r>
      <w:r w:rsidR="00E925B6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153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затверджених Міністерством освіти</w:t>
      </w:r>
      <w:r w:rsidR="000C51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536C">
        <w:rPr>
          <w:rFonts w:ascii="Times New Roman" w:hAnsi="Times New Roman" w:cs="Times New Roman"/>
          <w:sz w:val="28"/>
          <w:szCs w:val="28"/>
          <w:lang w:val="uk-UA" w:eastAsia="uk-UA"/>
        </w:rPr>
        <w:t>і науки України:</w:t>
      </w:r>
    </w:p>
    <w:p w:rsidR="00B1536C" w:rsidRDefault="00B1536C" w:rsidP="00B153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>для 1-</w:t>
      </w:r>
      <w:r w:rsidR="0053206B">
        <w:rPr>
          <w:rFonts w:ascii="Times New Roman" w:hAnsi="Times New Roman" w:cs="Times New Roman"/>
          <w:sz w:val="28"/>
          <w:szCs w:val="28"/>
          <w:lang w:val="uk-UA" w:eastAsia="uk-UA"/>
        </w:rPr>
        <w:t>А, 1-В, 2-х</w:t>
      </w: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класів – за Типовою освітньою програмою для закладів загальної середньої освіти (1-4 класи), затвердженою Колегією МОН України від 22.02.2018 (під керівництвом О.Я. Савченко);</w:t>
      </w:r>
    </w:p>
    <w:p w:rsidR="0053206B" w:rsidRPr="00B1536C" w:rsidRDefault="00D5456E" w:rsidP="00B153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1-Б класу - </w:t>
      </w: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науково-педагогічним проєктом «Інтелект України»;</w:t>
      </w:r>
    </w:p>
    <w:p w:rsidR="00B1536C" w:rsidRPr="00B1536C" w:rsidRDefault="00B1536C" w:rsidP="00B153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</w:t>
      </w:r>
      <w:r w:rsidR="00D5456E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-4-х класів – за Типовою освітньою програмою закладів загальної середньої освіти І ступеня, затвердженою наказом МОН України від 20.04.2018 № 407 </w:t>
      </w:r>
      <w:r w:rsidRPr="00B1536C">
        <w:rPr>
          <w:rFonts w:ascii="Times New Roman" w:hAnsi="Times New Roman" w:cs="Times New Roman"/>
          <w:i/>
          <w:sz w:val="28"/>
          <w:szCs w:val="28"/>
          <w:lang w:val="uk-UA" w:eastAsia="uk-UA"/>
        </w:rPr>
        <w:t>(таблиця 1)</w:t>
      </w: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B1536C" w:rsidRPr="0022740B" w:rsidRDefault="00B1536C" w:rsidP="00B153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>для 5-9-х класів – за Типовою освітньою програмою закладів загальної середньої освіти ІІ ступеня, затвердженою наказом МОН України від 20.04.2018 № 405</w:t>
      </w:r>
      <w:r w:rsidRPr="00B1536C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5456E">
        <w:rPr>
          <w:rFonts w:ascii="Times New Roman" w:hAnsi="Times New Roman" w:cs="Times New Roman"/>
          <w:i/>
          <w:sz w:val="28"/>
          <w:szCs w:val="28"/>
          <w:lang w:val="uk-UA"/>
        </w:rPr>
        <w:t>5-А, 5-Б, 7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-Б, 8-Б, 9-А, 9-Б класи – таблиця 1; </w:t>
      </w:r>
      <w:r w:rsidR="00D5456E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-А, </w:t>
      </w:r>
      <w:r w:rsidR="00D5456E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-Б, </w:t>
      </w:r>
      <w:r w:rsidR="00D5456E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-В, </w:t>
      </w:r>
      <w:r w:rsidR="00D5456E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>-А</w:t>
      </w:r>
      <w:r w:rsidR="00D545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5456E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-А - таблиця 10; </w:t>
      </w:r>
      <w:r w:rsidR="00D5456E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>-А – таблиця 12</w:t>
      </w:r>
      <w:r w:rsidRPr="0022740B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  <w:r w:rsidRPr="002274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2740B" w:rsidRPr="0022740B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22740B">
        <w:rPr>
          <w:rFonts w:ascii="Times New Roman" w:hAnsi="Times New Roman" w:cs="Times New Roman"/>
          <w:sz w:val="28"/>
          <w:szCs w:val="28"/>
          <w:lang w:val="uk-UA" w:eastAsia="uk-UA"/>
        </w:rPr>
        <w:t>три таблиці);</w:t>
      </w:r>
    </w:p>
    <w:p w:rsidR="00B1536C" w:rsidRPr="00B1536C" w:rsidRDefault="00B1536C" w:rsidP="00B153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>для 10-</w:t>
      </w:r>
      <w:r w:rsidR="00D5456E">
        <w:rPr>
          <w:rFonts w:ascii="Times New Roman" w:hAnsi="Times New Roman" w:cs="Times New Roman"/>
          <w:sz w:val="28"/>
          <w:szCs w:val="28"/>
          <w:lang w:val="uk-UA" w:eastAsia="uk-UA"/>
        </w:rPr>
        <w:t>11-х</w:t>
      </w: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клас</w:t>
      </w:r>
      <w:r w:rsidR="00D5456E"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Pr="00B153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 Типовою освітньою програмою закладів загальної середньої освіти ІІІ ступеня, затвердженою наказом МОН України від 20.04.2018 №408 </w:t>
      </w:r>
      <w:r w:rsidRPr="00B1536C">
        <w:rPr>
          <w:rFonts w:ascii="Times New Roman" w:hAnsi="Times New Roman" w:cs="Times New Roman"/>
          <w:i/>
          <w:sz w:val="28"/>
          <w:szCs w:val="28"/>
          <w:lang w:val="uk-UA"/>
        </w:rPr>
        <w:t>(таблиці 2 та 3)</w:t>
      </w:r>
      <w:r w:rsidR="00D5456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1536C" w:rsidRPr="00565376" w:rsidRDefault="00B1536C" w:rsidP="00B15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Робочі навчальні плани дають цілісне уявлення про зміст і структуру першого рівня освіти, встановлюють погодинне співвідношення між окремими предметами за роками навчання, визначають гранично допустиме тижневе навантаження учнів. </w:t>
      </w:r>
    </w:p>
    <w:p w:rsidR="00B1536C" w:rsidRPr="007A0388" w:rsidRDefault="00B1536C" w:rsidP="00B1536C">
      <w:pPr>
        <w:pStyle w:val="2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388">
        <w:rPr>
          <w:rFonts w:ascii="Times New Roman" w:hAnsi="Times New Roman" w:cs="Times New Roman"/>
          <w:sz w:val="28"/>
          <w:szCs w:val="28"/>
        </w:rPr>
        <w:t xml:space="preserve">Для реалізації освітньої галузі «Мови і літератури» у </w:t>
      </w:r>
      <w:r>
        <w:rPr>
          <w:rFonts w:ascii="Times New Roman" w:hAnsi="Times New Roman" w:cs="Times New Roman"/>
          <w:sz w:val="28"/>
          <w:szCs w:val="28"/>
        </w:rPr>
        <w:t xml:space="preserve">1-А, </w:t>
      </w:r>
      <w:r w:rsidR="00D5456E">
        <w:rPr>
          <w:rFonts w:ascii="Times New Roman" w:hAnsi="Times New Roman" w:cs="Times New Roman"/>
          <w:sz w:val="28"/>
          <w:szCs w:val="28"/>
        </w:rPr>
        <w:t xml:space="preserve">1-В, </w:t>
      </w:r>
      <w:r>
        <w:rPr>
          <w:rFonts w:ascii="Times New Roman" w:hAnsi="Times New Roman" w:cs="Times New Roman"/>
          <w:sz w:val="28"/>
          <w:szCs w:val="28"/>
        </w:rPr>
        <w:t xml:space="preserve">3-А, 3-Б, 4-А, </w:t>
      </w:r>
      <w:r w:rsidRPr="007A0388">
        <w:rPr>
          <w:rFonts w:ascii="Times New Roman" w:hAnsi="Times New Roman" w:cs="Times New Roman"/>
          <w:sz w:val="28"/>
          <w:szCs w:val="28"/>
        </w:rPr>
        <w:t xml:space="preserve">4-Б класах </w:t>
      </w:r>
      <w:r>
        <w:rPr>
          <w:rFonts w:ascii="Times New Roman" w:hAnsi="Times New Roman" w:cs="Times New Roman"/>
          <w:sz w:val="28"/>
          <w:szCs w:val="28"/>
        </w:rPr>
        <w:t>виділено з варіативної складової додатково 1 годин</w:t>
      </w:r>
      <w:r w:rsidR="00E925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36C" w:rsidRPr="007A0388" w:rsidRDefault="00B1536C" w:rsidP="00B1536C">
      <w:pPr>
        <w:pStyle w:val="2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388">
        <w:rPr>
          <w:rFonts w:ascii="Times New Roman" w:hAnsi="Times New Roman" w:cs="Times New Roman"/>
          <w:sz w:val="28"/>
          <w:szCs w:val="28"/>
        </w:rPr>
        <w:t>Для реалізації освітньої галузі «Мистецтво» в 1-4 класах</w:t>
      </w:r>
      <w:r w:rsidR="00D5456E">
        <w:rPr>
          <w:rFonts w:ascii="Times New Roman" w:hAnsi="Times New Roman" w:cs="Times New Roman"/>
          <w:sz w:val="28"/>
          <w:szCs w:val="28"/>
        </w:rPr>
        <w:t xml:space="preserve">, крім 1-Б класу, </w:t>
      </w:r>
      <w:r w:rsidRPr="007A0388">
        <w:rPr>
          <w:rFonts w:ascii="Times New Roman" w:hAnsi="Times New Roman" w:cs="Times New Roman"/>
          <w:sz w:val="28"/>
          <w:szCs w:val="28"/>
        </w:rPr>
        <w:t>обрано окремі курси «Музичне мистецтво» та «Образотворче мистецтво».</w:t>
      </w:r>
    </w:p>
    <w:p w:rsidR="00B1536C" w:rsidRPr="007A0388" w:rsidRDefault="00B1536C" w:rsidP="00B1536C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галузь «Здоров’я і фізична культура» реалізу</w:t>
      </w:r>
      <w:r w:rsidR="00E04BAC">
        <w:rPr>
          <w:rFonts w:ascii="Times New Roman" w:eastAsia="Times New Roman" w:hAnsi="Times New Roman" w:cs="Times New Roman"/>
          <w:color w:val="000000"/>
          <w:sz w:val="28"/>
          <w:szCs w:val="28"/>
        </w:rPr>
        <w:t>вала</w:t>
      </w: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навчальними предметами «Основи здоров’я» та «Фізична культура» у </w:t>
      </w:r>
      <w:r w:rsidR="0055724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>-4-х класах. Формування навичок здорового способу життя та безпечної поведінки в 1-</w:t>
      </w:r>
      <w:r w:rsidR="00557244">
        <w:rPr>
          <w:rFonts w:ascii="Times New Roman" w:eastAsia="Times New Roman" w:hAnsi="Times New Roman" w:cs="Times New Roman"/>
          <w:color w:val="000000"/>
          <w:sz w:val="28"/>
          <w:szCs w:val="28"/>
        </w:rPr>
        <w:t>2-</w:t>
      </w: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класах здійсню</w:t>
      </w:r>
      <w:r w:rsidR="00E04BAC">
        <w:rPr>
          <w:rFonts w:ascii="Times New Roman" w:eastAsia="Times New Roman" w:hAnsi="Times New Roman" w:cs="Times New Roman"/>
          <w:color w:val="000000"/>
          <w:sz w:val="28"/>
          <w:szCs w:val="28"/>
        </w:rPr>
        <w:t>валася</w:t>
      </w: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освітньої галузі «Я досліджую світ». </w:t>
      </w:r>
    </w:p>
    <w:p w:rsidR="00B1536C" w:rsidRPr="007A0388" w:rsidRDefault="00B1536C" w:rsidP="00B1536C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Освітня галузь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«Технологічна»</w:t>
      </w: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реалізується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</w:t>
      </w:r>
      <w:r w:rsidR="00557244">
        <w:rPr>
          <w:rFonts w:ascii="Times New Roman" w:eastAsia="Times New Roman" w:hAnsi="Times New Roman" w:cs="Times New Roman"/>
          <w:color w:val="000000"/>
          <w:sz w:val="28"/>
          <w:szCs w:val="28"/>
        </w:rPr>
        <w:t>2-х</w:t>
      </w: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класах через предмет «</w:t>
      </w:r>
      <w:r w:rsidR="00557244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 і технології</w:t>
      </w: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</w:t>
      </w:r>
      <w:r w:rsidR="0055724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-4-х класах через предмети «Трудове навчання» та «Інформатика». </w:t>
      </w:r>
    </w:p>
    <w:p w:rsidR="00B1536C" w:rsidRPr="00B1536C" w:rsidRDefault="00B1536C" w:rsidP="00B1536C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B1536C">
        <w:rPr>
          <w:sz w:val="28"/>
          <w:szCs w:val="28"/>
          <w:lang w:val="uk-UA"/>
        </w:rPr>
        <w:t xml:space="preserve">Для формування </w:t>
      </w:r>
      <w:r w:rsidRPr="0022740B">
        <w:rPr>
          <w:sz w:val="28"/>
          <w:szCs w:val="28"/>
          <w:lang w:val="uk-UA"/>
        </w:rPr>
        <w:t>фінансової компетентності</w:t>
      </w:r>
      <w:r w:rsidRPr="00B1536C">
        <w:rPr>
          <w:sz w:val="28"/>
          <w:szCs w:val="28"/>
          <w:lang w:val="uk-UA"/>
        </w:rPr>
        <w:t>, розвитку підприємницьких здібностей, навчання дітей правилам і законам економічної науки, формування громадянської та соціальної компетентності учнів на основі засвоєння ними базових фінансових знань та практичних навичок, їх використання у житті, сприяння соціальній адаптації учнів молодших класів в умовах ринкового середовища, що сприяє розвитку дитини як особистості і громадянина заклад впровадж</w:t>
      </w:r>
      <w:r w:rsidR="00557244">
        <w:rPr>
          <w:sz w:val="28"/>
          <w:szCs w:val="28"/>
          <w:lang w:val="uk-UA"/>
        </w:rPr>
        <w:t>ує</w:t>
      </w:r>
      <w:r w:rsidRPr="00B1536C">
        <w:rPr>
          <w:sz w:val="28"/>
          <w:szCs w:val="28"/>
          <w:lang w:val="uk-UA"/>
        </w:rPr>
        <w:t xml:space="preserve"> у 2-</w:t>
      </w:r>
      <w:r w:rsidR="00557244">
        <w:rPr>
          <w:sz w:val="28"/>
          <w:szCs w:val="28"/>
          <w:lang w:val="uk-UA"/>
        </w:rPr>
        <w:t>4</w:t>
      </w:r>
      <w:r w:rsidRPr="00B1536C">
        <w:rPr>
          <w:sz w:val="28"/>
          <w:szCs w:val="28"/>
          <w:lang w:val="uk-UA"/>
        </w:rPr>
        <w:t xml:space="preserve">-х класах </w:t>
      </w:r>
      <w:r w:rsidR="00E04BAC">
        <w:rPr>
          <w:sz w:val="28"/>
          <w:szCs w:val="28"/>
          <w:lang w:val="uk-UA"/>
        </w:rPr>
        <w:t>курс</w:t>
      </w:r>
      <w:r w:rsidRPr="00B1536C">
        <w:rPr>
          <w:sz w:val="28"/>
          <w:szCs w:val="28"/>
          <w:lang w:val="uk-UA"/>
        </w:rPr>
        <w:t xml:space="preserve"> </w:t>
      </w:r>
      <w:r w:rsidR="00E04BAC">
        <w:rPr>
          <w:sz w:val="28"/>
          <w:szCs w:val="28"/>
          <w:lang w:val="uk-UA"/>
        </w:rPr>
        <w:t>«Ф</w:t>
      </w:r>
      <w:r w:rsidRPr="00B1536C">
        <w:rPr>
          <w:sz w:val="28"/>
          <w:szCs w:val="28"/>
          <w:lang w:val="uk-UA"/>
        </w:rPr>
        <w:t>інансов</w:t>
      </w:r>
      <w:r w:rsidR="00E04BAC">
        <w:rPr>
          <w:sz w:val="28"/>
          <w:szCs w:val="28"/>
          <w:lang w:val="uk-UA"/>
        </w:rPr>
        <w:t>а</w:t>
      </w:r>
      <w:r w:rsidRPr="00B1536C">
        <w:rPr>
          <w:sz w:val="28"/>
          <w:szCs w:val="28"/>
          <w:lang w:val="uk-UA"/>
        </w:rPr>
        <w:t xml:space="preserve"> грамотн</w:t>
      </w:r>
      <w:r w:rsidR="00E04BAC">
        <w:rPr>
          <w:sz w:val="28"/>
          <w:szCs w:val="28"/>
          <w:lang w:val="uk-UA"/>
        </w:rPr>
        <w:t>і</w:t>
      </w:r>
      <w:r w:rsidRPr="00B1536C">
        <w:rPr>
          <w:sz w:val="28"/>
          <w:szCs w:val="28"/>
          <w:lang w:val="uk-UA"/>
        </w:rPr>
        <w:t>ст</w:t>
      </w:r>
      <w:r w:rsidR="00E04BAC">
        <w:rPr>
          <w:sz w:val="28"/>
          <w:szCs w:val="28"/>
          <w:lang w:val="uk-UA"/>
        </w:rPr>
        <w:t>ь»</w:t>
      </w:r>
      <w:r w:rsidRPr="00B1536C">
        <w:rPr>
          <w:sz w:val="28"/>
          <w:szCs w:val="28"/>
          <w:lang w:val="uk-UA"/>
        </w:rPr>
        <w:t xml:space="preserve"> (варіативна складова):</w:t>
      </w:r>
    </w:p>
    <w:p w:rsidR="00B1536C" w:rsidRPr="00557244" w:rsidRDefault="00B1536C" w:rsidP="00B1536C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Pr="00B1536C">
        <w:rPr>
          <w:sz w:val="28"/>
          <w:szCs w:val="28"/>
          <w:lang w:val="uk-UA"/>
        </w:rPr>
        <w:t xml:space="preserve">2 клас </w:t>
      </w:r>
      <w:r w:rsidRPr="00557244">
        <w:rPr>
          <w:sz w:val="28"/>
          <w:szCs w:val="28"/>
          <w:lang w:val="uk-UA"/>
        </w:rPr>
        <w:t xml:space="preserve">«Фінансова абетка» - 0,5 год/тиж.; </w:t>
      </w:r>
    </w:p>
    <w:p w:rsidR="00557244" w:rsidRDefault="00B1536C" w:rsidP="00B1536C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57244">
        <w:rPr>
          <w:sz w:val="28"/>
          <w:szCs w:val="28"/>
          <w:lang w:val="uk-UA"/>
        </w:rPr>
        <w:t>- 3 клас «Фінансова арифметика»</w:t>
      </w:r>
      <w:r w:rsidRPr="00B1536C">
        <w:rPr>
          <w:sz w:val="28"/>
          <w:szCs w:val="28"/>
          <w:lang w:val="uk-UA"/>
        </w:rPr>
        <w:t xml:space="preserve"> - 1 год/тиж.</w:t>
      </w:r>
      <w:r w:rsidR="00557244">
        <w:rPr>
          <w:sz w:val="28"/>
          <w:szCs w:val="28"/>
          <w:lang w:val="uk-UA"/>
        </w:rPr>
        <w:t>;</w:t>
      </w:r>
    </w:p>
    <w:p w:rsidR="00B1536C" w:rsidRPr="00B1536C" w:rsidRDefault="00557244" w:rsidP="00B1536C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- 4</w:t>
      </w:r>
      <w:r w:rsidR="00B1536C" w:rsidRPr="00B153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 «Фінансова поведінка» - 1 год/тиж.</w:t>
      </w:r>
    </w:p>
    <w:p w:rsidR="00B1536C" w:rsidRPr="00565376" w:rsidRDefault="00B1536C" w:rsidP="00B1536C">
      <w:pPr>
        <w:pStyle w:val="2"/>
        <w:shd w:val="clear" w:color="auto" w:fill="auto"/>
        <w:spacing w:after="0" w:line="240" w:lineRule="auto"/>
        <w:ind w:firstLine="567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565376">
        <w:rPr>
          <w:rStyle w:val="a5"/>
          <w:rFonts w:eastAsia="Courier New"/>
          <w:b w:val="0"/>
          <w:sz w:val="28"/>
          <w:szCs w:val="28"/>
        </w:rPr>
        <w:lastRenderedPageBreak/>
        <w:t>У 2-х класах за рахунок варіативної складової виділено 0,5 год/тиж. на індивідуальну та групову роботу з учнями.</w:t>
      </w:r>
    </w:p>
    <w:p w:rsidR="00BE008F" w:rsidRDefault="00B1536C" w:rsidP="00B15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37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умов для якісного оволодіння учнями мовами з варіативної складової навчального плану виділено на вивчення</w:t>
      </w:r>
      <w:r w:rsidR="00BE00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008F" w:rsidRDefault="00BE008F" w:rsidP="00BE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536C" w:rsidRPr="00565376"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- 7-Б</w:t>
      </w:r>
      <w:r w:rsidR="00B1536C"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536C"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0,5 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536C" w:rsidRPr="00565376" w:rsidRDefault="00BE008F" w:rsidP="00BE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англійської мови</w:t>
      </w:r>
      <w:r w:rsidR="00B1536C"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9-А клас – 1 година.</w:t>
      </w:r>
    </w:p>
    <w:p w:rsidR="00B1536C" w:rsidRPr="00565376" w:rsidRDefault="00B1536C" w:rsidP="00B5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376">
        <w:rPr>
          <w:rFonts w:ascii="Times New Roman" w:hAnsi="Times New Roman" w:cs="Times New Roman"/>
          <w:sz w:val="28"/>
          <w:szCs w:val="28"/>
          <w:lang w:val="uk-UA"/>
        </w:rPr>
        <w:t>Години варіативної складової у 5-9-х класах розподілені:</w:t>
      </w:r>
    </w:p>
    <w:p w:rsidR="00B1536C" w:rsidRPr="00B1536C" w:rsidRDefault="00B1536C" w:rsidP="00B56F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376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>«Київщинознавство» у 5-6-их класах по 1 годині;</w:t>
      </w:r>
      <w:r w:rsidRPr="00B1536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B1536C" w:rsidRPr="00B1536C" w:rsidRDefault="00B1536C" w:rsidP="00B56F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36C">
        <w:rPr>
          <w:rFonts w:ascii="Times New Roman" w:hAnsi="Times New Roman" w:cs="Times New Roman"/>
          <w:sz w:val="28"/>
          <w:szCs w:val="28"/>
          <w:lang w:val="uk-UA"/>
        </w:rPr>
        <w:t>факультатив «Російська мова»: 5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>-6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-ті </w:t>
      </w:r>
      <w:r w:rsidRPr="005E39C3">
        <w:rPr>
          <w:rFonts w:ascii="Times New Roman" w:hAnsi="Times New Roman" w:cs="Times New Roman"/>
          <w:sz w:val="28"/>
          <w:szCs w:val="28"/>
          <w:lang w:val="uk-UA"/>
        </w:rPr>
        <w:t>(міжкласний)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2 години; в 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 xml:space="preserve"> – 1,5 год.;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 7-Б, 8-Б, 9-Б класах – по 2 години; </w:t>
      </w:r>
    </w:p>
    <w:p w:rsidR="00B1536C" w:rsidRPr="00B1536C" w:rsidRDefault="00B1536C" w:rsidP="00B56F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факультатив </w:t>
      </w:r>
      <w:r w:rsidRPr="005E39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39C3" w:rsidRPr="005E39C3">
        <w:rPr>
          <w:rFonts w:ascii="Times New Roman" w:hAnsi="Times New Roman" w:cs="Times New Roman"/>
          <w:sz w:val="28"/>
          <w:szCs w:val="28"/>
          <w:lang w:val="uk-UA"/>
        </w:rPr>
        <w:t>Німецька мова</w:t>
      </w:r>
      <w:r w:rsidRPr="005E39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 xml:space="preserve">(міжкласний) 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>5-х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536C" w:rsidRDefault="00B1536C" w:rsidP="00B56F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факультатив 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>«Креслення»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 у 8-</w:t>
      </w:r>
      <w:r w:rsidR="005E39C3">
        <w:rPr>
          <w:rFonts w:ascii="Times New Roman" w:hAnsi="Times New Roman" w:cs="Times New Roman"/>
          <w:sz w:val="28"/>
          <w:szCs w:val="28"/>
          <w:lang w:val="uk-UA"/>
        </w:rPr>
        <w:t>9-х</w:t>
      </w:r>
      <w:r w:rsidRPr="00B1536C">
        <w:rPr>
          <w:rFonts w:ascii="Times New Roman" w:hAnsi="Times New Roman" w:cs="Times New Roman"/>
          <w:sz w:val="28"/>
          <w:szCs w:val="28"/>
          <w:lang w:val="uk-UA"/>
        </w:rPr>
        <w:t xml:space="preserve"> класах – по 1 годині</w:t>
      </w:r>
      <w:r w:rsidR="00B56F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3598" w:rsidRPr="00723598" w:rsidRDefault="00B1536C" w:rsidP="00B56F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598">
        <w:rPr>
          <w:rFonts w:ascii="Times New Roman" w:hAnsi="Times New Roman" w:cs="Times New Roman"/>
          <w:sz w:val="28"/>
          <w:szCs w:val="28"/>
          <w:lang w:val="uk-UA"/>
        </w:rPr>
        <w:t>міжкласні індивідуальні консультації</w:t>
      </w:r>
      <w:r w:rsidR="00723598" w:rsidRPr="007235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598" w:rsidRDefault="00B1536C" w:rsidP="007235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з математики </w:t>
      </w:r>
      <w:r w:rsidR="00723598" w:rsidRPr="00723598">
        <w:rPr>
          <w:rFonts w:ascii="Times New Roman" w:hAnsi="Times New Roman" w:cs="Times New Roman"/>
          <w:sz w:val="28"/>
          <w:szCs w:val="28"/>
          <w:lang w:val="uk-UA"/>
        </w:rPr>
        <w:t>в 5-х класах – 0,5 год.; в 6-х класах – 2 год.;</w:t>
      </w:r>
    </w:p>
    <w:p w:rsidR="00723598" w:rsidRDefault="00723598" w:rsidP="007235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в 6-х класах – 0,5 год.; </w:t>
      </w:r>
    </w:p>
    <w:p w:rsidR="00723598" w:rsidRPr="00723598" w:rsidRDefault="00723598" w:rsidP="007235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англійської мови в 6-х класах – 0,5 год.</w:t>
      </w:r>
    </w:p>
    <w:p w:rsidR="00B1536C" w:rsidRDefault="00723598" w:rsidP="00B56F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598">
        <w:rPr>
          <w:rFonts w:ascii="Times New Roman" w:hAnsi="Times New Roman" w:cs="Times New Roman"/>
          <w:sz w:val="28"/>
          <w:szCs w:val="28"/>
          <w:lang w:val="uk-UA"/>
        </w:rPr>
        <w:t>індивідуальні консультації</w:t>
      </w:r>
      <w:r w:rsidR="00B1536C"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1536C"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в 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536C"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-А 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>класі – 0,5 год.;</w:t>
      </w:r>
      <w:r w:rsidR="00B1536C"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8-А </w:t>
      </w:r>
      <w:r w:rsidR="00B1536C" w:rsidRPr="00723598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536C"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536C"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 1 годин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B1536C"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індивідуальні консультації з алгебри в 8-А - 0,5 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3598" w:rsidRPr="00723598" w:rsidRDefault="00723598" w:rsidP="00B56F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консультації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Pr="00723598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6-их класах, 7-А клас – по 1 год.; 8-А клас – 1,5 год..</w:t>
      </w:r>
    </w:p>
    <w:p w:rsidR="00CD1C47" w:rsidRDefault="00B1536C" w:rsidP="00B15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3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>ліцеї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зміст профілю навчання реалізу</w:t>
      </w:r>
      <w:r w:rsidR="00E04BAC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>ся через збільшення годин на вивчення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D1C47" w:rsidRDefault="00CD1C47" w:rsidP="00CD1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C47">
        <w:rPr>
          <w:rFonts w:ascii="Times New Roman" w:hAnsi="Times New Roman" w:cs="Times New Roman"/>
          <w:sz w:val="28"/>
          <w:szCs w:val="28"/>
          <w:lang w:val="uk-UA"/>
        </w:rPr>
        <w:t>правознавств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536C" w:rsidRPr="00CD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10 клас; </w:t>
      </w:r>
    </w:p>
    <w:p w:rsidR="00B1536C" w:rsidRPr="00CD1C47" w:rsidRDefault="00B1536C" w:rsidP="00CD1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C4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>– 11 клас.</w:t>
      </w:r>
    </w:p>
    <w:p w:rsidR="00B1536C" w:rsidRPr="00565376" w:rsidRDefault="00B1536C" w:rsidP="00B15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376">
        <w:rPr>
          <w:rFonts w:ascii="Times New Roman" w:hAnsi="Times New Roman" w:cs="Times New Roman"/>
          <w:sz w:val="28"/>
          <w:szCs w:val="28"/>
          <w:lang w:val="uk-UA"/>
        </w:rPr>
        <w:t>Реалізація змісту освіти, визначеного Державним стандартом, забезпечується вибірково-обов’язковими предметами: у 10 класі – «Інформатика» і «Мистецтво», що вивчаються на рівні стандарту (по 1,5 години на тиждень).</w:t>
      </w:r>
    </w:p>
    <w:p w:rsidR="00B1536C" w:rsidRPr="00565376" w:rsidRDefault="00B1536C" w:rsidP="00B15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У 10 класі додаткові години 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>виділено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на вивчення профільних предметів 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години на 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; збільшено на 1 годину вивчення математики. </w:t>
      </w:r>
      <w:r w:rsidR="00B56FC6">
        <w:rPr>
          <w:rFonts w:ascii="Times New Roman" w:hAnsi="Times New Roman" w:cs="Times New Roman"/>
          <w:sz w:val="28"/>
          <w:szCs w:val="28"/>
          <w:lang w:val="uk-UA"/>
        </w:rPr>
        <w:t xml:space="preserve">Введено 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курс за вибором </w:t>
      </w:r>
      <w:r w:rsidRPr="00CD1C47">
        <w:rPr>
          <w:rFonts w:ascii="Times New Roman" w:hAnsi="Times New Roman" w:cs="Times New Roman"/>
          <w:sz w:val="28"/>
          <w:szCs w:val="28"/>
          <w:lang w:val="uk-UA"/>
        </w:rPr>
        <w:t>«Фінансова грамотність» (1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година), курс 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D1C47" w:rsidRPr="00CD1C47">
        <w:rPr>
          <w:rFonts w:ascii="Times New Roman" w:hAnsi="Times New Roman" w:cs="Times New Roman"/>
          <w:sz w:val="28"/>
          <w:szCs w:val="28"/>
          <w:lang w:val="uk-UA"/>
        </w:rPr>
        <w:t xml:space="preserve">вибором </w:t>
      </w:r>
      <w:r w:rsidR="00B56FC6" w:rsidRPr="00CD1C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1C47" w:rsidRPr="00CD1C47">
        <w:rPr>
          <w:rFonts w:ascii="Times New Roman" w:hAnsi="Times New Roman" w:cs="Times New Roman"/>
          <w:sz w:val="28"/>
          <w:szCs w:val="28"/>
          <w:lang w:val="uk-UA"/>
        </w:rPr>
        <w:t>Готуємося до ЗНО</w:t>
      </w:r>
      <w:r w:rsidRPr="00CD1C4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CD1C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1536C" w:rsidRPr="00F201E7" w:rsidRDefault="00B1536C" w:rsidP="00B15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376">
        <w:rPr>
          <w:rFonts w:ascii="Times New Roman" w:hAnsi="Times New Roman" w:cs="Times New Roman"/>
          <w:sz w:val="28"/>
          <w:szCs w:val="28"/>
          <w:lang w:val="uk-UA"/>
        </w:rPr>
        <w:t>В 11 класі збільшено години на вивчення української мови (</w:t>
      </w:r>
      <w:r w:rsidR="00F201E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>2 години) та української літератури (</w:t>
      </w:r>
      <w:r w:rsidR="00F201E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2 години), підсилено вивчення математики (1 година). Обрано курси за вибором та факультативні курси: </w:t>
      </w:r>
      <w:r w:rsidRPr="00F201E7">
        <w:rPr>
          <w:rFonts w:ascii="Times New Roman" w:hAnsi="Times New Roman" w:cs="Times New Roman"/>
          <w:sz w:val="28"/>
          <w:szCs w:val="28"/>
          <w:lang w:val="uk-UA"/>
        </w:rPr>
        <w:t>«Стилістика сучасної української мови» (1 година), «Розв’язування алгебраїчних рівнянь та їх систем» (1 година), «Становлення української державності» (1 година).</w:t>
      </w:r>
    </w:p>
    <w:p w:rsidR="00F201E7" w:rsidRDefault="00B1536C" w:rsidP="00E67AD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65376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«Про затвердження Порядку організації інклюзивного навчання у загальноосвітніх навчальних закладах» від 15 серпня 2011 року №872, Постанови Кабінету Міністрів України «</w:t>
      </w:r>
      <w:r w:rsidRPr="005653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та умов надання субвенції з державного бюджету місцевим бюджетам на надання державної підтримки </w:t>
      </w:r>
      <w:r w:rsidRPr="005653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особам з особливими освітніми потребами»</w:t>
      </w:r>
      <w:r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 від 14 лютого 2017 року №88 в закладі </w:t>
      </w:r>
      <w:r w:rsidR="00F201E7">
        <w:rPr>
          <w:rFonts w:ascii="Times New Roman" w:hAnsi="Times New Roman" w:cs="Times New Roman"/>
          <w:sz w:val="28"/>
          <w:szCs w:val="28"/>
          <w:lang w:val="uk-UA"/>
        </w:rPr>
        <w:t>в 2019/2020 н.р</w:t>
      </w:r>
      <w:r w:rsidR="00F201E7" w:rsidRPr="00F201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201E7">
        <w:rPr>
          <w:rFonts w:ascii="Times New Roman" w:hAnsi="Times New Roman" w:cs="Times New Roman"/>
          <w:sz w:val="28"/>
          <w:szCs w:val="28"/>
          <w:lang w:val="uk-UA"/>
        </w:rPr>
        <w:t xml:space="preserve">відкриті </w:t>
      </w:r>
      <w:r w:rsidR="00B56FC6" w:rsidRPr="00F201E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F201E7">
        <w:rPr>
          <w:rFonts w:ascii="Times New Roman" w:hAnsi="Times New Roman" w:cs="Times New Roman"/>
          <w:sz w:val="28"/>
          <w:szCs w:val="28"/>
          <w:lang w:val="uk-UA"/>
        </w:rPr>
        <w:t>інклюзивні класи та організоване інклюзивне навчання</w:t>
      </w:r>
      <w:r w:rsidR="00B56FC6" w:rsidRPr="00F201E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F201E7" w:rsidRPr="00F201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56FC6" w:rsidRPr="00F201E7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F201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3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609D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умов якісного інклюзивного навчання було визначено особливі освітні потреби дітей, </w:t>
      </w:r>
      <w:r w:rsidR="00E67AD8" w:rsidRPr="00565376">
        <w:rPr>
          <w:rFonts w:ascii="Times New Roman" w:hAnsi="Times New Roman" w:cs="Times New Roman"/>
          <w:sz w:val="28"/>
          <w:szCs w:val="28"/>
          <w:lang w:val="uk-UA"/>
        </w:rPr>
        <w:t xml:space="preserve">складено індивідуальний навчальний план у відповідності до вимог </w:t>
      </w:r>
      <w:r w:rsidR="00E67AD8" w:rsidRPr="005653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листа МОН України № 1/9-325 від 14.06.2017</w:t>
      </w:r>
      <w:r w:rsidR="00E67AD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r w:rsidR="002C609D">
        <w:rPr>
          <w:rFonts w:ascii="Times New Roman" w:hAnsi="Times New Roman" w:cs="Times New Roman"/>
          <w:sz w:val="28"/>
          <w:szCs w:val="28"/>
          <w:lang w:val="uk-UA"/>
        </w:rPr>
        <w:t>створювався інклюзивний освітній простір, проводилися освітні, психолого-педагогічні та корекційно-розвиткові заняття психологом, логопедом та дефектологом. Відкрито кабінет корекційно-розвиткових занять, учні забезпечуються спеціальними засобами корекції психо-фізичного розвитку. У 2019/2020 н.р. продовжувала свою роботу команда психолого-педагогічного супроводу. З дітьми працювал</w:t>
      </w:r>
      <w:r w:rsidR="0044477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609D">
        <w:rPr>
          <w:rFonts w:ascii="Times New Roman" w:hAnsi="Times New Roman" w:cs="Times New Roman"/>
          <w:sz w:val="28"/>
          <w:szCs w:val="28"/>
          <w:lang w:val="uk-UA"/>
        </w:rPr>
        <w:t xml:space="preserve"> 13 вчителів-предметників, 3 класоводи, класний керівник, 4 учителі-асистенти. Педагоги постійно підвищують кваліфікацію через курсову перепідготовку, семінари, майстер-класи, тренінги. </w:t>
      </w:r>
    </w:p>
    <w:p w:rsidR="00B56FC6" w:rsidRDefault="00236D8F" w:rsidP="00B15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01.09.2019 було змінено режим навчання в 5-11 класах: 30-хвилинні спарені уроки. Це дало можливість розгрузити учнів навчальними предметами на день. </w:t>
      </w:r>
    </w:p>
    <w:p w:rsidR="00CC3B8C" w:rsidRDefault="00CC3B8C" w:rsidP="00B15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B8C">
        <w:rPr>
          <w:rFonts w:ascii="Times New Roman" w:hAnsi="Times New Roman" w:cs="Times New Roman"/>
          <w:i/>
          <w:sz w:val="28"/>
          <w:szCs w:val="28"/>
          <w:lang w:val="uk-UA"/>
        </w:rPr>
        <w:t>Проблеми: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немає пріоритету – навчання, відвідування.</w:t>
      </w:r>
    </w:p>
    <w:p w:rsidR="00B56FC6" w:rsidRDefault="00E954D7" w:rsidP="00E954D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різних форм позаурочної навчально-виховної роботи.</w:t>
      </w:r>
    </w:p>
    <w:p w:rsidR="004E0951" w:rsidRPr="00CC3B8C" w:rsidRDefault="00500556" w:rsidP="00E77E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236D8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236D8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навчальному закладі працювало – </w:t>
      </w:r>
      <w:r w:rsidR="00E77EA4" w:rsidRPr="00CC3B8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E1EB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77EA4" w:rsidRPr="00CC3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гуртків.</w:t>
      </w:r>
      <w:r w:rsidR="004E0951" w:rsidRPr="00CC3B8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286"/>
        <w:gridCol w:w="2265"/>
        <w:gridCol w:w="1187"/>
        <w:gridCol w:w="1526"/>
        <w:gridCol w:w="1840"/>
      </w:tblGrid>
      <w:tr w:rsidR="004E0951" w:rsidRPr="00314755" w:rsidTr="00DE1EB1">
        <w:tc>
          <w:tcPr>
            <w:tcW w:w="643" w:type="dxa"/>
          </w:tcPr>
          <w:p w:rsidR="004E0951" w:rsidRPr="00DE1EB1" w:rsidRDefault="004E0951" w:rsidP="00BE00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EB1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2286" w:type="dxa"/>
          </w:tcPr>
          <w:p w:rsidR="004E0951" w:rsidRPr="00DE1EB1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EB1">
              <w:rPr>
                <w:rFonts w:ascii="Times New Roman" w:hAnsi="Times New Roman"/>
                <w:b/>
              </w:rPr>
              <w:t>Назва шкільного гуртка, секції</w:t>
            </w:r>
          </w:p>
        </w:tc>
        <w:tc>
          <w:tcPr>
            <w:tcW w:w="2265" w:type="dxa"/>
          </w:tcPr>
          <w:p w:rsidR="00DE1EB1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E1EB1">
              <w:rPr>
                <w:rFonts w:ascii="Times New Roman" w:hAnsi="Times New Roman"/>
                <w:b/>
                <w:bCs/>
                <w:lang w:eastAsia="uk-UA"/>
              </w:rPr>
              <w:t xml:space="preserve">ПІБ </w:t>
            </w:r>
          </w:p>
          <w:p w:rsidR="004E0951" w:rsidRPr="00DE1EB1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EB1">
              <w:rPr>
                <w:rFonts w:ascii="Times New Roman" w:hAnsi="Times New Roman"/>
                <w:b/>
                <w:bCs/>
                <w:lang w:eastAsia="uk-UA"/>
              </w:rPr>
              <w:t>керівника гуртка</w:t>
            </w:r>
          </w:p>
        </w:tc>
        <w:tc>
          <w:tcPr>
            <w:tcW w:w="1187" w:type="dxa"/>
          </w:tcPr>
          <w:p w:rsidR="004E0951" w:rsidRPr="00DE1EB1" w:rsidRDefault="004E0951" w:rsidP="00BE00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DE1EB1">
              <w:rPr>
                <w:rFonts w:ascii="Times New Roman" w:hAnsi="Times New Roman"/>
                <w:b/>
                <w:bCs/>
                <w:lang w:eastAsia="uk-UA"/>
              </w:rPr>
              <w:t>Кількість</w:t>
            </w:r>
          </w:p>
          <w:p w:rsidR="004E0951" w:rsidRPr="00DE1EB1" w:rsidRDefault="004E0951" w:rsidP="00BE00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DE1EB1">
              <w:rPr>
                <w:rFonts w:ascii="Times New Roman" w:hAnsi="Times New Roman"/>
                <w:b/>
                <w:bCs/>
                <w:lang w:eastAsia="uk-UA"/>
              </w:rPr>
              <w:t>годин</w:t>
            </w:r>
          </w:p>
        </w:tc>
        <w:tc>
          <w:tcPr>
            <w:tcW w:w="1526" w:type="dxa"/>
          </w:tcPr>
          <w:p w:rsidR="004E0951" w:rsidRPr="00DE1EB1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E1EB1">
              <w:rPr>
                <w:rFonts w:ascii="Times New Roman" w:hAnsi="Times New Roman"/>
                <w:b/>
                <w:bCs/>
                <w:lang w:eastAsia="uk-UA"/>
              </w:rPr>
              <w:t xml:space="preserve">Графік роботи </w:t>
            </w:r>
          </w:p>
          <w:p w:rsidR="004E0951" w:rsidRPr="00DE1EB1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EB1">
              <w:rPr>
                <w:rFonts w:ascii="Times New Roman" w:hAnsi="Times New Roman"/>
                <w:b/>
                <w:bCs/>
                <w:lang w:eastAsia="uk-UA"/>
              </w:rPr>
              <w:t>гуртка/секції</w:t>
            </w:r>
          </w:p>
        </w:tc>
        <w:tc>
          <w:tcPr>
            <w:tcW w:w="1840" w:type="dxa"/>
          </w:tcPr>
          <w:p w:rsidR="004E0951" w:rsidRPr="00DE1EB1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EB1">
              <w:rPr>
                <w:rFonts w:ascii="Times New Roman" w:hAnsi="Times New Roman"/>
                <w:b/>
              </w:rPr>
              <w:t>Кількість дітей, клас</w:t>
            </w:r>
          </w:p>
        </w:tc>
      </w:tr>
      <w:tr w:rsidR="00DE1EB1" w:rsidRPr="00B10113" w:rsidTr="00DE1EB1">
        <w:trPr>
          <w:trHeight w:val="195"/>
        </w:trPr>
        <w:tc>
          <w:tcPr>
            <w:tcW w:w="643" w:type="dxa"/>
          </w:tcPr>
          <w:p w:rsidR="00DE1EB1" w:rsidRPr="00B10113" w:rsidRDefault="00DE1EB1" w:rsidP="00DE1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1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DE1EB1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«Гурток вокального співу»</w:t>
            </w:r>
          </w:p>
          <w:p w:rsidR="00DE1EB1" w:rsidRPr="00E77EA4" w:rsidRDefault="00DE1EB1" w:rsidP="00DE1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DE1EB1" w:rsidRPr="00CD23E2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CD23E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Дмитренко Дмитро Олексійович</w:t>
            </w:r>
          </w:p>
          <w:p w:rsidR="00DE1EB1" w:rsidRPr="00B10113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</w:tcPr>
          <w:p w:rsidR="00DE1EB1" w:rsidRPr="00ED7C2B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D7C2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6" w:type="dxa"/>
          </w:tcPr>
          <w:p w:rsidR="00DE1EB1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Середа,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п’ятниця</w:t>
            </w:r>
          </w:p>
          <w:p w:rsidR="00DE1EB1" w:rsidRPr="00DE1EB1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20-15:05</w:t>
            </w:r>
          </w:p>
        </w:tc>
        <w:tc>
          <w:tcPr>
            <w:tcW w:w="1840" w:type="dxa"/>
          </w:tcPr>
          <w:p w:rsidR="00DE1EB1" w:rsidRPr="00103266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15 дітей,</w:t>
            </w:r>
          </w:p>
          <w:p w:rsidR="00DE1EB1" w:rsidRPr="00103266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03266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</w:tr>
      <w:tr w:rsidR="00DE1EB1" w:rsidRPr="00B10113" w:rsidTr="00DE1EB1">
        <w:trPr>
          <w:trHeight w:val="232"/>
        </w:trPr>
        <w:tc>
          <w:tcPr>
            <w:tcW w:w="643" w:type="dxa"/>
          </w:tcPr>
          <w:p w:rsidR="00DE1EB1" w:rsidRPr="00B10113" w:rsidRDefault="00DE1EB1" w:rsidP="00DE1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DE1EB1" w:rsidRPr="00B10113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«Чарівний пензлик»</w:t>
            </w:r>
          </w:p>
        </w:tc>
        <w:tc>
          <w:tcPr>
            <w:tcW w:w="2265" w:type="dxa"/>
          </w:tcPr>
          <w:p w:rsidR="00DE1EB1" w:rsidRPr="00CD23E2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CD23E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Пожарница Олена Анатоліївна</w:t>
            </w:r>
          </w:p>
          <w:p w:rsidR="00DE1EB1" w:rsidRPr="00B10113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</w:tcPr>
          <w:p w:rsidR="00DE1EB1" w:rsidRPr="00ED7C2B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D7C2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6" w:type="dxa"/>
          </w:tcPr>
          <w:p w:rsidR="00DE1EB1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Середа</w:t>
            </w:r>
          </w:p>
          <w:p w:rsidR="00DE1EB1" w:rsidRPr="002D3ED1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14.05-</w:t>
            </w:r>
          </w:p>
          <w:p w:rsidR="00DE1EB1" w:rsidRPr="00DE1EB1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16:05</w:t>
            </w:r>
          </w:p>
        </w:tc>
        <w:tc>
          <w:tcPr>
            <w:tcW w:w="1840" w:type="dxa"/>
          </w:tcPr>
          <w:p w:rsidR="00DE1EB1" w:rsidRPr="00103266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03266">
              <w:rPr>
                <w:rFonts w:ascii="Times New Roman" w:hAnsi="Times New Roman"/>
                <w:sz w:val="24"/>
                <w:szCs w:val="24"/>
              </w:rPr>
              <w:t xml:space="preserve"> дітей,</w:t>
            </w:r>
          </w:p>
          <w:p w:rsidR="00DE1EB1" w:rsidRPr="00103266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103266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</w:tr>
      <w:tr w:rsidR="00DE1EB1" w:rsidRPr="00B10113" w:rsidTr="00DE1EB1">
        <w:trPr>
          <w:trHeight w:val="354"/>
        </w:trPr>
        <w:tc>
          <w:tcPr>
            <w:tcW w:w="643" w:type="dxa"/>
          </w:tcPr>
          <w:p w:rsidR="00DE1EB1" w:rsidRPr="00B10113" w:rsidRDefault="00DE1EB1" w:rsidP="00DE1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DE1EB1" w:rsidRPr="00DE1EB1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Цікава інформатика» («Кіноа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матор»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265" w:type="dxa"/>
          </w:tcPr>
          <w:p w:rsidR="00DE1EB1" w:rsidRPr="00273B30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73B3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Шевченко Алла Вікторівна</w:t>
            </w:r>
          </w:p>
          <w:p w:rsidR="00DE1EB1" w:rsidRPr="00273B30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</w:tcPr>
          <w:p w:rsidR="00DE1EB1" w:rsidRPr="00ED7C2B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D7C2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26" w:type="dxa"/>
          </w:tcPr>
          <w:p w:rsidR="00DE1EB1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Четвер</w:t>
            </w:r>
          </w:p>
          <w:p w:rsidR="00DE1EB1" w:rsidRPr="00DE1EB1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840" w:type="dxa"/>
          </w:tcPr>
          <w:p w:rsidR="00DE1EB1" w:rsidRPr="00103266" w:rsidRDefault="00DE1EB1" w:rsidP="00D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1</w:t>
            </w:r>
            <w:r w:rsidR="00743F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03266">
              <w:rPr>
                <w:rFonts w:ascii="Times New Roman" w:hAnsi="Times New Roman"/>
                <w:sz w:val="24"/>
                <w:szCs w:val="24"/>
              </w:rPr>
              <w:t xml:space="preserve"> дітей,</w:t>
            </w:r>
          </w:p>
          <w:p w:rsidR="00DE1EB1" w:rsidRPr="00103266" w:rsidRDefault="00743F9A" w:rsidP="00D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7-9</w:t>
            </w:r>
            <w:r w:rsidR="00DE1EB1" w:rsidRPr="00103266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</w:tr>
      <w:tr w:rsidR="00743F9A" w:rsidRPr="00B10113" w:rsidTr="00DE1EB1">
        <w:trPr>
          <w:trHeight w:val="866"/>
        </w:trPr>
        <w:tc>
          <w:tcPr>
            <w:tcW w:w="643" w:type="dxa"/>
          </w:tcPr>
          <w:p w:rsidR="00743F9A" w:rsidRPr="00B10113" w:rsidRDefault="00743F9A" w:rsidP="00743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743F9A" w:rsidRPr="00B10113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«Літературна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творчість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743F9A" w:rsidRPr="00743F9A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Щербань Ольга Миколаївна</w:t>
            </w:r>
          </w:p>
          <w:p w:rsidR="00743F9A" w:rsidRPr="00E77EA4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87" w:type="dxa"/>
          </w:tcPr>
          <w:p w:rsidR="00743F9A" w:rsidRPr="00ED7C2B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D7C2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26" w:type="dxa"/>
          </w:tcPr>
          <w:p w:rsidR="00743F9A" w:rsidRPr="00743F9A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Понеділок</w:t>
            </w:r>
          </w:p>
          <w:p w:rsidR="00743F9A" w:rsidRPr="00ED7C2B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0-16: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0" w:type="dxa"/>
          </w:tcPr>
          <w:p w:rsidR="00743F9A" w:rsidRPr="00103266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03266">
              <w:rPr>
                <w:rFonts w:ascii="Times New Roman" w:hAnsi="Times New Roman"/>
                <w:sz w:val="24"/>
                <w:szCs w:val="24"/>
              </w:rPr>
              <w:t xml:space="preserve"> дітей,</w:t>
            </w:r>
          </w:p>
          <w:p w:rsidR="00743F9A" w:rsidRPr="00103266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5-7</w:t>
            </w:r>
            <w:r w:rsidRPr="00103266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</w:tr>
      <w:tr w:rsidR="00743F9A" w:rsidRPr="00B10113" w:rsidTr="00DE1EB1">
        <w:trPr>
          <w:trHeight w:val="345"/>
        </w:trPr>
        <w:tc>
          <w:tcPr>
            <w:tcW w:w="643" w:type="dxa"/>
          </w:tcPr>
          <w:p w:rsidR="00743F9A" w:rsidRPr="00B10113" w:rsidRDefault="00743F9A" w:rsidP="00743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743F9A" w:rsidRPr="00B10113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«Джура»</w:t>
            </w:r>
          </w:p>
        </w:tc>
        <w:tc>
          <w:tcPr>
            <w:tcW w:w="2265" w:type="dxa"/>
          </w:tcPr>
          <w:p w:rsidR="00743F9A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CD23E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Коломієць Олег Петрович</w:t>
            </w:r>
          </w:p>
          <w:p w:rsidR="00743F9A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</w:tcPr>
          <w:p w:rsidR="00743F9A" w:rsidRPr="00ED7C2B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D7C2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26" w:type="dxa"/>
          </w:tcPr>
          <w:p w:rsidR="00743F9A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етвер</w:t>
            </w:r>
          </w:p>
          <w:p w:rsidR="00743F9A" w:rsidRPr="00743F9A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0-16: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1840" w:type="dxa"/>
          </w:tcPr>
          <w:p w:rsidR="00743F9A" w:rsidRPr="00103266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15 дітей,</w:t>
            </w:r>
          </w:p>
          <w:p w:rsidR="00743F9A" w:rsidRPr="00103266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</w:t>
            </w:r>
            <w:r w:rsidRPr="00103266">
              <w:rPr>
                <w:rFonts w:ascii="Times New Roman" w:hAnsi="Times New Roman"/>
                <w:sz w:val="24"/>
                <w:szCs w:val="24"/>
              </w:rPr>
              <w:t>10 клас</w:t>
            </w:r>
          </w:p>
        </w:tc>
      </w:tr>
      <w:tr w:rsidR="00743F9A" w:rsidRPr="00B10113" w:rsidTr="00DE1EB1">
        <w:trPr>
          <w:trHeight w:val="270"/>
        </w:trPr>
        <w:tc>
          <w:tcPr>
            <w:tcW w:w="643" w:type="dxa"/>
          </w:tcPr>
          <w:p w:rsidR="00743F9A" w:rsidRPr="00B10113" w:rsidRDefault="00743F9A" w:rsidP="00743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743F9A" w:rsidRPr="00B10113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«Баскетбол»</w:t>
            </w:r>
          </w:p>
        </w:tc>
        <w:tc>
          <w:tcPr>
            <w:tcW w:w="2265" w:type="dxa"/>
          </w:tcPr>
          <w:p w:rsidR="00743F9A" w:rsidRPr="00E77EA4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CD23E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Коломієць Олег Петрович</w:t>
            </w:r>
          </w:p>
        </w:tc>
        <w:tc>
          <w:tcPr>
            <w:tcW w:w="1187" w:type="dxa"/>
          </w:tcPr>
          <w:p w:rsidR="00743F9A" w:rsidRPr="00ED7C2B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D7C2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6" w:type="dxa"/>
          </w:tcPr>
          <w:p w:rsidR="00743F9A" w:rsidRPr="0074038E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Вівторок</w:t>
            </w:r>
          </w:p>
          <w:p w:rsidR="00743F9A" w:rsidRPr="0074038E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17:30</w:t>
            </w:r>
          </w:p>
        </w:tc>
        <w:tc>
          <w:tcPr>
            <w:tcW w:w="1840" w:type="dxa"/>
          </w:tcPr>
          <w:p w:rsidR="00743F9A" w:rsidRPr="00103266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15 дітей,</w:t>
            </w:r>
          </w:p>
          <w:p w:rsidR="00743F9A" w:rsidRPr="00103266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5-11 класи</w:t>
            </w:r>
          </w:p>
        </w:tc>
      </w:tr>
      <w:tr w:rsidR="00743F9A" w:rsidRPr="00B10113" w:rsidTr="00DE1EB1">
        <w:trPr>
          <w:trHeight w:val="232"/>
        </w:trPr>
        <w:tc>
          <w:tcPr>
            <w:tcW w:w="643" w:type="dxa"/>
          </w:tcPr>
          <w:p w:rsidR="00743F9A" w:rsidRPr="00B10113" w:rsidRDefault="00743F9A" w:rsidP="00743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743F9A" w:rsidRDefault="00743F9A" w:rsidP="00743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«Хореографічний»</w:t>
            </w:r>
          </w:p>
        </w:tc>
        <w:tc>
          <w:tcPr>
            <w:tcW w:w="2265" w:type="dxa"/>
          </w:tcPr>
          <w:p w:rsidR="00743F9A" w:rsidRPr="00743F9A" w:rsidRDefault="00743F9A" w:rsidP="00743F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Скутар Марина Іванівна</w:t>
            </w:r>
          </w:p>
          <w:p w:rsidR="00743F9A" w:rsidRPr="00CD23E2" w:rsidRDefault="00743F9A" w:rsidP="00743F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</w:tcPr>
          <w:p w:rsidR="00743F9A" w:rsidRPr="00743F9A" w:rsidRDefault="00743F9A" w:rsidP="00743F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6" w:type="dxa"/>
          </w:tcPr>
          <w:p w:rsidR="00743F9A" w:rsidRPr="00ED7C2B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</w:t>
            </w:r>
            <w:r w:rsidRPr="00ED7C2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’ятниця</w:t>
            </w:r>
          </w:p>
          <w:p w:rsidR="00743F9A" w:rsidRPr="00ED7C2B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13:25-14:10</w:t>
            </w:r>
          </w:p>
        </w:tc>
        <w:tc>
          <w:tcPr>
            <w:tcW w:w="1840" w:type="dxa"/>
          </w:tcPr>
          <w:p w:rsidR="00743F9A" w:rsidRPr="00103266" w:rsidRDefault="00743F9A" w:rsidP="0074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03266">
              <w:rPr>
                <w:rFonts w:ascii="Times New Roman" w:hAnsi="Times New Roman"/>
                <w:sz w:val="24"/>
                <w:szCs w:val="24"/>
              </w:rPr>
              <w:t xml:space="preserve"> дітей,</w:t>
            </w:r>
          </w:p>
          <w:p w:rsidR="00743F9A" w:rsidRPr="00103266" w:rsidRDefault="00743F9A" w:rsidP="00743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2 класи</w:t>
            </w:r>
          </w:p>
        </w:tc>
      </w:tr>
      <w:tr w:rsidR="004E0951" w:rsidRPr="00B10113" w:rsidTr="00DE1EB1">
        <w:trPr>
          <w:trHeight w:val="765"/>
        </w:trPr>
        <w:tc>
          <w:tcPr>
            <w:tcW w:w="643" w:type="dxa"/>
          </w:tcPr>
          <w:p w:rsidR="004E0951" w:rsidRPr="00B10113" w:rsidRDefault="004E0951" w:rsidP="00BE00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86" w:type="dxa"/>
          </w:tcPr>
          <w:p w:rsidR="004E0951" w:rsidRPr="00B10113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3F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Фунтик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4E0951" w:rsidRPr="00743F9A" w:rsidRDefault="00743F9A" w:rsidP="00BE0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Топчій Наталія Миколаївна</w:t>
            </w:r>
          </w:p>
          <w:p w:rsidR="004E0951" w:rsidRDefault="004E0951" w:rsidP="00BE008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</w:tcPr>
          <w:p w:rsidR="004E0951" w:rsidRPr="00743F9A" w:rsidRDefault="00743F9A" w:rsidP="00BE0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26" w:type="dxa"/>
          </w:tcPr>
          <w:p w:rsidR="004E0951" w:rsidRDefault="00743F9A" w:rsidP="00BE0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Вівторок</w:t>
            </w:r>
          </w:p>
          <w:p w:rsidR="004E0951" w:rsidRPr="00ED7C2B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16:</w:t>
            </w:r>
            <w:r w:rsidR="00743F9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0" w:type="dxa"/>
          </w:tcPr>
          <w:p w:rsidR="004E0951" w:rsidRPr="00103266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66">
              <w:rPr>
                <w:rFonts w:ascii="Times New Roman" w:hAnsi="Times New Roman"/>
                <w:sz w:val="24"/>
                <w:szCs w:val="24"/>
              </w:rPr>
              <w:t>15 дітей,</w:t>
            </w:r>
          </w:p>
          <w:p w:rsidR="004E0951" w:rsidRPr="00743F9A" w:rsidRDefault="00743F9A" w:rsidP="00B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2-7</w:t>
            </w:r>
            <w:r w:rsidR="004E0951" w:rsidRPr="0010326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</w:tr>
      <w:tr w:rsidR="004E0951" w:rsidRPr="00B10113" w:rsidTr="00DE1EB1">
        <w:trPr>
          <w:trHeight w:val="651"/>
        </w:trPr>
        <w:tc>
          <w:tcPr>
            <w:tcW w:w="643" w:type="dxa"/>
          </w:tcPr>
          <w:p w:rsidR="004E0951" w:rsidRPr="00B10113" w:rsidRDefault="004E0951" w:rsidP="00BE00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4E0951" w:rsidRPr="00EF12B0" w:rsidRDefault="004E0951" w:rsidP="00EF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2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12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Дитяча іграшка</w:t>
            </w:r>
            <w:r w:rsidRPr="00EF12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EF12B0" w:rsidRPr="00743F9A" w:rsidRDefault="00EF12B0" w:rsidP="00EF1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Топчій Наталія Миколаївна</w:t>
            </w:r>
          </w:p>
          <w:p w:rsidR="004E0951" w:rsidRPr="00EF12B0" w:rsidRDefault="004E0951" w:rsidP="00E77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87" w:type="dxa"/>
          </w:tcPr>
          <w:p w:rsidR="004E0951" w:rsidRPr="00EF12B0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F1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6" w:type="dxa"/>
          </w:tcPr>
          <w:p w:rsidR="00EF12B0" w:rsidRPr="00ED7C2B" w:rsidRDefault="00EF12B0" w:rsidP="00EF1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</w:t>
            </w:r>
            <w:r w:rsidRPr="00ED7C2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’ятниця</w:t>
            </w:r>
          </w:p>
          <w:p w:rsidR="004E0951" w:rsidRPr="00EF12B0" w:rsidRDefault="00EF12B0" w:rsidP="00BE0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13:0</w:t>
            </w:r>
            <w:r w:rsidR="004E0951" w:rsidRPr="00EF1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0-1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</w:t>
            </w:r>
            <w:r w:rsidR="004E0951" w:rsidRPr="00EF1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:</w:t>
            </w:r>
            <w:r w:rsidR="004E0951" w:rsidRPr="00EF12B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1840" w:type="dxa"/>
          </w:tcPr>
          <w:p w:rsidR="004E0951" w:rsidRPr="00EF12B0" w:rsidRDefault="00EF12B0" w:rsidP="00B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0951" w:rsidRPr="00EF12B0">
              <w:rPr>
                <w:rFonts w:ascii="Times New Roman" w:hAnsi="Times New Roman"/>
                <w:sz w:val="24"/>
                <w:szCs w:val="24"/>
              </w:rPr>
              <w:t xml:space="preserve"> дітей,</w:t>
            </w:r>
          </w:p>
          <w:p w:rsidR="004E0951" w:rsidRPr="00EF12B0" w:rsidRDefault="00EF12B0" w:rsidP="00B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2-4</w:t>
            </w:r>
            <w:r w:rsidR="004E0951" w:rsidRPr="00EF12B0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</w:tr>
      <w:tr w:rsidR="004E0951" w:rsidRPr="00B10113" w:rsidTr="00DE1EB1">
        <w:trPr>
          <w:trHeight w:val="885"/>
        </w:trPr>
        <w:tc>
          <w:tcPr>
            <w:tcW w:w="643" w:type="dxa"/>
          </w:tcPr>
          <w:p w:rsidR="004E0951" w:rsidRPr="00B10113" w:rsidRDefault="004E0951" w:rsidP="00BE00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4E0951" w:rsidRPr="00EF12B0" w:rsidRDefault="004E0951" w:rsidP="00EF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2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12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Клуб англійської мови</w:t>
            </w:r>
            <w:r w:rsidRPr="00EF12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4E0951" w:rsidRPr="00EF12B0" w:rsidRDefault="00EF12B0" w:rsidP="00BE008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Удод Лідія Миколаївна</w:t>
            </w:r>
          </w:p>
          <w:p w:rsidR="004E0951" w:rsidRPr="00EF12B0" w:rsidRDefault="004E0951" w:rsidP="00BE008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</w:tcPr>
          <w:p w:rsidR="004E0951" w:rsidRPr="00EF12B0" w:rsidRDefault="00EF12B0" w:rsidP="00BE008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6" w:type="dxa"/>
          </w:tcPr>
          <w:p w:rsidR="004E0951" w:rsidRPr="00EF12B0" w:rsidRDefault="00EF12B0" w:rsidP="00BE0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Вівторок</w:t>
            </w:r>
          </w:p>
          <w:p w:rsidR="004E0951" w:rsidRPr="00EF12B0" w:rsidRDefault="00EF12B0" w:rsidP="00BE0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15:00</w:t>
            </w:r>
          </w:p>
        </w:tc>
        <w:tc>
          <w:tcPr>
            <w:tcW w:w="1840" w:type="dxa"/>
          </w:tcPr>
          <w:p w:rsidR="004E0951" w:rsidRPr="00EF12B0" w:rsidRDefault="004E0951" w:rsidP="00B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B0">
              <w:rPr>
                <w:rFonts w:ascii="Times New Roman" w:hAnsi="Times New Roman"/>
                <w:sz w:val="24"/>
                <w:szCs w:val="24"/>
              </w:rPr>
              <w:t>15 дітей,</w:t>
            </w:r>
          </w:p>
          <w:p w:rsidR="004E0951" w:rsidRPr="00EF12B0" w:rsidRDefault="00EF12B0" w:rsidP="00BE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4-8</w:t>
            </w:r>
            <w:r w:rsidR="004E0951" w:rsidRPr="00EF12B0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</w:tr>
    </w:tbl>
    <w:p w:rsidR="004E0951" w:rsidRDefault="004E0951" w:rsidP="005005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E77EA4" w:rsidRDefault="00E77EA4" w:rsidP="005005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 проведені предметні тижні:</w:t>
      </w:r>
      <w:r w:rsidR="00500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4D23" w:rsidRPr="00C20068" w:rsidRDefault="00F54D23" w:rsidP="005005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512"/>
      </w:tblGrid>
      <w:tr w:rsidR="00E77EA4" w:rsidRPr="00E77EA4" w:rsidTr="00E77EA4">
        <w:tc>
          <w:tcPr>
            <w:tcW w:w="2269" w:type="dxa"/>
          </w:tcPr>
          <w:p w:rsidR="00E77EA4" w:rsidRPr="00E77EA4" w:rsidRDefault="00E77EA4" w:rsidP="00BE00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77EA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512" w:type="dxa"/>
          </w:tcPr>
          <w:p w:rsidR="00E77EA4" w:rsidRPr="00E77EA4" w:rsidRDefault="00E77EA4" w:rsidP="00BE00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77EA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предмета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AB1A1E" w:rsidRDefault="00E77EA4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</w:rPr>
              <w:t>01.09</w:t>
            </w: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B1A1E" w:rsidRPr="00AB1A1E">
              <w:rPr>
                <w:rFonts w:ascii="Times New Roman" w:hAnsi="Times New Roman"/>
                <w:sz w:val="28"/>
                <w:szCs w:val="28"/>
              </w:rPr>
              <w:t>-06</w:t>
            </w:r>
            <w:r w:rsidRPr="00AB1A1E">
              <w:rPr>
                <w:rFonts w:ascii="Times New Roman" w:hAnsi="Times New Roman"/>
                <w:sz w:val="28"/>
                <w:szCs w:val="28"/>
              </w:rPr>
              <w:t>.09</w:t>
            </w: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AB1A1E" w:rsidRDefault="00E77EA4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безпеки руху дітей «Мова вулиці» та знань безпеки життєдіяльності  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AB1A1E" w:rsidRDefault="00AB1A1E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</w:rPr>
              <w:t>09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.09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B1A1E">
              <w:rPr>
                <w:rFonts w:ascii="Times New Roman" w:hAnsi="Times New Roman"/>
                <w:sz w:val="28"/>
                <w:szCs w:val="28"/>
              </w:rPr>
              <w:t>-13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.09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AB1A1E" w:rsidRDefault="00E77EA4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Олімпійський тиждень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AB1A1E" w:rsidRDefault="00AB1A1E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</w:rPr>
              <w:t>16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.09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B1A1E">
              <w:rPr>
                <w:rFonts w:ascii="Times New Roman" w:hAnsi="Times New Roman"/>
                <w:sz w:val="28"/>
                <w:szCs w:val="28"/>
              </w:rPr>
              <w:t>-20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.09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AB1A1E" w:rsidRDefault="00E77EA4" w:rsidP="00BE00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Тиждень фізичної культури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AB1A1E" w:rsidRDefault="00AB1A1E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B1A1E">
              <w:rPr>
                <w:rFonts w:ascii="Times New Roman" w:hAnsi="Times New Roman"/>
                <w:sz w:val="28"/>
                <w:szCs w:val="28"/>
              </w:rPr>
              <w:t>-04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.10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AB1A1E" w:rsidRDefault="00E77EA4" w:rsidP="00BE00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Тиждень енергоефективності</w:t>
            </w:r>
          </w:p>
        </w:tc>
      </w:tr>
      <w:tr w:rsidR="00AB1A1E" w:rsidRPr="00E77EA4" w:rsidTr="00E77EA4">
        <w:tc>
          <w:tcPr>
            <w:tcW w:w="2269" w:type="dxa"/>
          </w:tcPr>
          <w:p w:rsidR="00AB1A1E" w:rsidRPr="00AB1A1E" w:rsidRDefault="00AB1A1E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21.10.-25.10.</w:t>
            </w:r>
          </w:p>
        </w:tc>
        <w:tc>
          <w:tcPr>
            <w:tcW w:w="7512" w:type="dxa"/>
          </w:tcPr>
          <w:p w:rsidR="00AB1A1E" w:rsidRPr="00AB1A1E" w:rsidRDefault="00AB1A1E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</w:t>
            </w:r>
            <w:r w:rsidRPr="00AD1206">
              <w:rPr>
                <w:rFonts w:ascii="Times New Roman" w:hAnsi="Times New Roman"/>
                <w:sz w:val="28"/>
                <w:szCs w:val="28"/>
                <w:lang w:val="uk-UA"/>
              </w:rPr>
              <w:t>безпеки життєдіяльності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AB1A1E" w:rsidRDefault="00AB1A1E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.11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B1A1E">
              <w:rPr>
                <w:rFonts w:ascii="Times New Roman" w:hAnsi="Times New Roman"/>
                <w:sz w:val="28"/>
                <w:szCs w:val="28"/>
              </w:rPr>
              <w:t>-15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.11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AB1A1E" w:rsidRDefault="00E77EA4" w:rsidP="00BE00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Тиждень української мови та літератури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AB1A1E" w:rsidRDefault="00AB1A1E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</w:rPr>
              <w:t>18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.11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B1A1E">
              <w:rPr>
                <w:rFonts w:ascii="Times New Roman" w:hAnsi="Times New Roman"/>
                <w:sz w:val="28"/>
                <w:szCs w:val="28"/>
              </w:rPr>
              <w:t>-22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.11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AB1A1E" w:rsidRDefault="00C20068" w:rsidP="00BE00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зарубіжної літератури.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AB1A1E" w:rsidRDefault="00AB1A1E" w:rsidP="00BE00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</w:rPr>
              <w:t>25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.11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B1A1E">
              <w:rPr>
                <w:rFonts w:ascii="Times New Roman" w:hAnsi="Times New Roman"/>
                <w:sz w:val="28"/>
                <w:szCs w:val="28"/>
              </w:rPr>
              <w:t>-29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.11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AB1A1E" w:rsidRDefault="00C20068" w:rsidP="00BE00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іноземної мови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AB1A1E" w:rsidRDefault="00AB1A1E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</w:rPr>
              <w:t>09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.12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B1A1E">
              <w:rPr>
                <w:rFonts w:ascii="Times New Roman" w:hAnsi="Times New Roman"/>
                <w:sz w:val="28"/>
                <w:szCs w:val="28"/>
              </w:rPr>
              <w:t>-13</w:t>
            </w:r>
            <w:r w:rsidR="00E77EA4" w:rsidRPr="00AB1A1E">
              <w:rPr>
                <w:rFonts w:ascii="Times New Roman" w:hAnsi="Times New Roman"/>
                <w:sz w:val="28"/>
                <w:szCs w:val="28"/>
              </w:rPr>
              <w:t>.12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AB1A1E" w:rsidRDefault="00C20068" w:rsidP="00BE00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</w:t>
            </w:r>
            <w:r w:rsidR="00E77EA4" w:rsidRPr="00AB1A1E">
              <w:rPr>
                <w:rFonts w:ascii="Times New Roman" w:hAnsi="Times New Roman"/>
                <w:sz w:val="28"/>
                <w:szCs w:val="28"/>
                <w:lang w:val="uk-UA"/>
              </w:rPr>
              <w:t>правових знань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AB1A1E" w:rsidRDefault="00E77EA4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A1E">
              <w:rPr>
                <w:rFonts w:ascii="Times New Roman" w:hAnsi="Times New Roman"/>
                <w:sz w:val="28"/>
                <w:szCs w:val="28"/>
              </w:rPr>
              <w:t>21.01</w:t>
            </w: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B1A1E" w:rsidRPr="00AB1A1E">
              <w:rPr>
                <w:rFonts w:ascii="Times New Roman" w:hAnsi="Times New Roman"/>
                <w:sz w:val="28"/>
                <w:szCs w:val="28"/>
              </w:rPr>
              <w:t>-24</w:t>
            </w:r>
            <w:r w:rsidRPr="00AB1A1E">
              <w:rPr>
                <w:rFonts w:ascii="Times New Roman" w:hAnsi="Times New Roman"/>
                <w:sz w:val="28"/>
                <w:szCs w:val="28"/>
              </w:rPr>
              <w:t>.01</w:t>
            </w: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AB1A1E" w:rsidRDefault="00E77EA4" w:rsidP="00BE00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1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історії  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E95DD8" w:rsidRDefault="00E95DD8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5DD8">
              <w:rPr>
                <w:rFonts w:ascii="Times New Roman" w:hAnsi="Times New Roman"/>
                <w:sz w:val="28"/>
                <w:szCs w:val="28"/>
              </w:rPr>
              <w:t>2</w:t>
            </w:r>
            <w:r w:rsidRPr="00E95DD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E77EA4" w:rsidRPr="00E95DD8">
              <w:rPr>
                <w:rFonts w:ascii="Times New Roman" w:hAnsi="Times New Roman"/>
                <w:sz w:val="28"/>
                <w:szCs w:val="28"/>
              </w:rPr>
              <w:t>.01</w:t>
            </w:r>
            <w:r w:rsidR="00E77EA4" w:rsidRPr="00E95D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95DD8">
              <w:rPr>
                <w:rFonts w:ascii="Times New Roman" w:hAnsi="Times New Roman"/>
                <w:sz w:val="28"/>
                <w:szCs w:val="28"/>
              </w:rPr>
              <w:t>-31.01</w:t>
            </w:r>
            <w:r w:rsidR="00E77EA4" w:rsidRPr="00E95D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E95DD8" w:rsidRDefault="00E77EA4" w:rsidP="00BE00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DD8">
              <w:rPr>
                <w:rFonts w:ascii="Times New Roman" w:hAnsi="Times New Roman"/>
                <w:sz w:val="28"/>
                <w:szCs w:val="28"/>
                <w:lang w:val="uk-UA"/>
              </w:rPr>
              <w:t>Тиждень математики та інформатики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E95DD8" w:rsidRDefault="00E95DD8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5DD8">
              <w:rPr>
                <w:rFonts w:ascii="Times New Roman" w:hAnsi="Times New Roman"/>
                <w:sz w:val="28"/>
                <w:szCs w:val="28"/>
              </w:rPr>
              <w:t>03</w:t>
            </w:r>
            <w:r w:rsidR="00E77EA4" w:rsidRPr="00E95DD8">
              <w:rPr>
                <w:rFonts w:ascii="Times New Roman" w:hAnsi="Times New Roman"/>
                <w:sz w:val="28"/>
                <w:szCs w:val="28"/>
              </w:rPr>
              <w:t>.02</w:t>
            </w:r>
            <w:r w:rsidR="00E77EA4" w:rsidRPr="00E95D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95DD8">
              <w:rPr>
                <w:rFonts w:ascii="Times New Roman" w:hAnsi="Times New Roman"/>
                <w:sz w:val="28"/>
                <w:szCs w:val="28"/>
              </w:rPr>
              <w:t>-07</w:t>
            </w:r>
            <w:r w:rsidR="00E77EA4" w:rsidRPr="00E95DD8">
              <w:rPr>
                <w:rFonts w:ascii="Times New Roman" w:hAnsi="Times New Roman"/>
                <w:sz w:val="28"/>
                <w:szCs w:val="28"/>
              </w:rPr>
              <w:t>.02</w:t>
            </w:r>
            <w:r w:rsidR="00E77EA4" w:rsidRPr="00E95D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E95DD8" w:rsidRDefault="00E77EA4" w:rsidP="00BE00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5DD8">
              <w:rPr>
                <w:rFonts w:ascii="Times New Roman" w:hAnsi="Times New Roman"/>
                <w:sz w:val="28"/>
                <w:szCs w:val="28"/>
                <w:lang w:val="uk-UA"/>
              </w:rPr>
              <w:t>Тиждень «Безпека дітей в Інтернеті»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E95DD8" w:rsidRDefault="00E95DD8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5DD8">
              <w:rPr>
                <w:rFonts w:ascii="Times New Roman" w:hAnsi="Times New Roman"/>
                <w:sz w:val="28"/>
                <w:szCs w:val="28"/>
              </w:rPr>
              <w:t>02.03</w:t>
            </w:r>
            <w:r w:rsidR="00E77EA4" w:rsidRPr="00E95D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77EA4" w:rsidRPr="00E95DD8">
              <w:rPr>
                <w:rFonts w:ascii="Times New Roman" w:hAnsi="Times New Roman"/>
                <w:sz w:val="28"/>
                <w:szCs w:val="28"/>
              </w:rPr>
              <w:t>-</w:t>
            </w:r>
            <w:r w:rsidRPr="00E95DD8">
              <w:rPr>
                <w:rFonts w:ascii="Times New Roman" w:hAnsi="Times New Roman"/>
                <w:sz w:val="28"/>
                <w:szCs w:val="28"/>
              </w:rPr>
              <w:t>06</w:t>
            </w:r>
            <w:r w:rsidR="00E77EA4" w:rsidRPr="00E95DD8">
              <w:rPr>
                <w:rFonts w:ascii="Times New Roman" w:hAnsi="Times New Roman"/>
                <w:sz w:val="28"/>
                <w:szCs w:val="28"/>
              </w:rPr>
              <w:t>.03</w:t>
            </w:r>
            <w:r w:rsidR="00E77EA4" w:rsidRPr="00E95D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E95DD8" w:rsidRDefault="00C20068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5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</w:t>
            </w:r>
            <w:r w:rsidR="00E77EA4" w:rsidRPr="00E95DD8">
              <w:rPr>
                <w:rFonts w:ascii="Times New Roman" w:hAnsi="Times New Roman"/>
                <w:sz w:val="28"/>
                <w:szCs w:val="28"/>
                <w:lang w:val="uk-UA"/>
              </w:rPr>
              <w:t>музики та образотворчого мистецтва</w:t>
            </w:r>
          </w:p>
        </w:tc>
      </w:tr>
      <w:tr w:rsidR="00E77EA4" w:rsidRPr="00E77EA4" w:rsidTr="00E77EA4">
        <w:tc>
          <w:tcPr>
            <w:tcW w:w="2269" w:type="dxa"/>
          </w:tcPr>
          <w:p w:rsidR="00E77EA4" w:rsidRPr="00E95DD8" w:rsidRDefault="00E95DD8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5DD8">
              <w:rPr>
                <w:rFonts w:ascii="Times New Roman" w:hAnsi="Times New Roman"/>
                <w:sz w:val="28"/>
                <w:szCs w:val="28"/>
              </w:rPr>
              <w:t>09</w:t>
            </w:r>
            <w:r w:rsidR="00E77EA4" w:rsidRPr="00E95DD8">
              <w:rPr>
                <w:rFonts w:ascii="Times New Roman" w:hAnsi="Times New Roman"/>
                <w:sz w:val="28"/>
                <w:szCs w:val="28"/>
              </w:rPr>
              <w:t>.03</w:t>
            </w:r>
            <w:r w:rsidR="00E77EA4" w:rsidRPr="00E95D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95DD8">
              <w:rPr>
                <w:rFonts w:ascii="Times New Roman" w:hAnsi="Times New Roman"/>
                <w:sz w:val="28"/>
                <w:szCs w:val="28"/>
              </w:rPr>
              <w:t>-13</w:t>
            </w:r>
            <w:r w:rsidR="00E77EA4" w:rsidRPr="00E95DD8">
              <w:rPr>
                <w:rFonts w:ascii="Times New Roman" w:hAnsi="Times New Roman"/>
                <w:sz w:val="28"/>
                <w:szCs w:val="28"/>
              </w:rPr>
              <w:t>.03</w:t>
            </w:r>
            <w:r w:rsidR="00E77EA4" w:rsidRPr="00E95D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E77EA4" w:rsidRPr="00E95DD8" w:rsidRDefault="00E77EA4" w:rsidP="00BE0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DD8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Шевченківські</w:t>
            </w:r>
            <w:r w:rsidR="00C20068" w:rsidRPr="00E95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5DD8">
              <w:rPr>
                <w:rFonts w:ascii="Times New Roman" w:hAnsi="Times New Roman"/>
                <w:sz w:val="28"/>
                <w:szCs w:val="28"/>
                <w:lang w:val="uk-UA"/>
              </w:rPr>
              <w:t>дні.</w:t>
            </w:r>
          </w:p>
        </w:tc>
      </w:tr>
    </w:tbl>
    <w:p w:rsidR="00E77EA4" w:rsidRPr="00E77EA4" w:rsidRDefault="00E77EA4" w:rsidP="005005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556" w:rsidRDefault="00500556" w:rsidP="005005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Графіки, режими роботи гуртків, п</w:t>
      </w:r>
      <w:r w:rsidR="00853CE6">
        <w:rPr>
          <w:rFonts w:ascii="Times New Roman" w:hAnsi="Times New Roman" w:cs="Times New Roman"/>
          <w:sz w:val="28"/>
          <w:szCs w:val="28"/>
          <w:lang w:val="uk-UA"/>
        </w:rPr>
        <w:t xml:space="preserve">лани проведення предметних тижнів вивішувалися на інформаційних стендах. </w:t>
      </w:r>
    </w:p>
    <w:p w:rsidR="00853CE6" w:rsidRDefault="00AC7F24" w:rsidP="005005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на базі навчального закладу працюють платні гуртки: карате, футбольна секція, ментальна арифметика. Кошти з оренди приміщень поступають на спецрахунок навчального закладу. Завдяки цим коштам </w:t>
      </w:r>
      <w:r w:rsidR="00EF12B0">
        <w:rPr>
          <w:rFonts w:ascii="Times New Roman" w:hAnsi="Times New Roman" w:cs="Times New Roman"/>
          <w:sz w:val="28"/>
          <w:szCs w:val="28"/>
          <w:lang w:val="uk-UA"/>
        </w:rPr>
        <w:t>обладнано кабінет заступників директора з навчально-виховної роботи.</w:t>
      </w:r>
    </w:p>
    <w:p w:rsidR="00EF12B0" w:rsidRPr="00A61AB2" w:rsidRDefault="00B510C5" w:rsidP="00B510C5">
      <w:pPr>
        <w:pStyle w:val="4783"/>
        <w:spacing w:before="0" w:beforeAutospacing="0" w:after="0" w:afterAutospacing="0"/>
        <w:ind w:firstLine="709"/>
        <w:jc w:val="both"/>
        <w:rPr>
          <w:rStyle w:val="3567"/>
          <w:lang w:val="uk-UA"/>
        </w:rPr>
      </w:pPr>
      <w:r>
        <w:rPr>
          <w:sz w:val="28"/>
          <w:szCs w:val="28"/>
          <w:lang w:val="uk-UA"/>
        </w:rPr>
        <w:t>Н</w:t>
      </w:r>
      <w:r w:rsidR="00EF12B0">
        <w:rPr>
          <w:sz w:val="28"/>
          <w:szCs w:val="28"/>
          <w:lang w:val="uk-UA"/>
        </w:rPr>
        <w:t xml:space="preserve">а перебіг освітньої діяльності в 2019/2020 н.р. значний вплив мав карантин. Так </w:t>
      </w:r>
      <w:r w:rsidR="00EF12B0" w:rsidRPr="00E333FB">
        <w:rPr>
          <w:rStyle w:val="3567"/>
          <w:color w:val="000000"/>
          <w:sz w:val="28"/>
          <w:szCs w:val="28"/>
          <w:lang w:val="uk-UA"/>
        </w:rPr>
        <w:t>на виконання розпорядження Обухівського місько</w:t>
      </w:r>
      <w:r w:rsidR="00EF12B0" w:rsidRPr="00E333FB">
        <w:rPr>
          <w:color w:val="000000"/>
          <w:sz w:val="28"/>
          <w:szCs w:val="28"/>
          <w:lang w:val="uk-UA"/>
        </w:rPr>
        <w:t xml:space="preserve">го голови від 06.02.2020 року №38 та </w:t>
      </w:r>
      <w:r w:rsidR="00EF12B0" w:rsidRPr="00E333FB">
        <w:rPr>
          <w:rStyle w:val="3567"/>
          <w:color w:val="000000"/>
          <w:sz w:val="28"/>
          <w:szCs w:val="28"/>
          <w:lang w:val="uk-UA"/>
        </w:rPr>
        <w:t xml:space="preserve">від </w:t>
      </w:r>
      <w:r w:rsidR="00EF12B0" w:rsidRPr="00E333FB">
        <w:rPr>
          <w:color w:val="000000"/>
          <w:sz w:val="28"/>
          <w:szCs w:val="28"/>
          <w:lang w:val="uk-UA"/>
        </w:rPr>
        <w:t>14.02.2020</w:t>
      </w:r>
      <w:r w:rsidR="00EF12B0" w:rsidRPr="00E333FB">
        <w:rPr>
          <w:color w:val="000000"/>
          <w:sz w:val="28"/>
          <w:szCs w:val="28"/>
        </w:rPr>
        <w:t> </w:t>
      </w:r>
      <w:r w:rsidR="00EF12B0" w:rsidRPr="00E333FB">
        <w:rPr>
          <w:color w:val="000000"/>
          <w:sz w:val="28"/>
          <w:szCs w:val="28"/>
          <w:lang w:val="uk-UA"/>
        </w:rPr>
        <w:t>року №46</w:t>
      </w:r>
      <w:r w:rsidR="00EF12B0" w:rsidRPr="00E333FB">
        <w:rPr>
          <w:color w:val="000000"/>
          <w:sz w:val="28"/>
          <w:szCs w:val="28"/>
        </w:rPr>
        <w:t> </w:t>
      </w:r>
      <w:r w:rsidR="00EF12B0" w:rsidRPr="00E333FB">
        <w:rPr>
          <w:color w:val="000000"/>
          <w:sz w:val="28"/>
          <w:szCs w:val="28"/>
          <w:lang w:val="uk-UA"/>
        </w:rPr>
        <w:t>«Про тимчасове призупинення освітнього процесу в закладах загальної середньої освіти на території Обухівської міської об’єднаної територіальної громади», наказу управління освіти виконавчого комітету Обухівської міської ради від 06.02.2020 №30 «</w:t>
      </w:r>
      <w:r w:rsidR="00EF12B0" w:rsidRPr="00E333FB">
        <w:rPr>
          <w:bCs/>
          <w:color w:val="000000"/>
          <w:sz w:val="28"/>
          <w:szCs w:val="28"/>
          <w:lang w:val="uk-UA"/>
        </w:rPr>
        <w:t>Про тимчасове призупинення освітнього</w:t>
      </w:r>
      <w:r w:rsidR="00EF12B0" w:rsidRPr="00E333FB">
        <w:rPr>
          <w:bCs/>
          <w:color w:val="000000"/>
          <w:sz w:val="28"/>
          <w:szCs w:val="28"/>
        </w:rPr>
        <w:t> </w:t>
      </w:r>
      <w:r w:rsidR="00EF12B0" w:rsidRPr="00E333FB">
        <w:rPr>
          <w:bCs/>
          <w:color w:val="000000"/>
          <w:sz w:val="28"/>
          <w:szCs w:val="28"/>
          <w:lang w:val="uk-UA"/>
        </w:rPr>
        <w:t xml:space="preserve"> процесу в закладах загальної середньої освіти на території Обухівської міської </w:t>
      </w:r>
      <w:r w:rsidR="00EF12B0" w:rsidRPr="00E333FB">
        <w:rPr>
          <w:bCs/>
          <w:color w:val="000000"/>
          <w:sz w:val="28"/>
          <w:szCs w:val="28"/>
          <w:lang w:val="uk-UA"/>
        </w:rPr>
        <w:lastRenderedPageBreak/>
        <w:t>об’єднаної територіальної громади»</w:t>
      </w:r>
      <w:r w:rsidR="00EF12B0" w:rsidRPr="00E333FB">
        <w:rPr>
          <w:color w:val="000000"/>
          <w:sz w:val="28"/>
          <w:szCs w:val="28"/>
          <w:lang w:val="uk-UA"/>
        </w:rPr>
        <w:t>, з метою запобігання збільшення захворюваності на грип та гострі респіраторні захворювання, з</w:t>
      </w:r>
      <w:r w:rsidR="00EF12B0" w:rsidRPr="00E333FB">
        <w:rPr>
          <w:rStyle w:val="3567"/>
          <w:color w:val="000000"/>
          <w:sz w:val="28"/>
          <w:szCs w:val="28"/>
          <w:lang w:val="uk-UA"/>
        </w:rPr>
        <w:t xml:space="preserve"> 07.02.2020 по 21.02.2020 освітн</w:t>
      </w:r>
      <w:r>
        <w:rPr>
          <w:rStyle w:val="3567"/>
          <w:color w:val="000000"/>
          <w:sz w:val="28"/>
          <w:szCs w:val="28"/>
          <w:lang w:val="uk-UA"/>
        </w:rPr>
        <w:t>ій</w:t>
      </w:r>
      <w:r w:rsidR="00EF12B0" w:rsidRPr="00E333FB">
        <w:rPr>
          <w:rStyle w:val="3567"/>
          <w:color w:val="000000"/>
          <w:sz w:val="28"/>
          <w:szCs w:val="28"/>
          <w:lang w:val="uk-UA"/>
        </w:rPr>
        <w:t xml:space="preserve"> </w:t>
      </w:r>
      <w:r>
        <w:rPr>
          <w:rStyle w:val="3567"/>
          <w:color w:val="000000"/>
          <w:sz w:val="28"/>
          <w:szCs w:val="28"/>
          <w:lang w:val="uk-UA"/>
        </w:rPr>
        <w:t>процес</w:t>
      </w:r>
      <w:r w:rsidR="00EF12B0" w:rsidRPr="00E333FB">
        <w:rPr>
          <w:rStyle w:val="3567"/>
          <w:color w:val="000000"/>
          <w:sz w:val="28"/>
          <w:szCs w:val="28"/>
          <w:lang w:val="uk-UA"/>
        </w:rPr>
        <w:t xml:space="preserve"> в Академічному ліцеї №1 тимчасово призупиня</w:t>
      </w:r>
      <w:r>
        <w:rPr>
          <w:rStyle w:val="3567"/>
          <w:color w:val="000000"/>
          <w:sz w:val="28"/>
          <w:szCs w:val="28"/>
          <w:lang w:val="uk-UA"/>
        </w:rPr>
        <w:t>вся</w:t>
      </w:r>
      <w:r w:rsidR="00EF12B0" w:rsidRPr="00E333FB">
        <w:rPr>
          <w:rStyle w:val="3567"/>
          <w:color w:val="000000"/>
          <w:sz w:val="28"/>
          <w:szCs w:val="28"/>
          <w:lang w:val="uk-UA"/>
        </w:rPr>
        <w:t>, опанування пропущених тем відбувалося шляхом ущільнення навчального матеріалу.</w:t>
      </w:r>
    </w:p>
    <w:p w:rsidR="00EF12B0" w:rsidRDefault="00EF12B0" w:rsidP="00B510C5">
      <w:pPr>
        <w:pStyle w:val="4721"/>
        <w:spacing w:before="0" w:beforeAutospacing="0" w:after="0" w:afterAutospacing="0"/>
        <w:ind w:firstLine="709"/>
        <w:jc w:val="both"/>
        <w:rPr>
          <w:rStyle w:val="3567"/>
          <w:color w:val="000000"/>
          <w:sz w:val="28"/>
          <w:szCs w:val="28"/>
          <w:lang w:val="uk-UA"/>
        </w:rPr>
      </w:pPr>
      <w:r w:rsidRPr="0016467C">
        <w:rPr>
          <w:color w:val="000000"/>
          <w:sz w:val="28"/>
          <w:szCs w:val="28"/>
          <w:lang w:val="uk-UA"/>
        </w:rPr>
        <w:t>На виконання розпорядження Обухівського міського голови від 11.03.2020 року №97</w:t>
      </w:r>
      <w:r w:rsidR="00B510C5" w:rsidRPr="00B510C5">
        <w:rPr>
          <w:color w:val="FF0000"/>
          <w:sz w:val="28"/>
          <w:szCs w:val="28"/>
          <w:lang w:val="uk-UA"/>
        </w:rPr>
        <w:t xml:space="preserve"> </w:t>
      </w:r>
      <w:r w:rsidRPr="0016467C">
        <w:rPr>
          <w:color w:val="000000"/>
          <w:sz w:val="28"/>
          <w:szCs w:val="28"/>
          <w:lang w:val="uk-UA"/>
        </w:rPr>
        <w:t>«Про введення обмежувальних заходів на території Обухівської міської об’єднаної територіальної громади» та</w:t>
      </w:r>
      <w:r w:rsidRPr="0016467C">
        <w:rPr>
          <w:color w:val="000000"/>
          <w:sz w:val="28"/>
          <w:szCs w:val="28"/>
        </w:rPr>
        <w:t> </w:t>
      </w:r>
      <w:r w:rsidRPr="0016467C">
        <w:rPr>
          <w:color w:val="000000"/>
          <w:sz w:val="28"/>
          <w:szCs w:val="28"/>
          <w:lang w:val="uk-UA"/>
        </w:rPr>
        <w:t xml:space="preserve">з </w:t>
      </w:r>
      <w:r w:rsidRPr="0016467C">
        <w:rPr>
          <w:color w:val="000000"/>
          <w:sz w:val="28"/>
          <w:szCs w:val="28"/>
          <w:shd w:val="clear" w:color="auto" w:fill="FFFFFF"/>
          <w:lang w:val="uk-UA"/>
        </w:rPr>
        <w:t>метою попередження розповсюдження нової коронавірусної інфекції (</w:t>
      </w:r>
      <w:r w:rsidRPr="0016467C">
        <w:rPr>
          <w:color w:val="000000"/>
          <w:sz w:val="28"/>
          <w:szCs w:val="28"/>
          <w:shd w:val="clear" w:color="auto" w:fill="FFFFFF"/>
        </w:rPr>
        <w:t>COVID</w:t>
      </w:r>
      <w:r w:rsidRPr="0016467C">
        <w:rPr>
          <w:color w:val="000000"/>
          <w:sz w:val="28"/>
          <w:szCs w:val="28"/>
          <w:shd w:val="clear" w:color="auto" w:fill="FFFFFF"/>
          <w:lang w:val="uk-UA"/>
        </w:rPr>
        <w:t xml:space="preserve">-19) на території Обухівської міської об’єднаної територіальної громади, </w:t>
      </w:r>
      <w:r w:rsidRPr="0016467C">
        <w:rPr>
          <w:color w:val="000000"/>
          <w:sz w:val="28"/>
          <w:szCs w:val="28"/>
          <w:lang w:val="uk-UA"/>
        </w:rPr>
        <w:t>наказу управління освіти виконавчого комітету Обухівської міської ради від 11.03.2020 №59 «</w:t>
      </w:r>
      <w:r w:rsidRPr="0016467C">
        <w:rPr>
          <w:bCs/>
          <w:color w:val="000000"/>
          <w:sz w:val="28"/>
          <w:szCs w:val="28"/>
          <w:lang w:val="uk-UA"/>
        </w:rPr>
        <w:t>Про тимчасове призупинення освітнього</w:t>
      </w:r>
      <w:r w:rsidRPr="0016467C">
        <w:rPr>
          <w:bCs/>
          <w:color w:val="000000"/>
          <w:sz w:val="28"/>
          <w:szCs w:val="28"/>
        </w:rPr>
        <w:t> </w:t>
      </w:r>
      <w:r w:rsidRPr="0016467C">
        <w:rPr>
          <w:bCs/>
          <w:color w:val="000000"/>
          <w:sz w:val="28"/>
          <w:szCs w:val="28"/>
          <w:lang w:val="uk-UA"/>
        </w:rPr>
        <w:t xml:space="preserve"> процесу в закладах загальної середньої освіти на території Обухівської міської об’єднаної територіальної громади», </w:t>
      </w:r>
      <w:r w:rsidRPr="0016467C">
        <w:rPr>
          <w:color w:val="000000"/>
          <w:sz w:val="28"/>
          <w:szCs w:val="28"/>
          <w:lang w:val="uk-UA"/>
        </w:rPr>
        <w:t>наказу управління освіти виконавчого комітету Обухівської міської ради від 17.03.2020 №70 «Про внесення змін до наказів управління освіти виконавчого комітету Обухівської міської ради Київської області від 11.03.2020 №59», від 31.03.2020 №78, від 23.04.2020 №91 та від 08.05.2020 № 96</w:t>
      </w:r>
      <w:r w:rsidRPr="0016467C">
        <w:rPr>
          <w:bCs/>
          <w:color w:val="000000"/>
          <w:sz w:val="28"/>
          <w:szCs w:val="28"/>
          <w:lang w:val="uk-UA"/>
        </w:rPr>
        <w:t xml:space="preserve">, з 12.03.2020 по 29.05.2020 </w:t>
      </w:r>
      <w:r w:rsidR="00B510C5">
        <w:rPr>
          <w:rStyle w:val="3567"/>
          <w:color w:val="000000"/>
          <w:sz w:val="28"/>
          <w:szCs w:val="28"/>
          <w:lang w:val="uk-UA"/>
        </w:rPr>
        <w:t>освітній</w:t>
      </w:r>
      <w:r w:rsidRPr="0016467C">
        <w:rPr>
          <w:rStyle w:val="3567"/>
          <w:color w:val="000000"/>
          <w:sz w:val="28"/>
          <w:szCs w:val="28"/>
          <w:lang w:val="uk-UA"/>
        </w:rPr>
        <w:t xml:space="preserve"> </w:t>
      </w:r>
      <w:r w:rsidR="00B510C5">
        <w:rPr>
          <w:rStyle w:val="3567"/>
          <w:color w:val="000000"/>
          <w:sz w:val="28"/>
          <w:szCs w:val="28"/>
          <w:lang w:val="uk-UA"/>
        </w:rPr>
        <w:t>процес</w:t>
      </w:r>
      <w:r w:rsidRPr="0016467C">
        <w:rPr>
          <w:rStyle w:val="3567"/>
          <w:color w:val="000000"/>
          <w:sz w:val="28"/>
          <w:szCs w:val="28"/>
          <w:lang w:val="uk-UA"/>
        </w:rPr>
        <w:t xml:space="preserve"> </w:t>
      </w:r>
      <w:r w:rsidR="00B510C5">
        <w:rPr>
          <w:rStyle w:val="3567"/>
          <w:color w:val="000000"/>
          <w:sz w:val="28"/>
          <w:szCs w:val="28"/>
          <w:lang w:val="uk-UA"/>
        </w:rPr>
        <w:t>був організований</w:t>
      </w:r>
      <w:r w:rsidRPr="0016467C">
        <w:rPr>
          <w:rStyle w:val="3567"/>
          <w:color w:val="000000"/>
          <w:sz w:val="28"/>
          <w:szCs w:val="28"/>
          <w:lang w:val="uk-UA"/>
        </w:rPr>
        <w:t xml:space="preserve"> з використ</w:t>
      </w:r>
      <w:r>
        <w:rPr>
          <w:rStyle w:val="3567"/>
          <w:color w:val="000000"/>
          <w:sz w:val="28"/>
          <w:szCs w:val="28"/>
          <w:lang w:val="uk-UA"/>
        </w:rPr>
        <w:t xml:space="preserve">анням дистанційних технологій. </w:t>
      </w:r>
    </w:p>
    <w:p w:rsidR="00EF12B0" w:rsidRPr="00535A84" w:rsidRDefault="00EF12B0" w:rsidP="00B510C5">
      <w:pPr>
        <w:pStyle w:val="47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3567"/>
          <w:color w:val="000000"/>
          <w:sz w:val="28"/>
          <w:szCs w:val="28"/>
          <w:lang w:val="uk-UA"/>
        </w:rPr>
        <w:t>Учителі Академічного ліцею №1 під час карантину</w:t>
      </w:r>
      <w:r w:rsidRPr="0016467C">
        <w:rPr>
          <w:rStyle w:val="3567"/>
          <w:color w:val="000000"/>
          <w:sz w:val="28"/>
          <w:szCs w:val="28"/>
          <w:lang w:val="uk-UA"/>
        </w:rPr>
        <w:t xml:space="preserve"> використовували різні інструменти дистанційних технологій, зокрема </w:t>
      </w:r>
      <w:r w:rsidRPr="0016467C">
        <w:rPr>
          <w:bCs/>
          <w:color w:val="202124"/>
          <w:sz w:val="28"/>
          <w:szCs w:val="28"/>
          <w:lang w:val="en-US"/>
        </w:rPr>
        <w:t>google</w:t>
      </w:r>
      <w:r w:rsidRPr="0016467C">
        <w:rPr>
          <w:bCs/>
          <w:color w:val="202124"/>
          <w:sz w:val="28"/>
          <w:szCs w:val="28"/>
          <w:lang w:val="uk-UA"/>
        </w:rPr>
        <w:t xml:space="preserve"> клас, </w:t>
      </w:r>
      <w:r w:rsidRPr="0016467C">
        <w:rPr>
          <w:bCs/>
          <w:color w:val="202124"/>
          <w:sz w:val="28"/>
          <w:szCs w:val="28"/>
          <w:lang w:val="en-US"/>
        </w:rPr>
        <w:t>z</w:t>
      </w:r>
      <w:r w:rsidRPr="0016467C">
        <w:rPr>
          <w:bCs/>
          <w:color w:val="202124"/>
          <w:sz w:val="28"/>
          <w:szCs w:val="28"/>
          <w:lang w:val="uk-UA"/>
        </w:rPr>
        <w:t xml:space="preserve">oom, kahoot, </w:t>
      </w:r>
      <w:r w:rsidRPr="0016467C">
        <w:rPr>
          <w:sz w:val="28"/>
          <w:szCs w:val="28"/>
          <w:lang w:val="en-US"/>
        </w:rPr>
        <w:t>youtube</w:t>
      </w:r>
      <w:r w:rsidRPr="0016467C">
        <w:rPr>
          <w:sz w:val="28"/>
          <w:szCs w:val="28"/>
          <w:lang w:val="uk-UA"/>
        </w:rPr>
        <w:t xml:space="preserve">, naurok, </w:t>
      </w:r>
      <w:r w:rsidRPr="0016467C">
        <w:rPr>
          <w:bCs/>
          <w:color w:val="202124"/>
          <w:sz w:val="28"/>
          <w:szCs w:val="28"/>
          <w:lang w:val="uk-UA"/>
        </w:rPr>
        <w:t xml:space="preserve">vseosvita, розміщували завдання на сайті </w:t>
      </w:r>
      <w:r w:rsidR="00B510C5">
        <w:rPr>
          <w:bCs/>
          <w:color w:val="202124"/>
          <w:sz w:val="28"/>
          <w:szCs w:val="28"/>
          <w:lang w:val="uk-UA"/>
        </w:rPr>
        <w:t>ліцею</w:t>
      </w:r>
      <w:r w:rsidRPr="0016467C">
        <w:rPr>
          <w:bCs/>
          <w:color w:val="202124"/>
          <w:sz w:val="28"/>
          <w:szCs w:val="28"/>
          <w:lang w:val="uk-UA"/>
        </w:rPr>
        <w:t xml:space="preserve">, власних </w:t>
      </w:r>
      <w:r w:rsidR="00B510C5">
        <w:rPr>
          <w:bCs/>
          <w:color w:val="202124"/>
          <w:sz w:val="28"/>
          <w:szCs w:val="28"/>
          <w:lang w:val="uk-UA"/>
        </w:rPr>
        <w:t>блогах</w:t>
      </w:r>
      <w:r w:rsidRPr="0016467C">
        <w:rPr>
          <w:bCs/>
          <w:color w:val="202124"/>
          <w:sz w:val="28"/>
          <w:szCs w:val="28"/>
          <w:lang w:val="uk-UA"/>
        </w:rPr>
        <w:t>. Був організований зворотній зв’язок між учителями та учнями з використанням електронної пошти, viber, facebook.</w:t>
      </w:r>
    </w:p>
    <w:p w:rsidR="00EF12B0" w:rsidRPr="00B510C5" w:rsidRDefault="00EF12B0" w:rsidP="00B5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36C" w:rsidRPr="00AC7F24" w:rsidRDefault="00AC7F24" w:rsidP="00BE56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Вжиті керівником заходи щодо зміцнення та модернізації </w:t>
      </w:r>
      <w:r w:rsidR="00BE56C1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матеріально-технічної бази навчального закладу.</w:t>
      </w:r>
    </w:p>
    <w:p w:rsidR="00B510C5" w:rsidRDefault="00B510C5" w:rsidP="00BE5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спортивного</w:t>
      </w:r>
      <w:r w:rsidR="00BE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залу</w:t>
      </w:r>
      <w:r w:rsidR="00BE56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6C1" w:rsidRDefault="00B510C5" w:rsidP="00BE5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їдальні.</w:t>
      </w:r>
      <w:r w:rsidR="00BE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5DD4" w:rsidRDefault="00535DD4" w:rsidP="00BE5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сходів основної школи.</w:t>
      </w:r>
    </w:p>
    <w:p w:rsidR="00C06D01" w:rsidRDefault="00C06D01" w:rsidP="00BE5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та обладнання кабінету біології: інтерактивний комплекс для вчителя, стенди.</w:t>
      </w:r>
    </w:p>
    <w:p w:rsidR="00C06D01" w:rsidRDefault="00C06D01" w:rsidP="00C06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кабінету хімії: інтерактивний комплекс для вчителя, стенди.</w:t>
      </w:r>
    </w:p>
    <w:p w:rsidR="00C06D01" w:rsidRDefault="00C06D01" w:rsidP="00C06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кабінету англійської мови (лінгафонний кабінет): меблі, комп’ютери.</w:t>
      </w:r>
    </w:p>
    <w:p w:rsidR="00CB4E39" w:rsidRDefault="00CB4E39" w:rsidP="00C06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нових комп’ютерів в комп’ютерний клас (кабінет №308).</w:t>
      </w:r>
    </w:p>
    <w:p w:rsidR="00CB4E39" w:rsidRPr="00C06D01" w:rsidRDefault="00CB4E39" w:rsidP="00C06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кабінету №207 для обладнання в ньому комп’ютерного класу для початкової школи (проведення електромережі).</w:t>
      </w:r>
    </w:p>
    <w:p w:rsidR="000D7200" w:rsidRDefault="00C06D01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комп’ютерів та підключення їх до мережі Інтернет в шкільній бібліотеці</w:t>
      </w:r>
      <w:r w:rsidR="00BE56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200" w:rsidRDefault="000D7200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Меблі, необхідне обладнання, дидактичний матеріал для перших класів НУШ.</w:t>
      </w:r>
    </w:p>
    <w:p w:rsidR="00C06D01" w:rsidRDefault="00535DD4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Обладнання меблями кабінету заступників директора з навчально-виховної роботи.</w:t>
      </w:r>
    </w:p>
    <w:p w:rsidR="00535DD4" w:rsidRDefault="00535DD4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інтерактивних дошок в комп’ютерному класі та історичному кабінеті.</w:t>
      </w:r>
    </w:p>
    <w:p w:rsidR="00535DD4" w:rsidRDefault="00535DD4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в навчальних кабінетах комп’ютерів для вчителів.</w:t>
      </w:r>
    </w:p>
    <w:p w:rsidR="00535DD4" w:rsidRDefault="00535DD4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учнівських меблів.</w:t>
      </w:r>
    </w:p>
    <w:p w:rsidR="00CB4E39" w:rsidRDefault="00CB4E39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необхідного обладнання для проведення уроків з трудового навчання та фізкультури.</w:t>
      </w:r>
    </w:p>
    <w:p w:rsidR="00CB4E39" w:rsidRDefault="00CB4E39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Поточні ремонти в туалетних приміщеннях.</w:t>
      </w:r>
    </w:p>
    <w:p w:rsidR="00CB4E39" w:rsidRDefault="00CB4E39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кухонного обладнання та стендів в їдальню.</w:t>
      </w:r>
    </w:p>
    <w:p w:rsidR="00CB4E39" w:rsidRDefault="00CB4E39" w:rsidP="000D7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коркових дошок для організації виставок.</w:t>
      </w:r>
    </w:p>
    <w:p w:rsidR="00C54DBF" w:rsidRDefault="00C54DBF" w:rsidP="00C5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DBF" w:rsidRDefault="00C54DBF" w:rsidP="00C54D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Залучення додаткових джерел фінансування навчального закладу та їх раціональне використання. </w:t>
      </w:r>
    </w:p>
    <w:p w:rsidR="00455612" w:rsidRPr="005242E0" w:rsidRDefault="0017605C" w:rsidP="00524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відбувається з державного та місцевого бюджетів. </w:t>
      </w:r>
      <w:r w:rsidR="00455612">
        <w:rPr>
          <w:rFonts w:ascii="Times New Roman" w:hAnsi="Times New Roman" w:cs="Times New Roman"/>
          <w:sz w:val="28"/>
          <w:szCs w:val="28"/>
          <w:lang w:val="uk-UA"/>
        </w:rPr>
        <w:t xml:space="preserve">Заробітна </w:t>
      </w:r>
      <w:r w:rsidR="005242E0">
        <w:rPr>
          <w:rFonts w:ascii="Times New Roman" w:hAnsi="Times New Roman" w:cs="Times New Roman"/>
          <w:sz w:val="28"/>
          <w:szCs w:val="28"/>
          <w:lang w:val="uk-UA"/>
        </w:rPr>
        <w:t xml:space="preserve">плата педагогічних працівників </w:t>
      </w:r>
      <w:r w:rsidR="00455612">
        <w:rPr>
          <w:rFonts w:ascii="Times New Roman" w:hAnsi="Times New Roman" w:cs="Times New Roman"/>
          <w:sz w:val="28"/>
          <w:szCs w:val="28"/>
          <w:lang w:val="uk-UA"/>
        </w:rPr>
        <w:t xml:space="preserve">- державна субвенція; заробітна плата технічного персоналу, утримання приміщень – міській бюджет. Уся інформація знаходиться на сайті ліцею. </w:t>
      </w:r>
      <w:r w:rsidR="005242E0">
        <w:rPr>
          <w:rFonts w:ascii="Times New Roman" w:hAnsi="Times New Roman" w:cs="Times New Roman"/>
          <w:sz w:val="28"/>
          <w:szCs w:val="28"/>
          <w:lang w:val="uk-UA"/>
        </w:rPr>
        <w:t>За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було профінансовано </w:t>
      </w:r>
      <w:r w:rsidR="0045561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2E0" w:rsidRPr="005242E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16328184,96 грн</w:t>
      </w:r>
      <w:r w:rsidR="005242E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  <w:r w:rsidR="005242E0" w:rsidRPr="00524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2E0" w:rsidRPr="0012328F" w:rsidRDefault="005242E0" w:rsidP="005242E0">
      <w:pPr>
        <w:pStyle w:val="ae"/>
        <w:shd w:val="clear" w:color="auto" w:fill="FAF9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328F">
        <w:rPr>
          <w:b/>
          <w:bCs/>
          <w:i/>
          <w:iCs/>
          <w:color w:val="000000"/>
          <w:sz w:val="28"/>
          <w:szCs w:val="28"/>
          <w:u w:val="single"/>
        </w:rPr>
        <w:t xml:space="preserve">Звіт за </w:t>
      </w:r>
      <w:r>
        <w:rPr>
          <w:b/>
          <w:bCs/>
          <w:i/>
          <w:iCs/>
          <w:color w:val="000000"/>
          <w:sz w:val="28"/>
          <w:szCs w:val="28"/>
          <w:u w:val="single"/>
        </w:rPr>
        <w:t>2019 рік</w:t>
      </w:r>
    </w:p>
    <w:p w:rsidR="005242E0" w:rsidRDefault="005242E0" w:rsidP="005242E0">
      <w:pPr>
        <w:pStyle w:val="ae"/>
        <w:shd w:val="clear" w:color="auto" w:fill="FAF9F1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12328F">
        <w:rPr>
          <w:b/>
          <w:bCs/>
          <w:i/>
          <w:iCs/>
          <w:color w:val="000000"/>
          <w:sz w:val="28"/>
          <w:szCs w:val="28"/>
          <w:u w:val="single"/>
        </w:rPr>
        <w:t>Академічний ліцей  №1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12328F">
        <w:rPr>
          <w:b/>
          <w:bCs/>
          <w:i/>
          <w:iCs/>
          <w:color w:val="000000"/>
          <w:sz w:val="28"/>
          <w:szCs w:val="28"/>
          <w:u w:val="single"/>
        </w:rPr>
        <w:t>ім. А.С.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Малишка </w:t>
      </w:r>
      <w:r w:rsidRPr="0012328F">
        <w:rPr>
          <w:b/>
          <w:bCs/>
          <w:i/>
          <w:iCs/>
          <w:color w:val="000000"/>
          <w:sz w:val="28"/>
          <w:szCs w:val="28"/>
          <w:u w:val="single"/>
        </w:rPr>
        <w:t xml:space="preserve">– </w:t>
      </w:r>
      <w:r>
        <w:rPr>
          <w:b/>
          <w:bCs/>
          <w:i/>
          <w:iCs/>
          <w:color w:val="000000"/>
          <w:sz w:val="28"/>
          <w:szCs w:val="28"/>
          <w:u w:val="single"/>
        </w:rPr>
        <w:t>16328184,96</w:t>
      </w:r>
      <w:r w:rsidRPr="0012328F">
        <w:rPr>
          <w:b/>
          <w:bCs/>
          <w:i/>
          <w:iCs/>
          <w:color w:val="000000"/>
          <w:sz w:val="28"/>
          <w:szCs w:val="28"/>
          <w:u w:val="single"/>
        </w:rPr>
        <w:t xml:space="preserve"> грн.</w:t>
      </w:r>
    </w:p>
    <w:p w:rsidR="005242E0" w:rsidRPr="0012328F" w:rsidRDefault="005242E0" w:rsidP="005242E0">
      <w:pPr>
        <w:pStyle w:val="ae"/>
        <w:shd w:val="clear" w:color="auto" w:fill="FAF9F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42E0" w:rsidRPr="008073FE" w:rsidRDefault="005242E0" w:rsidP="005242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3FE">
        <w:rPr>
          <w:rFonts w:ascii="Times New Roman" w:hAnsi="Times New Roman" w:cs="Times New Roman"/>
          <w:b/>
          <w:i/>
          <w:sz w:val="28"/>
          <w:szCs w:val="28"/>
          <w:u w:val="single"/>
        </w:rPr>
        <w:t>0611020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07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3FE">
        <w:rPr>
          <w:rFonts w:ascii="Times New Roman" w:hAnsi="Times New Roman" w:cs="Times New Roman"/>
          <w:b/>
          <w:i/>
          <w:sz w:val="28"/>
          <w:szCs w:val="28"/>
          <w:u w:val="single"/>
        </w:rPr>
        <w:t>4111578,79 грн. (МІСЦЕВИЙ БЮДЖЕТ)</w:t>
      </w:r>
    </w:p>
    <w:p w:rsidR="005242E0" w:rsidRPr="008073F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3FE">
        <w:rPr>
          <w:rFonts w:ascii="Times New Roman" w:hAnsi="Times New Roman" w:cs="Times New Roman"/>
          <w:b/>
          <w:sz w:val="28"/>
          <w:szCs w:val="28"/>
        </w:rPr>
        <w:t xml:space="preserve">К.2100 – 1944786,52грн. оплата </w:t>
      </w:r>
      <w:r w:rsidRPr="004C61B3">
        <w:rPr>
          <w:rFonts w:ascii="Times New Roman" w:hAnsi="Times New Roman" w:cs="Times New Roman"/>
          <w:b/>
          <w:sz w:val="28"/>
          <w:szCs w:val="28"/>
          <w:lang w:val="uk-UA"/>
        </w:rPr>
        <w:t>праці і нарахування</w:t>
      </w:r>
      <w:r w:rsidRPr="008073FE">
        <w:rPr>
          <w:rFonts w:ascii="Times New Roman" w:hAnsi="Times New Roman" w:cs="Times New Roman"/>
          <w:b/>
          <w:sz w:val="28"/>
          <w:szCs w:val="28"/>
        </w:rPr>
        <w:t xml:space="preserve"> на зарплату, в тому </w:t>
      </w:r>
      <w:r w:rsidRPr="004C61B3">
        <w:rPr>
          <w:rFonts w:ascii="Times New Roman" w:hAnsi="Times New Roman" w:cs="Times New Roman"/>
          <w:b/>
          <w:sz w:val="28"/>
          <w:szCs w:val="28"/>
          <w:lang w:val="uk-UA"/>
        </w:rPr>
        <w:t>числ</w:t>
      </w:r>
      <w:r w:rsidRPr="008073FE">
        <w:rPr>
          <w:rFonts w:ascii="Times New Roman" w:hAnsi="Times New Roman" w:cs="Times New Roman"/>
          <w:b/>
          <w:sz w:val="28"/>
          <w:szCs w:val="28"/>
        </w:rPr>
        <w:t>і:</w:t>
      </w:r>
    </w:p>
    <w:p w:rsidR="005242E0" w:rsidRPr="008073F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FE">
        <w:rPr>
          <w:rFonts w:ascii="Times New Roman" w:hAnsi="Times New Roman" w:cs="Times New Roman"/>
          <w:sz w:val="28"/>
          <w:szCs w:val="28"/>
        </w:rPr>
        <w:t>к.2111 – 1585187,60 грн.</w:t>
      </w:r>
    </w:p>
    <w:p w:rsidR="005242E0" w:rsidRPr="008073F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FE">
        <w:rPr>
          <w:rFonts w:ascii="Times New Roman" w:hAnsi="Times New Roman" w:cs="Times New Roman"/>
          <w:sz w:val="28"/>
          <w:szCs w:val="28"/>
        </w:rPr>
        <w:t>к.2</w:t>
      </w:r>
      <w:r>
        <w:rPr>
          <w:rFonts w:ascii="Times New Roman" w:hAnsi="Times New Roman" w:cs="Times New Roman"/>
          <w:sz w:val="28"/>
          <w:szCs w:val="28"/>
        </w:rPr>
        <w:t xml:space="preserve">120 - </w:t>
      </w:r>
      <w:r w:rsidRPr="008073FE">
        <w:rPr>
          <w:rFonts w:ascii="Times New Roman" w:hAnsi="Times New Roman" w:cs="Times New Roman"/>
          <w:sz w:val="28"/>
          <w:szCs w:val="28"/>
        </w:rPr>
        <w:t xml:space="preserve">359598,92 грн.                             </w:t>
      </w:r>
    </w:p>
    <w:p w:rsidR="005242E0" w:rsidRPr="008073F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25">
        <w:rPr>
          <w:rFonts w:ascii="Times New Roman" w:hAnsi="Times New Roman" w:cs="Times New Roman"/>
          <w:b/>
          <w:sz w:val="28"/>
          <w:szCs w:val="28"/>
        </w:rPr>
        <w:t>К.2210 – 293007,99 грн.</w:t>
      </w:r>
      <w:r w:rsidRPr="004A5325">
        <w:rPr>
          <w:rFonts w:ascii="Times New Roman" w:hAnsi="Times New Roman" w:cs="Times New Roman"/>
          <w:sz w:val="28"/>
          <w:szCs w:val="28"/>
        </w:rPr>
        <w:t>,</w:t>
      </w:r>
      <w:r w:rsidRPr="008073FE">
        <w:rPr>
          <w:rFonts w:ascii="Times New Roman" w:hAnsi="Times New Roman" w:cs="Times New Roman"/>
          <w:sz w:val="28"/>
          <w:szCs w:val="28"/>
        </w:rPr>
        <w:t xml:space="preserve"> з них: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3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3FE">
        <w:rPr>
          <w:rFonts w:ascii="Times New Roman" w:hAnsi="Times New Roman" w:cs="Times New Roman"/>
          <w:sz w:val="28"/>
          <w:szCs w:val="28"/>
        </w:rPr>
        <w:t>59409,00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3FE">
        <w:rPr>
          <w:rFonts w:ascii="Times New Roman" w:hAnsi="Times New Roman" w:cs="Times New Roman"/>
          <w:sz w:val="28"/>
          <w:szCs w:val="28"/>
        </w:rPr>
        <w:t xml:space="preserve">грн.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3FE">
        <w:rPr>
          <w:rFonts w:ascii="Times New Roman" w:hAnsi="Times New Roman" w:cs="Times New Roman"/>
          <w:sz w:val="28"/>
          <w:szCs w:val="28"/>
        </w:rPr>
        <w:t xml:space="preserve">на 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>придбання сучасних меблів для НУШ (співфінансування);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- 4530,00 грн. - стенди для кабінетів ліцею;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- 24823,07 грн. - підписка та шкільна документація;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- 15488,00 грн. - набір першокласника;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- 72900,00 грн. - кухонне обладнання;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- 14210,15 грн. - новорічні подарунки;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- 2145,00 грн. - кріплення для проектора, кабелі;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- 42550,00 грн. – диванчики для коридорів;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- 8250,00 грн. - вогнегасники;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- 6859,86 грн. - килимки до входу;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- 3499,98 грн. - класна дошка;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- 7953,00 грн. - миючі засоби; 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- 1006,00 грн. - квіти на свято «Зоряний олімп»;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- 398,95 грн. - атестати, свідоцтва;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lastRenderedPageBreak/>
        <w:t>- 9559,98 грн. - придбання обладнання для проведення занять з трудового навчання;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- 19425,00 грн. - придбання спортивного інвентарю.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К. 2220 – 5943,10 грн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. - медикаменти та дезінфікуючі засоби. 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К.2230 – 447255,00 грн. - 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>харчування учнів 1-4 класів та пільгових категорій.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К. 2240 – 378274,94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 грн., з них: 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- 48075,98 грн. - проведення ремонтних робіт з тепло-, водо- та електропостачання;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- 44845,84 грн. - виготовлення ПКД на пожежну сигналізацію;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- 4556,24 грн. - косіння трави;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- 250,00 грн. - перезарядка вогнегасника;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- 1454,00 грн. - заправка картриджів;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- 1650,00 грн. - програмне забезпечення;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- 27041,00 грн. - транспортні послуги;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- 720,00 грн. - видатки на відрядження;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- 6823,60 грн. - проходження медогляду;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- 3985,60 грн. - дератизація;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- 4200,00 грн. - абонементна  плата за тривожну кнопку (350 грн. в місяць на 1 ЗНЗ);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- 68903,10 грн. - на перевезення учнів;</w:t>
      </w:r>
      <w:r w:rsidRPr="00AB1A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- 4800,00 грн. - Інтернет;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- 4405,80 грн. - повірка лічильника;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- 90000,00 грн. - поточний ремонт приміщень;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- 63231,32 грн. - поточний ремонт огорожі спортивного майданчика;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- 3332,46 грн. - зв’язок.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К. 2250 – 21214,7 грн. - 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>відрядження, курсова перепідготовка.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Відповідно по КФК 2270 сума складає 1018450,54 грн., з них: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К.2271 - 912867,06 грн.; 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К.2272 – 23838,9 грн.;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К.2273 – 59509,7 грн.;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К.2275 – 22234,88 грн.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К.2282- 696,00 грн.</w:t>
      </w:r>
      <w:r w:rsidRPr="00AB1A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- цивільно-правове навчання 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К.2730- 1950,00 грн.</w:t>
      </w:r>
      <w:r w:rsidRPr="00AB1A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>- матеріальне стимулювання обдарованої учнівської молоді.</w:t>
      </w:r>
    </w:p>
    <w:p w:rsidR="005242E0" w:rsidRPr="00AB1A1E" w:rsidRDefault="005242E0" w:rsidP="00524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B1A1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0611020 - Інклюзивне навчання – 78795,64 грн.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К.2100 – 16254,34 грн. - оплата праці і нарахування на зарплату, в тому числі: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к. 2111 – 13323,23 грн.; 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к. 2120 - 2931,11 грн.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К. 2210 – 27161,30 грн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>. - на обладнання для інклюзивних класів.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К.3110 – 35380,00грн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>. - на обладнання для інклюзивних класів.</w:t>
      </w:r>
    </w:p>
    <w:p w:rsidR="005242E0" w:rsidRPr="00AB1A1E" w:rsidRDefault="005242E0" w:rsidP="00524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B1A1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НУШ – 137297 грн.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- 1724,00 грн. - відрядження;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>22485,00 грн</w:t>
      </w: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- 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проектор; 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– 32016,00 грн. - дидактичні матеріали;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- 44556,00 грн. – плоско панельні екрани, інтерактивна дошка;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- 36516,00 грн. - придбання комп’ютерної техніки для НУШ 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B1A1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Придбання: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- 9970,68 грн. – фарба;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- 5780,00 грн. - підручники;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- 8799,00 грн. - холодильник;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>- 122663,00 грн. - кухонне обладнання;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>4296993,09 грн. - капітальний ремонт спортзалу та місць загального користування;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к.3110 – 214223,00 грн</w:t>
      </w: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AB1A1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обладнанням для кабінету хімії.</w:t>
      </w:r>
    </w:p>
    <w:p w:rsidR="005242E0" w:rsidRPr="00AB1A1E" w:rsidRDefault="005242E0" w:rsidP="00524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0611020 - Освітня субвенція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b/>
          <w:sz w:val="28"/>
          <w:szCs w:val="28"/>
          <w:lang w:val="uk-UA"/>
        </w:rPr>
        <w:t>К.2100 – 7342084,76 грн. оплата праці і нарахування на зарплату, в тому числі:</w:t>
      </w:r>
    </w:p>
    <w:p w:rsidR="005242E0" w:rsidRPr="00AB1A1E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1E">
        <w:rPr>
          <w:rFonts w:ascii="Times New Roman" w:hAnsi="Times New Roman" w:cs="Times New Roman"/>
          <w:sz w:val="28"/>
          <w:szCs w:val="28"/>
          <w:lang w:val="uk-UA"/>
        </w:rPr>
        <w:t xml:space="preserve">к.2111 – 6033847,16 грн.; </w:t>
      </w:r>
    </w:p>
    <w:p w:rsidR="005242E0" w:rsidRPr="00FF6DF1" w:rsidRDefault="005242E0" w:rsidP="0052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к.2120 - </w:t>
      </w:r>
      <w:r w:rsidRPr="00FF6DF1">
        <w:rPr>
          <w:rFonts w:ascii="Times New Roman" w:hAnsi="Times New Roman" w:cs="Times New Roman"/>
          <w:sz w:val="28"/>
          <w:szCs w:val="28"/>
        </w:rPr>
        <w:t>1308237,6 грн.</w:t>
      </w:r>
    </w:p>
    <w:p w:rsidR="00455612" w:rsidRPr="00455612" w:rsidRDefault="00455612" w:rsidP="001760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DBF" w:rsidRDefault="00E92BFB" w:rsidP="00E92B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травні 2019 року зареєстрований благодійний фонд «Освіта для майбутнього». Відкрито рахунок в Приватбанку. </w:t>
      </w:r>
    </w:p>
    <w:p w:rsidR="00455612" w:rsidRDefault="005242E0" w:rsidP="00E92B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 році була отримана гуманітарна допомога з Німеччини, а саме:</w:t>
      </w:r>
    </w:p>
    <w:p w:rsidR="005242E0" w:rsidRPr="005242E0" w:rsidRDefault="005242E0" w:rsidP="005242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 xml:space="preserve">Від Українсько-американського університету «Конкордія»: 5 комп’ютерів. </w:t>
      </w:r>
    </w:p>
    <w:p w:rsidR="005242E0" w:rsidRPr="005242E0" w:rsidRDefault="005242E0" w:rsidP="005242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Гуманітарна допомога з Німеччини: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столи учнівські – 77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стільці учнівські – 456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проектори – 2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інтерактивні дошки – 2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монітори – 6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системні блоки – 7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клавіатура – 9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столи комп’ютерні – 4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дошки шкільні – 6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вішалки – 7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стільці – 10 шт.;</w:t>
      </w:r>
    </w:p>
    <w:p w:rsidR="005242E0" w:rsidRPr="005242E0" w:rsidRDefault="005242E0" w:rsidP="005242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2E0">
        <w:rPr>
          <w:rFonts w:ascii="Times New Roman" w:hAnsi="Times New Roman" w:cs="Times New Roman"/>
          <w:sz w:val="28"/>
          <w:szCs w:val="28"/>
          <w:lang w:val="uk-UA"/>
        </w:rPr>
        <w:t>крісла – 4 шт..</w:t>
      </w:r>
    </w:p>
    <w:p w:rsidR="005242E0" w:rsidRPr="005242E0" w:rsidRDefault="005242E0" w:rsidP="0052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36" w:rsidRDefault="005F7636" w:rsidP="005F76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Вжиті заходи щодо забезпечення навчального закладу кваліфікованими педагогічними кадрами та доцільність їх розстановки. </w:t>
      </w:r>
    </w:p>
    <w:p w:rsidR="005F7636" w:rsidRDefault="003F3CB0" w:rsidP="005F76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складає 5</w:t>
      </w:r>
      <w:r w:rsidR="00E71AC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262"/>
        <w:gridCol w:w="2232"/>
      </w:tblGrid>
      <w:tr w:rsidR="003F3CB0" w:rsidRPr="005022B6" w:rsidTr="003F3CB0">
        <w:trPr>
          <w:trHeight w:val="10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педагогічних працівників ЗЗСО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Основних працівників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Сумісників</w:t>
            </w:r>
          </w:p>
        </w:tc>
      </w:tr>
      <w:tr w:rsidR="003F3CB0" w:rsidRPr="005022B6" w:rsidTr="003F3CB0">
        <w:trPr>
          <w:trHeight w:val="10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педагогічних </w:t>
            </w: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працівників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F3CB0" w:rsidRPr="005022B6" w:rsidTr="003F3CB0">
        <w:trPr>
          <w:trHeight w:val="10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Вища освіта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F3CB0" w:rsidRPr="005022B6" w:rsidTr="003F3CB0">
        <w:trPr>
          <w:trHeight w:val="10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спеціаліст (сер.спец. освіта)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CB0" w:rsidRPr="005022B6" w:rsidTr="003F3CB0">
        <w:trPr>
          <w:trHeight w:val="10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 (незакінчена вища)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CB0" w:rsidRPr="005022B6" w:rsidTr="003F3CB0">
        <w:trPr>
          <w:trHeight w:val="10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педагогічних працівників, які мають педагогічні звання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3CB0" w:rsidRPr="005022B6" w:rsidTr="003F3CB0">
        <w:trPr>
          <w:trHeight w:val="34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них:</w:t>
            </w:r>
          </w:p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«Учитель-методист»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3CB0" w:rsidRPr="005022B6" w:rsidTr="003F3CB0">
        <w:trPr>
          <w:trHeight w:val="34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«Вихователь-методист»,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CB0" w:rsidRPr="005022B6" w:rsidTr="003F3CB0">
        <w:trPr>
          <w:trHeight w:val="34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«Керівник-гуртка-методист»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CB0" w:rsidRPr="005022B6" w:rsidTr="003F3CB0">
        <w:trPr>
          <w:trHeight w:val="34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«Практичний психолог-методист»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CB0" w:rsidRPr="005022B6" w:rsidTr="003F3CB0">
        <w:trPr>
          <w:trHeight w:val="27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«Старший вчитель»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3CB0" w:rsidRPr="005022B6" w:rsidTr="003F3CB0">
        <w:trPr>
          <w:trHeight w:val="27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«Старший вихователь»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CB0" w:rsidRPr="005022B6" w:rsidTr="003F3CB0">
        <w:trPr>
          <w:trHeight w:val="27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3CB0" w:rsidRPr="005022B6" w:rsidTr="003F3CB0">
        <w:trPr>
          <w:trHeight w:val="27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CB0" w:rsidRPr="005022B6" w:rsidTr="003F3CB0">
        <w:trPr>
          <w:trHeight w:val="27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3CB0" w:rsidRPr="005022B6" w:rsidTr="003F3CB0">
        <w:trPr>
          <w:trHeight w:val="27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спеціаліст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3CB0" w:rsidRPr="005022B6" w:rsidTr="003F3CB0">
        <w:trPr>
          <w:trHeight w:val="27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Пенсіонерів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1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F3CB0" w:rsidRPr="005022B6" w:rsidTr="003F3CB0">
        <w:trPr>
          <w:trHeight w:val="27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 «Відмінник освіти України»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F3CB0" w:rsidRPr="005022B6" w:rsidTr="003F3CB0">
        <w:trPr>
          <w:trHeight w:val="52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 «Заслужений учитель України»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F3CB0" w:rsidRPr="005022B6" w:rsidTr="003F3CB0">
        <w:trPr>
          <w:trHeight w:val="2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</w:t>
            </w:r>
          </w:p>
          <w:p w:rsidR="00E71AC0" w:rsidRPr="003F3CB0" w:rsidRDefault="00E71AC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учителя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B0" w:rsidRPr="003F3CB0" w:rsidRDefault="003F3CB0" w:rsidP="003F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3CB0" w:rsidRDefault="003F3CB0" w:rsidP="005F76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CB0" w:rsidRDefault="003F3CB0" w:rsidP="003F3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вчителі працюють відповідно до свого фаху. </w:t>
      </w:r>
    </w:p>
    <w:p w:rsidR="003F3CB0" w:rsidRDefault="003F3CB0" w:rsidP="003F3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CB0" w:rsidRDefault="003F3CB0" w:rsidP="00EE7F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Соціальний захист, збереження та зміцнення здоров’я </w:t>
      </w:r>
      <w:r w:rsidR="00EE7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та педагогічних працівників. </w:t>
      </w:r>
    </w:p>
    <w:p w:rsidR="00EE7FF1" w:rsidRDefault="00EE7FF1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навчальному закладі організовано медичне обслуговування</w:t>
      </w:r>
      <w:r w:rsidR="00E71A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66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Організоване гаряче харчування: учнів 1-4 класів – </w:t>
      </w:r>
      <w:r w:rsidR="00E71AC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5766A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місцевого бюджету; дітей пільгових категорій </w:t>
      </w:r>
      <w:r w:rsidR="0001478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57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78D">
        <w:rPr>
          <w:rFonts w:ascii="Times New Roman" w:hAnsi="Times New Roman" w:cs="Times New Roman"/>
          <w:sz w:val="28"/>
          <w:szCs w:val="28"/>
          <w:lang w:val="uk-UA"/>
        </w:rPr>
        <w:t>40 чоловік – 20 грн (рішення виконавчого комітету Обухівської міської ради від 08.01.2019 №08); вихованців груп продовженого дня – 20 грн за батьківську плату; учнів 5-11 класів за батьківську плату по талонах.</w:t>
      </w:r>
      <w:r w:rsidR="00192565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відбувалося відповідно до Примірного двотижневого меню, затвердженого регіональним відділом Держпродспоживслужби.</w:t>
      </w:r>
      <w:r w:rsidR="00391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5B6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="00FB3A96">
        <w:rPr>
          <w:rFonts w:ascii="Times New Roman" w:hAnsi="Times New Roman" w:cs="Times New Roman"/>
          <w:sz w:val="28"/>
          <w:szCs w:val="28"/>
          <w:lang w:val="uk-UA"/>
        </w:rPr>
        <w:t xml:space="preserve"> 2019-2020 навчального року Обухівським районним управлінням ГУ ДПСС </w:t>
      </w:r>
      <w:r w:rsidR="00F82880">
        <w:rPr>
          <w:rFonts w:ascii="Times New Roman" w:hAnsi="Times New Roman" w:cs="Times New Roman"/>
          <w:sz w:val="28"/>
          <w:szCs w:val="28"/>
          <w:lang w:val="uk-UA"/>
        </w:rPr>
        <w:t>було проведено</w:t>
      </w:r>
      <w:r w:rsidR="00D41EC5">
        <w:rPr>
          <w:rFonts w:ascii="Times New Roman" w:hAnsi="Times New Roman" w:cs="Times New Roman"/>
          <w:sz w:val="28"/>
          <w:szCs w:val="28"/>
          <w:lang w:val="uk-UA"/>
        </w:rPr>
        <w:t xml:space="preserve"> чотири перевірки: порушень не виявлено.</w:t>
      </w:r>
    </w:p>
    <w:p w:rsidR="0001478D" w:rsidRDefault="0001478D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Вивчалися запити учнів</w:t>
      </w:r>
      <w:r w:rsidR="00192565">
        <w:rPr>
          <w:rFonts w:ascii="Times New Roman" w:hAnsi="Times New Roman" w:cs="Times New Roman"/>
          <w:sz w:val="28"/>
          <w:szCs w:val="28"/>
          <w:lang w:val="uk-UA"/>
        </w:rPr>
        <w:t>,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покращення харчування. </w:t>
      </w:r>
    </w:p>
    <w:p w:rsidR="0001478D" w:rsidRDefault="0001478D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боку адміністрації, педагогічного колективу здійснюється </w:t>
      </w:r>
      <w:r w:rsidR="008F5D2E">
        <w:rPr>
          <w:rFonts w:ascii="Times New Roman" w:hAnsi="Times New Roman" w:cs="Times New Roman"/>
          <w:sz w:val="28"/>
          <w:szCs w:val="28"/>
          <w:lang w:val="uk-UA"/>
        </w:rPr>
        <w:t>постійний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r w:rsidR="008F5D2E">
        <w:rPr>
          <w:rFonts w:ascii="Times New Roman" w:hAnsi="Times New Roman" w:cs="Times New Roman"/>
          <w:sz w:val="28"/>
          <w:szCs w:val="28"/>
          <w:lang w:val="uk-UA"/>
        </w:rPr>
        <w:t xml:space="preserve">за дотриманням вимог охорони дитинства, техніки безпеки, санітарно-гігієнічних та протипожежних норм. Протягом навчального року двічі перевірявся стан протипожежної безпеки працівниками Державної служби з надзвичайних ситуацій. </w:t>
      </w:r>
    </w:p>
    <w:p w:rsidR="0001478D" w:rsidRDefault="00D4693B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профілактичних заходів щодо попередження правопорушень, в ліцеї створена громадська комісія. На засіданнях комісії розглядалися питання з профілактики правопорушень, проводилися бесіди з батьками та учнями. </w:t>
      </w:r>
    </w:p>
    <w:p w:rsidR="008B1A5E" w:rsidRDefault="008B1A5E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A5E" w:rsidRDefault="008B1A5E" w:rsidP="008B1A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Залучення педагогічної та батьківської громадськості до управління його діяльністю; співпраця з громадськими організаціями. </w:t>
      </w:r>
    </w:p>
    <w:p w:rsidR="00714167" w:rsidRDefault="00714167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ст.28 «Громадське самоврядування в закладі освіти» в ліцеї створена рада в складі 15 чоловік: 5 представників від педагогічного колективу, 5 – від батьківського, 5 – від учнівського. </w:t>
      </w:r>
    </w:p>
    <w:p w:rsidR="002A020D" w:rsidRDefault="00714167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батьківську раду в навчальному закладі створено батьківську раду.</w:t>
      </w:r>
      <w:r w:rsidR="002A020D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ввійшли представники батьківської громадськості від усіх класів. </w:t>
      </w:r>
    </w:p>
    <w:p w:rsidR="00714167" w:rsidRDefault="002A020D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Проводилися загальношкільні</w:t>
      </w:r>
      <w:r w:rsidR="00D41EC5">
        <w:rPr>
          <w:rFonts w:ascii="Times New Roman" w:hAnsi="Times New Roman" w:cs="Times New Roman"/>
          <w:sz w:val="28"/>
          <w:szCs w:val="28"/>
          <w:lang w:val="uk-UA"/>
        </w:rPr>
        <w:t>, класні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батьківські збори. </w:t>
      </w:r>
    </w:p>
    <w:p w:rsidR="002A020D" w:rsidRDefault="002A020D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 ліцеї працювало учнівське самоврядування.</w:t>
      </w:r>
      <w:r w:rsidR="00CC3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EC5">
        <w:rPr>
          <w:rFonts w:ascii="Times New Roman" w:hAnsi="Times New Roman" w:cs="Times New Roman"/>
          <w:sz w:val="28"/>
          <w:szCs w:val="28"/>
          <w:lang w:val="uk-UA"/>
        </w:rPr>
        <w:t>Щопонеділка</w:t>
      </w:r>
      <w:r w:rsidR="00CC3B8C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D41E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C3B8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41EC5">
        <w:rPr>
          <w:rFonts w:ascii="Times New Roman" w:hAnsi="Times New Roman" w:cs="Times New Roman"/>
          <w:sz w:val="28"/>
          <w:szCs w:val="28"/>
          <w:lang w:val="uk-UA"/>
        </w:rPr>
        <w:t>илися</w:t>
      </w:r>
      <w:r w:rsidR="00CC3B8C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D41E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3B8C">
        <w:rPr>
          <w:rFonts w:ascii="Times New Roman" w:hAnsi="Times New Roman" w:cs="Times New Roman"/>
          <w:sz w:val="28"/>
          <w:szCs w:val="28"/>
          <w:lang w:val="uk-UA"/>
        </w:rPr>
        <w:t xml:space="preserve"> ліній</w:t>
      </w:r>
      <w:r w:rsidR="00D41EC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CC3B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020D" w:rsidRDefault="002A020D" w:rsidP="00EE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Органами громадського самоврядування учасників освітнього процесу прий</w:t>
      </w:r>
      <w:r w:rsidR="00D41EC5">
        <w:rPr>
          <w:rFonts w:ascii="Times New Roman" w:hAnsi="Times New Roman" w:cs="Times New Roman"/>
          <w:sz w:val="28"/>
          <w:szCs w:val="28"/>
          <w:lang w:val="uk-UA"/>
        </w:rPr>
        <w:t>малися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важливі рішення щодо організації освітньої діяльності в закладі</w:t>
      </w:r>
      <w:r w:rsidR="00D41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A5E" w:rsidRDefault="008B1A5E" w:rsidP="008B1A5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ліцею є членом обласної Спілки директорів закладів освіти.</w:t>
      </w:r>
    </w:p>
    <w:p w:rsidR="008B1A5E" w:rsidRDefault="008B1A5E" w:rsidP="008B1A5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A5E" w:rsidRDefault="008B1A5E" w:rsidP="00A812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Дисциплінарна практика та аналіз звернень громадян з питань </w:t>
      </w:r>
      <w:r w:rsidR="00A81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навчального закладу. </w:t>
      </w:r>
    </w:p>
    <w:p w:rsidR="00A8127C" w:rsidRDefault="00FB71FB" w:rsidP="00CF41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Письмові,</w:t>
      </w:r>
      <w:r w:rsidR="00A81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419E">
        <w:rPr>
          <w:rFonts w:ascii="Times New Roman" w:hAnsi="Times New Roman" w:cs="Times New Roman"/>
          <w:sz w:val="28"/>
          <w:szCs w:val="28"/>
          <w:lang w:val="uk-UA"/>
        </w:rPr>
        <w:t xml:space="preserve">сні звернення вирішувалися в робочому порядку. </w:t>
      </w:r>
    </w:p>
    <w:p w:rsidR="004F7142" w:rsidRDefault="004F7142" w:rsidP="00CF41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142" w:rsidRDefault="004F7142" w:rsidP="00CF41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142" w:rsidRDefault="004F7142" w:rsidP="00CF41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142" w:rsidRPr="00A8127C" w:rsidRDefault="004F7142" w:rsidP="00CF41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ліцею №1                                         М.Л. Мигаль</w:t>
      </w:r>
    </w:p>
    <w:sectPr w:rsidR="004F7142" w:rsidRPr="00A812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F4" w:rsidRDefault="009D64F4" w:rsidP="00B56FC6">
      <w:pPr>
        <w:spacing w:after="0" w:line="240" w:lineRule="auto"/>
      </w:pPr>
      <w:r>
        <w:separator/>
      </w:r>
    </w:p>
  </w:endnote>
  <w:endnote w:type="continuationSeparator" w:id="0">
    <w:p w:rsidR="009D64F4" w:rsidRDefault="009D64F4" w:rsidP="00B5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284566"/>
      <w:docPartObj>
        <w:docPartGallery w:val="Page Numbers (Bottom of Page)"/>
        <w:docPartUnique/>
      </w:docPartObj>
    </w:sdtPr>
    <w:sdtEndPr/>
    <w:sdtContent>
      <w:p w:rsidR="00C06D01" w:rsidRDefault="00C06D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F58" w:rsidRPr="00C01F58">
          <w:rPr>
            <w:noProof/>
            <w:lang w:val="uk-UA"/>
          </w:rPr>
          <w:t>2</w:t>
        </w:r>
        <w:r>
          <w:fldChar w:fldCharType="end"/>
        </w:r>
      </w:p>
    </w:sdtContent>
  </w:sdt>
  <w:p w:rsidR="00C06D01" w:rsidRDefault="00C06D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F4" w:rsidRDefault="009D64F4" w:rsidP="00B56FC6">
      <w:pPr>
        <w:spacing w:after="0" w:line="240" w:lineRule="auto"/>
      </w:pPr>
      <w:r>
        <w:separator/>
      </w:r>
    </w:p>
  </w:footnote>
  <w:footnote w:type="continuationSeparator" w:id="0">
    <w:p w:rsidR="009D64F4" w:rsidRDefault="009D64F4" w:rsidP="00B5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EB"/>
    <w:multiLevelType w:val="hybridMultilevel"/>
    <w:tmpl w:val="9D3A41D4"/>
    <w:lvl w:ilvl="0" w:tplc="5188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A1B98"/>
    <w:multiLevelType w:val="hybridMultilevel"/>
    <w:tmpl w:val="3BCA1994"/>
    <w:lvl w:ilvl="0" w:tplc="F41A434C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18545F6"/>
    <w:multiLevelType w:val="hybridMultilevel"/>
    <w:tmpl w:val="A0C093E6"/>
    <w:lvl w:ilvl="0" w:tplc="7CB8379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3E7F06"/>
    <w:multiLevelType w:val="multilevel"/>
    <w:tmpl w:val="B0E01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83829FD"/>
    <w:multiLevelType w:val="hybridMultilevel"/>
    <w:tmpl w:val="3E5831EA"/>
    <w:lvl w:ilvl="0" w:tplc="76725B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B2DA7"/>
    <w:multiLevelType w:val="multilevel"/>
    <w:tmpl w:val="175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CA"/>
    <w:rsid w:val="00011C1D"/>
    <w:rsid w:val="0001478D"/>
    <w:rsid w:val="000356A7"/>
    <w:rsid w:val="000C510B"/>
    <w:rsid w:val="000D7200"/>
    <w:rsid w:val="000F799D"/>
    <w:rsid w:val="0015766A"/>
    <w:rsid w:val="00174D0B"/>
    <w:rsid w:val="0017605C"/>
    <w:rsid w:val="00192565"/>
    <w:rsid w:val="001A4823"/>
    <w:rsid w:val="0022740B"/>
    <w:rsid w:val="002312B8"/>
    <w:rsid w:val="00236D8F"/>
    <w:rsid w:val="0027703E"/>
    <w:rsid w:val="002A020D"/>
    <w:rsid w:val="002A5195"/>
    <w:rsid w:val="002C609D"/>
    <w:rsid w:val="002C7D4F"/>
    <w:rsid w:val="002F783D"/>
    <w:rsid w:val="003404A3"/>
    <w:rsid w:val="003918A3"/>
    <w:rsid w:val="003D4764"/>
    <w:rsid w:val="003E07E3"/>
    <w:rsid w:val="003F3CB0"/>
    <w:rsid w:val="003F7587"/>
    <w:rsid w:val="0044477C"/>
    <w:rsid w:val="00455612"/>
    <w:rsid w:val="00497D0B"/>
    <w:rsid w:val="004C61B3"/>
    <w:rsid w:val="004E0951"/>
    <w:rsid w:val="004F7142"/>
    <w:rsid w:val="00500556"/>
    <w:rsid w:val="005113B4"/>
    <w:rsid w:val="005242E0"/>
    <w:rsid w:val="00527E8C"/>
    <w:rsid w:val="0053206B"/>
    <w:rsid w:val="005331B6"/>
    <w:rsid w:val="00535DD4"/>
    <w:rsid w:val="00554ABF"/>
    <w:rsid w:val="00557244"/>
    <w:rsid w:val="005900F9"/>
    <w:rsid w:val="005E39C3"/>
    <w:rsid w:val="005F22F0"/>
    <w:rsid w:val="005F7636"/>
    <w:rsid w:val="00601D70"/>
    <w:rsid w:val="00664493"/>
    <w:rsid w:val="006F393E"/>
    <w:rsid w:val="0070272B"/>
    <w:rsid w:val="00714167"/>
    <w:rsid w:val="00723598"/>
    <w:rsid w:val="0073433B"/>
    <w:rsid w:val="00743F9A"/>
    <w:rsid w:val="00770569"/>
    <w:rsid w:val="00853CE6"/>
    <w:rsid w:val="008A485A"/>
    <w:rsid w:val="008B1A5E"/>
    <w:rsid w:val="008E480E"/>
    <w:rsid w:val="008F5D2E"/>
    <w:rsid w:val="009707B4"/>
    <w:rsid w:val="00994246"/>
    <w:rsid w:val="009D64F4"/>
    <w:rsid w:val="009D77CA"/>
    <w:rsid w:val="009D7B6C"/>
    <w:rsid w:val="009F4538"/>
    <w:rsid w:val="00A8127C"/>
    <w:rsid w:val="00AB1A1E"/>
    <w:rsid w:val="00AC22F7"/>
    <w:rsid w:val="00AC7F24"/>
    <w:rsid w:val="00AE12D4"/>
    <w:rsid w:val="00B1536C"/>
    <w:rsid w:val="00B510C5"/>
    <w:rsid w:val="00B56FC6"/>
    <w:rsid w:val="00B96A4C"/>
    <w:rsid w:val="00BB6679"/>
    <w:rsid w:val="00BE008F"/>
    <w:rsid w:val="00BE56C1"/>
    <w:rsid w:val="00C01F58"/>
    <w:rsid w:val="00C06D01"/>
    <w:rsid w:val="00C20068"/>
    <w:rsid w:val="00C54DBF"/>
    <w:rsid w:val="00C807DE"/>
    <w:rsid w:val="00CA4A07"/>
    <w:rsid w:val="00CB4E39"/>
    <w:rsid w:val="00CB6CCF"/>
    <w:rsid w:val="00CC3B8C"/>
    <w:rsid w:val="00CD1C47"/>
    <w:rsid w:val="00CE56AB"/>
    <w:rsid w:val="00CF419E"/>
    <w:rsid w:val="00D13EA0"/>
    <w:rsid w:val="00D41EC5"/>
    <w:rsid w:val="00D4693B"/>
    <w:rsid w:val="00D5456E"/>
    <w:rsid w:val="00D7208D"/>
    <w:rsid w:val="00DC7C41"/>
    <w:rsid w:val="00DE1EB1"/>
    <w:rsid w:val="00DF1C82"/>
    <w:rsid w:val="00E01297"/>
    <w:rsid w:val="00E04BAC"/>
    <w:rsid w:val="00E10744"/>
    <w:rsid w:val="00E35C50"/>
    <w:rsid w:val="00E40F91"/>
    <w:rsid w:val="00E67AD8"/>
    <w:rsid w:val="00E71AC0"/>
    <w:rsid w:val="00E77EA4"/>
    <w:rsid w:val="00E925B6"/>
    <w:rsid w:val="00E92BFB"/>
    <w:rsid w:val="00E954D7"/>
    <w:rsid w:val="00E95DD8"/>
    <w:rsid w:val="00EB7234"/>
    <w:rsid w:val="00ED374D"/>
    <w:rsid w:val="00EE1B86"/>
    <w:rsid w:val="00EE7FF1"/>
    <w:rsid w:val="00EF12B0"/>
    <w:rsid w:val="00F201E7"/>
    <w:rsid w:val="00F54D23"/>
    <w:rsid w:val="00F57848"/>
    <w:rsid w:val="00F61C4B"/>
    <w:rsid w:val="00F649FD"/>
    <w:rsid w:val="00F74690"/>
    <w:rsid w:val="00F82880"/>
    <w:rsid w:val="00FB3A96"/>
    <w:rsid w:val="00FB71FB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2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153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1536C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0"/>
    <w:rsid w:val="00B1536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styleId="20">
    <w:name w:val="Body Text Indent 2"/>
    <w:basedOn w:val="a"/>
    <w:link w:val="21"/>
    <w:uiPriority w:val="99"/>
    <w:unhideWhenUsed/>
    <w:rsid w:val="00B1536C"/>
    <w:pPr>
      <w:spacing w:after="120" w:line="480" w:lineRule="auto"/>
      <w:ind w:left="283"/>
    </w:pPr>
    <w:rPr>
      <w:rFonts w:ascii="Calibri" w:eastAsia="Calibri" w:hAnsi="Calibri" w:cs="SimSun"/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1536C"/>
    <w:rPr>
      <w:rFonts w:ascii="Calibri" w:eastAsia="Calibri" w:hAnsi="Calibri" w:cs="SimSun"/>
      <w:lang w:val="uk-UA"/>
    </w:rPr>
  </w:style>
  <w:style w:type="paragraph" w:customStyle="1" w:styleId="1">
    <w:name w:val="Обычный1"/>
    <w:uiPriority w:val="99"/>
    <w:rsid w:val="00B1536C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56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FC6"/>
  </w:style>
  <w:style w:type="paragraph" w:styleId="a8">
    <w:name w:val="footer"/>
    <w:basedOn w:val="a"/>
    <w:link w:val="a9"/>
    <w:uiPriority w:val="99"/>
    <w:unhideWhenUsed/>
    <w:rsid w:val="00B56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FC6"/>
  </w:style>
  <w:style w:type="character" w:styleId="aa">
    <w:name w:val="Hyperlink"/>
    <w:uiPriority w:val="99"/>
    <w:rsid w:val="004E0951"/>
    <w:rPr>
      <w:rFonts w:ascii="Times New Roman" w:hAnsi="Times New Roman" w:cs="Times New Roman"/>
      <w:color w:val="0000FF"/>
      <w:u w:val="single"/>
    </w:rPr>
  </w:style>
  <w:style w:type="character" w:styleId="ab">
    <w:name w:val="Strong"/>
    <w:uiPriority w:val="22"/>
    <w:qFormat/>
    <w:rsid w:val="004E0951"/>
    <w:rPr>
      <w:rFonts w:cs="Times New Roman"/>
      <w:b/>
    </w:rPr>
  </w:style>
  <w:style w:type="paragraph" w:customStyle="1" w:styleId="Default">
    <w:name w:val="Default"/>
    <w:uiPriority w:val="99"/>
    <w:rsid w:val="004E0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5">
    <w:name w:val="Font Style125"/>
    <w:uiPriority w:val="99"/>
    <w:rsid w:val="004E0951"/>
    <w:rPr>
      <w:rFonts w:ascii="Times New Roman" w:hAnsi="Times New Roman" w:cs="Times New Roman"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22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40B"/>
    <w:rPr>
      <w:rFonts w:ascii="Tahoma" w:hAnsi="Tahoma" w:cs="Tahoma"/>
      <w:sz w:val="16"/>
      <w:szCs w:val="16"/>
    </w:rPr>
  </w:style>
  <w:style w:type="character" w:customStyle="1" w:styleId="3567">
    <w:name w:val="3567"/>
    <w:aliases w:val="baiaagaaboqcaaadeqqaaautdaaaaaaaaaaaaaaaaaaaaaaaaaaaaaaaaaaaaaaaaaaaaaaaaaaaaaaaaaaaaaaaaaaaaaaaaaaaaaaaaaaaaaaaaaaaaaaaaaaaaaaaaaaaaaaaaaaaaaaaaaaaaaaaaaaaaaaaaaaaaaaaaaaaaaaaaaaaaaaaaaaaaaaaaaaaaaaaaaaaaaaaaaaaaaaaaaaaaaaaaaaaaaaa"/>
    <w:basedOn w:val="a0"/>
    <w:rsid w:val="00EF12B0"/>
  </w:style>
  <w:style w:type="paragraph" w:customStyle="1" w:styleId="4783">
    <w:name w:val="4783"/>
    <w:aliases w:val="baiaagaaboqcaaadxraaaaxteaaaaaaaaaaaaaaaaaaaaaaaaaaaaaaaaaaaaaaaaaaaaaaaaaaaaaaaaaaaaaaaaaaaaaaaaaaaaaaaaaaaaaaaaaaaaaaaaaaaaaaaaaaaaaaaaaaaaaaaaaaaaaaaaaaaaaaaaaaaaaaaaaaaaaaaaaaaaaaaaaaaaaaaaaaaaaaaaaaaaaaaaaaaaaaaaaaaaaaaaaaaaaaa"/>
    <w:basedOn w:val="a"/>
    <w:rsid w:val="00EF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21">
    <w:name w:val="4721"/>
    <w:aliases w:val="baiaagaaboqcaaadga4aaawodgaaaaaaaaaaaaaaaaaaaaaaaaaaaaaaaaaaaaaaaaaaaaaaaaaaaaaaaaaaaaaaaaaaaaaaaaaaaaaaaaaaaaaaaaaaaaaaaaaaaaaaaaaaaaaaaaaaaaaaaaaaaaaaaaaaaaaaaaaaaaaaaaaaaaaaaaaaaaaaaaaaaaaaaaaaaaaaaaaaaaaaaaaaaaaaaaaaaaaaaaaaaaaa"/>
    <w:basedOn w:val="a"/>
    <w:rsid w:val="00EF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2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2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153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1536C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0"/>
    <w:rsid w:val="00B1536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styleId="20">
    <w:name w:val="Body Text Indent 2"/>
    <w:basedOn w:val="a"/>
    <w:link w:val="21"/>
    <w:uiPriority w:val="99"/>
    <w:unhideWhenUsed/>
    <w:rsid w:val="00B1536C"/>
    <w:pPr>
      <w:spacing w:after="120" w:line="480" w:lineRule="auto"/>
      <w:ind w:left="283"/>
    </w:pPr>
    <w:rPr>
      <w:rFonts w:ascii="Calibri" w:eastAsia="Calibri" w:hAnsi="Calibri" w:cs="SimSun"/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1536C"/>
    <w:rPr>
      <w:rFonts w:ascii="Calibri" w:eastAsia="Calibri" w:hAnsi="Calibri" w:cs="SimSun"/>
      <w:lang w:val="uk-UA"/>
    </w:rPr>
  </w:style>
  <w:style w:type="paragraph" w:customStyle="1" w:styleId="1">
    <w:name w:val="Обычный1"/>
    <w:uiPriority w:val="99"/>
    <w:rsid w:val="00B1536C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56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FC6"/>
  </w:style>
  <w:style w:type="paragraph" w:styleId="a8">
    <w:name w:val="footer"/>
    <w:basedOn w:val="a"/>
    <w:link w:val="a9"/>
    <w:uiPriority w:val="99"/>
    <w:unhideWhenUsed/>
    <w:rsid w:val="00B56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FC6"/>
  </w:style>
  <w:style w:type="character" w:styleId="aa">
    <w:name w:val="Hyperlink"/>
    <w:uiPriority w:val="99"/>
    <w:rsid w:val="004E0951"/>
    <w:rPr>
      <w:rFonts w:ascii="Times New Roman" w:hAnsi="Times New Roman" w:cs="Times New Roman"/>
      <w:color w:val="0000FF"/>
      <w:u w:val="single"/>
    </w:rPr>
  </w:style>
  <w:style w:type="character" w:styleId="ab">
    <w:name w:val="Strong"/>
    <w:uiPriority w:val="22"/>
    <w:qFormat/>
    <w:rsid w:val="004E0951"/>
    <w:rPr>
      <w:rFonts w:cs="Times New Roman"/>
      <w:b/>
    </w:rPr>
  </w:style>
  <w:style w:type="paragraph" w:customStyle="1" w:styleId="Default">
    <w:name w:val="Default"/>
    <w:uiPriority w:val="99"/>
    <w:rsid w:val="004E0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5">
    <w:name w:val="Font Style125"/>
    <w:uiPriority w:val="99"/>
    <w:rsid w:val="004E0951"/>
    <w:rPr>
      <w:rFonts w:ascii="Times New Roman" w:hAnsi="Times New Roman" w:cs="Times New Roman"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22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40B"/>
    <w:rPr>
      <w:rFonts w:ascii="Tahoma" w:hAnsi="Tahoma" w:cs="Tahoma"/>
      <w:sz w:val="16"/>
      <w:szCs w:val="16"/>
    </w:rPr>
  </w:style>
  <w:style w:type="character" w:customStyle="1" w:styleId="3567">
    <w:name w:val="3567"/>
    <w:aliases w:val="baiaagaaboqcaaadeqqaaautdaaaaaaaaaaaaaaaaaaaaaaaaaaaaaaaaaaaaaaaaaaaaaaaaaaaaaaaaaaaaaaaaaaaaaaaaaaaaaaaaaaaaaaaaaaaaaaaaaaaaaaaaaaaaaaaaaaaaaaaaaaaaaaaaaaaaaaaaaaaaaaaaaaaaaaaaaaaaaaaaaaaaaaaaaaaaaaaaaaaaaaaaaaaaaaaaaaaaaaaaaaaaaaa"/>
    <w:basedOn w:val="a0"/>
    <w:rsid w:val="00EF12B0"/>
  </w:style>
  <w:style w:type="paragraph" w:customStyle="1" w:styleId="4783">
    <w:name w:val="4783"/>
    <w:aliases w:val="baiaagaaboqcaaadxraaaaxteaaaaaaaaaaaaaaaaaaaaaaaaaaaaaaaaaaaaaaaaaaaaaaaaaaaaaaaaaaaaaaaaaaaaaaaaaaaaaaaaaaaaaaaaaaaaaaaaaaaaaaaaaaaaaaaaaaaaaaaaaaaaaaaaaaaaaaaaaaaaaaaaaaaaaaaaaaaaaaaaaaaaaaaaaaaaaaaaaaaaaaaaaaaaaaaaaaaaaaaaaaaaaaa"/>
    <w:basedOn w:val="a"/>
    <w:rsid w:val="00EF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21">
    <w:name w:val="4721"/>
    <w:aliases w:val="baiaagaaboqcaaadga4aaawodgaaaaaaaaaaaaaaaaaaaaaaaaaaaaaaaaaaaaaaaaaaaaaaaaaaaaaaaaaaaaaaaaaaaaaaaaaaaaaaaaaaaaaaaaaaaaaaaaaaaaaaaaaaaaaaaaaaaaaaaaaaaaaaaaaaaaaaaaaaaaaaaaaaaaaaaaaaaaaaaaaaaaaaaaaaaaaaaaaaaaaaaaaaaaaaaaaaaaaaaaaaaaaa"/>
    <w:basedOn w:val="a"/>
    <w:rsid w:val="00EF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2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15432</Words>
  <Characters>8797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Alla</cp:lastModifiedBy>
  <cp:revision>2</cp:revision>
  <cp:lastPrinted>2020-07-29T06:15:00Z</cp:lastPrinted>
  <dcterms:created xsi:type="dcterms:W3CDTF">2020-07-29T13:40:00Z</dcterms:created>
  <dcterms:modified xsi:type="dcterms:W3CDTF">2020-07-29T13:40:00Z</dcterms:modified>
</cp:coreProperties>
</file>