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AD52" w14:textId="77777777" w:rsidR="00ED6981" w:rsidRPr="00A51A12" w:rsidRDefault="00ED6981" w:rsidP="00ED6981">
      <w:pPr>
        <w:pStyle w:val="af7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n3"/>
      <w:bookmarkStart w:id="1" w:name="n4"/>
      <w:bookmarkStart w:id="2" w:name="n5"/>
      <w:bookmarkStart w:id="3" w:name="_GoBack"/>
      <w:bookmarkEnd w:id="0"/>
      <w:bookmarkEnd w:id="1"/>
      <w:bookmarkEnd w:id="2"/>
      <w:bookmarkEnd w:id="3"/>
      <w:r w:rsidRPr="00A51A12">
        <w:rPr>
          <w:rFonts w:ascii="Times New Roman" w:hAnsi="Times New Roman"/>
          <w:color w:val="000000" w:themeColor="text1"/>
          <w:sz w:val="28"/>
          <w:szCs w:val="28"/>
        </w:rPr>
        <w:t>ПРОЄКТ</w:t>
      </w:r>
    </w:p>
    <w:p w14:paraId="2FD1F8A8" w14:textId="77777777" w:rsidR="00ED6981" w:rsidRPr="00A51A12" w:rsidRDefault="00ED6981" w:rsidP="00ED6981">
      <w:pPr>
        <w:rPr>
          <w:color w:val="000000" w:themeColor="text1"/>
          <w:sz w:val="28"/>
          <w:szCs w:val="28"/>
        </w:rPr>
      </w:pPr>
    </w:p>
    <w:p w14:paraId="253D2504" w14:textId="1ABE3A33" w:rsidR="00ED6981" w:rsidRDefault="00ED6981" w:rsidP="00ED6981">
      <w:pPr>
        <w:ind w:left="4962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>Вноситьс</w:t>
      </w:r>
      <w:r w:rsidR="00792A8A">
        <w:rPr>
          <w:color w:val="000000" w:themeColor="text1"/>
          <w:sz w:val="28"/>
          <w:szCs w:val="28"/>
        </w:rPr>
        <w:t xml:space="preserve">я </w:t>
      </w:r>
      <w:r w:rsidR="00792A8A">
        <w:rPr>
          <w:color w:val="000000" w:themeColor="text1"/>
          <w:sz w:val="28"/>
          <w:szCs w:val="28"/>
        </w:rPr>
        <w:br/>
        <w:t>народними депутатами України</w:t>
      </w:r>
    </w:p>
    <w:p w14:paraId="0ECB7AA4" w14:textId="0773ADE4" w:rsidR="00792A8A" w:rsidRDefault="00792A8A" w:rsidP="00ED6981">
      <w:pPr>
        <w:ind w:left="49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Медяник В.А.</w:t>
      </w:r>
    </w:p>
    <w:p w14:paraId="7BE2C53D" w14:textId="2DA51C6F" w:rsidR="00792A8A" w:rsidRPr="00A51A12" w:rsidRDefault="00792A8A" w:rsidP="00ED6981">
      <w:pPr>
        <w:ind w:left="49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Павлюк М.В. та іншими </w:t>
      </w:r>
    </w:p>
    <w:p w14:paraId="06FF3CF2" w14:textId="77777777" w:rsidR="00F121F5" w:rsidRPr="00A51A12" w:rsidRDefault="00F121F5" w:rsidP="00ED6981">
      <w:pPr>
        <w:pStyle w:val="StyleZakonu"/>
        <w:spacing w:after="0" w:line="240" w:lineRule="auto"/>
        <w:ind w:firstLine="709"/>
        <w:jc w:val="center"/>
        <w:outlineLvl w:val="0"/>
        <w:rPr>
          <w:b/>
          <w:caps/>
          <w:color w:val="000000" w:themeColor="text1"/>
          <w:sz w:val="28"/>
          <w:szCs w:val="28"/>
        </w:rPr>
      </w:pPr>
    </w:p>
    <w:p w14:paraId="08D1D4B4" w14:textId="77777777" w:rsidR="007D7CDA" w:rsidRPr="00A51A12" w:rsidRDefault="007D7CDA" w:rsidP="00ED6981">
      <w:pPr>
        <w:pStyle w:val="StyleZakonu"/>
        <w:spacing w:after="0" w:line="240" w:lineRule="auto"/>
        <w:ind w:firstLine="709"/>
        <w:jc w:val="center"/>
        <w:outlineLvl w:val="0"/>
        <w:rPr>
          <w:b/>
          <w:caps/>
          <w:color w:val="000000" w:themeColor="text1"/>
          <w:sz w:val="28"/>
          <w:szCs w:val="28"/>
        </w:rPr>
      </w:pPr>
    </w:p>
    <w:p w14:paraId="5CED5722" w14:textId="120CA634" w:rsidR="007D7CDA" w:rsidRPr="00A51A12" w:rsidRDefault="007D7CDA" w:rsidP="00ED6981">
      <w:pPr>
        <w:pStyle w:val="rvps17"/>
        <w:spacing w:before="0" w:beforeAutospacing="0" w:after="0" w:afterAutospacing="0"/>
        <w:ind w:left="200" w:right="200"/>
        <w:jc w:val="center"/>
        <w:rPr>
          <w:rStyle w:val="rvts78"/>
          <w:b/>
          <w:bCs/>
          <w:i/>
          <w:iCs/>
          <w:color w:val="000000" w:themeColor="text1"/>
          <w:spacing w:val="27"/>
          <w:sz w:val="28"/>
          <w:szCs w:val="28"/>
        </w:rPr>
      </w:pPr>
      <w:r w:rsidRPr="00A51A12">
        <w:rPr>
          <w:rStyle w:val="rvts78"/>
          <w:b/>
          <w:bCs/>
          <w:i/>
          <w:iCs/>
          <w:color w:val="000000" w:themeColor="text1"/>
          <w:spacing w:val="27"/>
          <w:sz w:val="28"/>
          <w:szCs w:val="28"/>
        </w:rPr>
        <w:t>ЗАКОН УКРАЇНИ</w:t>
      </w:r>
    </w:p>
    <w:p w14:paraId="456FE025" w14:textId="55869CC9" w:rsidR="001A4540" w:rsidRPr="00A51A12" w:rsidRDefault="00ED6981" w:rsidP="001A4540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A51A1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</w:t>
      </w:r>
      <w:r w:rsidR="006D1104" w:rsidRPr="00A51A1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ро внесення змін до </w:t>
      </w:r>
      <w:r w:rsidR="00727953">
        <w:rPr>
          <w:b/>
          <w:bCs/>
          <w:color w:val="000000" w:themeColor="text1"/>
          <w:sz w:val="28"/>
          <w:szCs w:val="28"/>
        </w:rPr>
        <w:t>статті 94 З</w:t>
      </w:r>
      <w:r w:rsidR="001A4540" w:rsidRPr="00A51A12">
        <w:rPr>
          <w:b/>
          <w:bCs/>
          <w:color w:val="000000" w:themeColor="text1"/>
          <w:sz w:val="28"/>
          <w:szCs w:val="28"/>
        </w:rPr>
        <w:t xml:space="preserve">акону України "Про Національну поліцію" щодо осучаснення розміру грошового забезпечення поліцейських </w:t>
      </w:r>
    </w:p>
    <w:p w14:paraId="3469FED4" w14:textId="77777777" w:rsidR="00ED6981" w:rsidRPr="00A51A12" w:rsidRDefault="00ED6981" w:rsidP="00ED6981">
      <w:pPr>
        <w:keepNext/>
        <w:widowControl w:val="0"/>
        <w:jc w:val="center"/>
        <w:rPr>
          <w:bCs/>
          <w:color w:val="000000" w:themeColor="text1"/>
          <w:kern w:val="24"/>
          <w:sz w:val="28"/>
          <w:szCs w:val="28"/>
        </w:rPr>
      </w:pPr>
      <w:r w:rsidRPr="00A51A12">
        <w:rPr>
          <w:bCs/>
          <w:color w:val="000000" w:themeColor="text1"/>
          <w:kern w:val="24"/>
          <w:sz w:val="28"/>
          <w:szCs w:val="28"/>
        </w:rPr>
        <w:t>__________________________________________________</w:t>
      </w:r>
    </w:p>
    <w:p w14:paraId="6161DC03" w14:textId="77777777" w:rsidR="00ED6981" w:rsidRPr="00A51A12" w:rsidRDefault="00ED6981" w:rsidP="00ED6981">
      <w:pPr>
        <w:keepNext/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14:paraId="0242467F" w14:textId="77777777" w:rsidR="00ED6981" w:rsidRPr="00A51A12" w:rsidRDefault="00ED6981" w:rsidP="00ED6981">
      <w:pPr>
        <w:keepNext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>Верховна Рада України п о с т а н о в л я є:</w:t>
      </w:r>
    </w:p>
    <w:p w14:paraId="39BDC0B1" w14:textId="77777777" w:rsidR="00151F00" w:rsidRPr="00A51A12" w:rsidRDefault="00151F00" w:rsidP="00ED69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189BD68" w14:textId="3DD964ED" w:rsidR="00851B76" w:rsidRPr="00A51A12" w:rsidRDefault="00ED6981" w:rsidP="001A45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>І</w:t>
      </w:r>
      <w:r w:rsidR="00851B76" w:rsidRPr="00A51A12">
        <w:rPr>
          <w:color w:val="000000" w:themeColor="text1"/>
          <w:sz w:val="28"/>
          <w:szCs w:val="28"/>
        </w:rPr>
        <w:t xml:space="preserve">. Внести до </w:t>
      </w:r>
      <w:r w:rsidR="006D1104" w:rsidRPr="00A51A12">
        <w:rPr>
          <w:color w:val="000000" w:themeColor="text1"/>
          <w:sz w:val="28"/>
          <w:szCs w:val="28"/>
        </w:rPr>
        <w:t xml:space="preserve">статті </w:t>
      </w:r>
      <w:r w:rsidR="001A4540" w:rsidRPr="00A51A12">
        <w:rPr>
          <w:color w:val="000000" w:themeColor="text1"/>
          <w:sz w:val="28"/>
          <w:szCs w:val="28"/>
        </w:rPr>
        <w:t>94</w:t>
      </w:r>
      <w:r w:rsidR="006D1104" w:rsidRPr="00A51A12">
        <w:rPr>
          <w:color w:val="000000" w:themeColor="text1"/>
          <w:sz w:val="28"/>
          <w:szCs w:val="28"/>
        </w:rPr>
        <w:t xml:space="preserve"> </w:t>
      </w:r>
      <w:r w:rsidR="00727953">
        <w:rPr>
          <w:color w:val="000000" w:themeColor="text1"/>
          <w:sz w:val="28"/>
          <w:szCs w:val="28"/>
        </w:rPr>
        <w:t>З</w:t>
      </w:r>
      <w:r w:rsidR="001A4540" w:rsidRPr="00A51A12">
        <w:rPr>
          <w:color w:val="000000" w:themeColor="text1"/>
          <w:sz w:val="28"/>
          <w:szCs w:val="28"/>
        </w:rPr>
        <w:t xml:space="preserve">акону України "Про Національну поліцію" </w:t>
      </w:r>
      <w:r w:rsidR="00851B76" w:rsidRPr="00A51A12">
        <w:rPr>
          <w:color w:val="000000" w:themeColor="text1"/>
          <w:sz w:val="28"/>
          <w:szCs w:val="28"/>
          <w:shd w:val="clear" w:color="auto" w:fill="FFFFFF"/>
        </w:rPr>
        <w:t xml:space="preserve">(Відомості </w:t>
      </w:r>
      <w:r w:rsidR="001A4540" w:rsidRPr="00A51A12">
        <w:rPr>
          <w:color w:val="000000" w:themeColor="text1"/>
          <w:sz w:val="28"/>
          <w:szCs w:val="28"/>
        </w:rPr>
        <w:t>Верховної Ради України, 2015 р., № 40-41, ст. 1970, стаття 379</w:t>
      </w:r>
      <w:r w:rsidR="00851B76" w:rsidRPr="00A51A12">
        <w:rPr>
          <w:color w:val="000000" w:themeColor="text1"/>
          <w:sz w:val="28"/>
          <w:szCs w:val="28"/>
          <w:shd w:val="clear" w:color="auto" w:fill="FFFFFF"/>
        </w:rPr>
        <w:t>)</w:t>
      </w:r>
      <w:r w:rsidR="00B36E45" w:rsidRPr="00A51A12">
        <w:rPr>
          <w:color w:val="000000" w:themeColor="text1"/>
          <w:sz w:val="28"/>
          <w:szCs w:val="28"/>
          <w:shd w:val="clear" w:color="auto" w:fill="FFFFFF"/>
        </w:rPr>
        <w:t xml:space="preserve"> такі зміни</w:t>
      </w:r>
      <w:r w:rsidR="00851B76" w:rsidRPr="00A51A12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2E337D89" w14:textId="64FA68E8" w:rsidR="00ED6981" w:rsidRPr="00A51A12" w:rsidRDefault="00ED6981" w:rsidP="00ED6981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 xml:space="preserve">1. Статтю </w:t>
      </w:r>
      <w:r w:rsidR="001A4540" w:rsidRPr="00A51A12">
        <w:rPr>
          <w:color w:val="000000" w:themeColor="text1"/>
          <w:sz w:val="28"/>
          <w:szCs w:val="28"/>
        </w:rPr>
        <w:t>94</w:t>
      </w:r>
      <w:r w:rsidRPr="00A51A12">
        <w:rPr>
          <w:color w:val="000000" w:themeColor="text1"/>
          <w:sz w:val="28"/>
          <w:szCs w:val="28"/>
          <w:vertAlign w:val="superscript"/>
        </w:rPr>
        <w:t xml:space="preserve"> </w:t>
      </w:r>
      <w:r w:rsidRPr="00A51A12">
        <w:rPr>
          <w:color w:val="000000" w:themeColor="text1"/>
          <w:sz w:val="28"/>
          <w:szCs w:val="28"/>
        </w:rPr>
        <w:t>викласти в наступній редакції:</w:t>
      </w:r>
    </w:p>
    <w:p w14:paraId="39C14ACD" w14:textId="77777777" w:rsidR="00CD2B97" w:rsidRPr="00A51A12" w:rsidRDefault="00ED6981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>"</w:t>
      </w:r>
      <w:r w:rsidR="00CD2B97" w:rsidRPr="00A51A12">
        <w:rPr>
          <w:rStyle w:val="rvts9"/>
          <w:bCs/>
          <w:color w:val="000000" w:themeColor="text1"/>
          <w:sz w:val="28"/>
          <w:szCs w:val="28"/>
        </w:rPr>
        <w:t>Стаття 94.</w:t>
      </w:r>
      <w:r w:rsidR="00CD2B97" w:rsidRPr="00A51A12">
        <w:rPr>
          <w:color w:val="000000" w:themeColor="text1"/>
          <w:sz w:val="28"/>
          <w:szCs w:val="28"/>
        </w:rPr>
        <w:t> Грошове забезпечення поліцейських</w:t>
      </w:r>
    </w:p>
    <w:p w14:paraId="733045C8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A12">
        <w:rPr>
          <w:color w:val="000000" w:themeColor="text1"/>
          <w:sz w:val="28"/>
          <w:szCs w:val="28"/>
        </w:rPr>
        <w:t xml:space="preserve">1. </w:t>
      </w:r>
      <w:r w:rsidRPr="00A51A12">
        <w:rPr>
          <w:color w:val="000000" w:themeColor="text1"/>
          <w:sz w:val="28"/>
          <w:szCs w:val="28"/>
          <w:shd w:val="clear" w:color="auto" w:fill="FFFFFF"/>
        </w:rPr>
        <w:t>Грошове забезпечення поліцейських повинно забезпечувати достатні матеріальні умови для належного виконання ними службових обов’язків з урахуванням характеру, інтенсивності та небезпечності роботи, забезпечувати добір до поліції кваліфікованих кадрів, стимулювати досягнення високих результатів у службовій діяльності, компенсувати фізичні та інтелектуальні затрати працівників поліції.</w:t>
      </w:r>
    </w:p>
    <w:p w14:paraId="2E178004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>2. Поліцейські отримують грошове забезпечення, розмір якого визначається залежно від посади, спеціального звання, строку служби в поліції, інтенсивності та умов служби, кваліфікації, наявності наукового ступеня та/або вченого звання.</w:t>
      </w:r>
    </w:p>
    <w:p w14:paraId="6FA0F607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51A12">
        <w:rPr>
          <w:color w:val="000000" w:themeColor="text1"/>
          <w:sz w:val="28"/>
          <w:szCs w:val="28"/>
        </w:rPr>
        <w:t xml:space="preserve">3. </w:t>
      </w:r>
      <w:r w:rsidRPr="00A51A12">
        <w:rPr>
          <w:color w:val="000000" w:themeColor="text1"/>
          <w:sz w:val="28"/>
          <w:szCs w:val="28"/>
          <w:lang w:eastAsia="ru-RU"/>
        </w:rPr>
        <w:t>Г</w:t>
      </w:r>
      <w:r w:rsidRPr="00F01CA4">
        <w:rPr>
          <w:color w:val="000000" w:themeColor="text1"/>
          <w:sz w:val="28"/>
          <w:szCs w:val="28"/>
          <w:lang w:eastAsia="ru-RU"/>
        </w:rPr>
        <w:t>рошове забезпечення</w:t>
      </w:r>
      <w:r w:rsidRPr="00A51A12">
        <w:rPr>
          <w:color w:val="000000" w:themeColor="text1"/>
          <w:sz w:val="28"/>
          <w:szCs w:val="28"/>
          <w:lang w:eastAsia="ru-RU"/>
        </w:rPr>
        <w:t xml:space="preserve"> поліцейських</w:t>
      </w:r>
      <w:r w:rsidRPr="00F01CA4">
        <w:rPr>
          <w:color w:val="000000" w:themeColor="text1"/>
          <w:sz w:val="28"/>
          <w:szCs w:val="28"/>
          <w:lang w:eastAsia="ru-RU"/>
        </w:rPr>
        <w:t xml:space="preserve"> складається з:</w:t>
      </w:r>
      <w:bookmarkStart w:id="4" w:name="n380"/>
      <w:bookmarkEnd w:id="4"/>
    </w:p>
    <w:p w14:paraId="72D4F5F2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01CA4">
        <w:rPr>
          <w:color w:val="000000" w:themeColor="text1"/>
          <w:sz w:val="28"/>
          <w:szCs w:val="28"/>
          <w:lang w:eastAsia="ru-RU"/>
        </w:rPr>
        <w:t>1) посадового окладу;</w:t>
      </w:r>
    </w:p>
    <w:p w14:paraId="2427DC5B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51A12">
        <w:rPr>
          <w:color w:val="000000" w:themeColor="text1"/>
          <w:sz w:val="28"/>
          <w:szCs w:val="28"/>
          <w:lang w:eastAsia="ru-RU"/>
        </w:rPr>
        <w:t>2) доплати за спеціального звання;</w:t>
      </w:r>
      <w:bookmarkStart w:id="5" w:name="n381"/>
      <w:bookmarkEnd w:id="5"/>
    </w:p>
    <w:p w14:paraId="3B0386E9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51A12">
        <w:rPr>
          <w:color w:val="000000" w:themeColor="text1"/>
          <w:sz w:val="28"/>
          <w:szCs w:val="28"/>
          <w:lang w:eastAsia="ru-RU"/>
        </w:rPr>
        <w:t>3</w:t>
      </w:r>
      <w:r w:rsidRPr="00F01CA4">
        <w:rPr>
          <w:color w:val="000000" w:themeColor="text1"/>
          <w:sz w:val="28"/>
          <w:szCs w:val="28"/>
          <w:lang w:eastAsia="ru-RU"/>
        </w:rPr>
        <w:t>) надбавки за вислугу років;</w:t>
      </w:r>
      <w:bookmarkStart w:id="6" w:name="n382"/>
      <w:bookmarkEnd w:id="6"/>
    </w:p>
    <w:p w14:paraId="32F97155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51A12">
        <w:rPr>
          <w:color w:val="000000" w:themeColor="text1"/>
          <w:sz w:val="28"/>
          <w:szCs w:val="28"/>
          <w:lang w:eastAsia="ru-RU"/>
        </w:rPr>
        <w:t>4</w:t>
      </w:r>
      <w:r w:rsidRPr="00F01CA4">
        <w:rPr>
          <w:color w:val="000000" w:themeColor="text1"/>
          <w:sz w:val="28"/>
          <w:szCs w:val="28"/>
          <w:lang w:eastAsia="ru-RU"/>
        </w:rPr>
        <w:t>) доплати за роботу, що передбачає доступ до державної таємниці;</w:t>
      </w:r>
      <w:bookmarkStart w:id="7" w:name="n383"/>
      <w:bookmarkStart w:id="8" w:name="n384"/>
      <w:bookmarkEnd w:id="7"/>
      <w:bookmarkEnd w:id="8"/>
    </w:p>
    <w:p w14:paraId="16BC5C6E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01CA4">
        <w:rPr>
          <w:color w:val="000000" w:themeColor="text1"/>
          <w:sz w:val="28"/>
          <w:szCs w:val="28"/>
          <w:lang w:eastAsia="ru-RU"/>
        </w:rPr>
        <w:t>5) доплати за науковий ступінь</w:t>
      </w:r>
      <w:r w:rsidRPr="00A51A12">
        <w:rPr>
          <w:color w:val="000000" w:themeColor="text1"/>
          <w:sz w:val="28"/>
          <w:szCs w:val="28"/>
          <w:lang w:eastAsia="ru-RU"/>
        </w:rPr>
        <w:t xml:space="preserve"> та/або вчене звання</w:t>
      </w:r>
      <w:r w:rsidRPr="00F01CA4">
        <w:rPr>
          <w:color w:val="000000" w:themeColor="text1"/>
          <w:sz w:val="28"/>
          <w:szCs w:val="28"/>
          <w:lang w:eastAsia="ru-RU"/>
        </w:rPr>
        <w:t>;</w:t>
      </w:r>
      <w:bookmarkStart w:id="9" w:name="n385"/>
      <w:bookmarkEnd w:id="9"/>
    </w:p>
    <w:p w14:paraId="649896E1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01CA4">
        <w:rPr>
          <w:color w:val="000000" w:themeColor="text1"/>
          <w:sz w:val="28"/>
          <w:szCs w:val="28"/>
          <w:lang w:eastAsia="ru-RU"/>
        </w:rPr>
        <w:t>6) премії (розмір якої у разі її встановлення не може перевищувати 30 відсотків посадового окладу).</w:t>
      </w:r>
    </w:p>
    <w:p w14:paraId="09BA5967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51A12">
        <w:rPr>
          <w:color w:val="000000" w:themeColor="text1"/>
          <w:sz w:val="28"/>
          <w:szCs w:val="28"/>
        </w:rPr>
        <w:t xml:space="preserve">4. Особливі умови та розміри грошового забезпечення поліцейських визначаються Кабінетом Міністрів України. Посадовий оклад поліцейських не може становити менше 10 розмірів прожиткового мінімуму для працездатних осіб, встановленого на 1 січня календарного року, крім курсантів (слухачів) </w:t>
      </w:r>
      <w:r w:rsidRPr="00A51A12">
        <w:rPr>
          <w:color w:val="000000" w:themeColor="text1"/>
          <w:sz w:val="28"/>
          <w:szCs w:val="28"/>
          <w:shd w:val="clear" w:color="auto" w:fill="FFFFFF"/>
        </w:rPr>
        <w:t>вищих навчальних закладів із специфічними умовами навчання, які здійснюють підготовку поліцейських.</w:t>
      </w:r>
    </w:p>
    <w:p w14:paraId="7BB0D6C1" w14:textId="77777777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lastRenderedPageBreak/>
        <w:t xml:space="preserve">5. Поліцейським виплачується щомісячна надбавка за вислугу років (строк служби) у розмірах: за наявності стажу </w:t>
      </w:r>
      <w:r w:rsidRPr="00A51A12">
        <w:rPr>
          <w:color w:val="000000" w:themeColor="text1"/>
          <w:sz w:val="28"/>
          <w:szCs w:val="28"/>
          <w:shd w:val="clear" w:color="auto" w:fill="FFFFFF"/>
        </w:rPr>
        <w:t xml:space="preserve">служби в поліції </w:t>
      </w:r>
      <w:r w:rsidRPr="00A51A12">
        <w:rPr>
          <w:color w:val="000000" w:themeColor="text1"/>
          <w:sz w:val="28"/>
          <w:szCs w:val="28"/>
        </w:rPr>
        <w:t>від одного до двох років - 5 відсотків, від двох до чотирьох років – 10 відсотків, від чотирьох до семи років – 15 відсотків, від семи до десяти років – 20 відсотків, від десяти до тринадцяти років – 25 відсотків, від тринадцяти до шістнадцяти років – 30 відсотків, від шістнадцяти до дев'ятнадцяти років – 35 відсотків, від дев'ятнадцяти до двадцяти двох років – 40 відсотків, від двадцяти двох до двадцяти п'яти років – 45 відсотків, понад двадцять п'ять років – 50 відсотків посадового окладу.</w:t>
      </w:r>
      <w:bookmarkStart w:id="10" w:name="n1915"/>
      <w:bookmarkEnd w:id="10"/>
      <w:r w:rsidRPr="00A51A12">
        <w:rPr>
          <w:color w:val="000000" w:themeColor="text1"/>
          <w:sz w:val="28"/>
          <w:szCs w:val="28"/>
        </w:rPr>
        <w:t xml:space="preserve"> Порядок виплати щомісячної надбавки за вислугу років поліцейським затверджується Кабінетом Міністрів України.</w:t>
      </w:r>
    </w:p>
    <w:p w14:paraId="519252A5" w14:textId="4A2BA12D" w:rsidR="00CD2B97" w:rsidRPr="00A51A12" w:rsidRDefault="00CD2B97" w:rsidP="00CD2B97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>6. За поліцейськими, які тимчасово проходять службу за межами України, зберігається виплата грошового забезпечення в національній валюті та виплачується винагорода в іноземній валюті за нормами і в порядку, що визначаються Кабінетом Міністрів України.</w:t>
      </w:r>
    </w:p>
    <w:p w14:paraId="1B2CCAAD" w14:textId="55F39B09" w:rsidR="00ED6981" w:rsidRPr="00A51A12" w:rsidRDefault="00CD2B97" w:rsidP="00DE7EFF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</w:rPr>
        <w:t>7. Поліцейські, відряджені до інших органів державної влади, установ, організацій та прикомандировані відповідно до цього Закону, отримують грошове забезпечення, враховуючи посадовий оклад за посадою, яку вони займають в органі, установі чи організації, до якої вони відряджені, а також інші види грошового забезпечення, визначені цим Законом.</w:t>
      </w:r>
      <w:r w:rsidR="00ED6981" w:rsidRPr="00A51A12">
        <w:rPr>
          <w:color w:val="000000" w:themeColor="text1"/>
          <w:sz w:val="28"/>
          <w:szCs w:val="28"/>
        </w:rPr>
        <w:t>".</w:t>
      </w:r>
    </w:p>
    <w:p w14:paraId="0820B41F" w14:textId="77777777" w:rsidR="00DE7EFF" w:rsidRPr="00A51A12" w:rsidRDefault="00DE7EFF" w:rsidP="00DE7EFF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  <w:shd w:val="clear" w:color="auto" w:fill="FFFFFF"/>
        </w:rPr>
        <w:t>II. Прикінцеві положення</w:t>
      </w:r>
    </w:p>
    <w:p w14:paraId="69AAB278" w14:textId="3E4283BC" w:rsidR="00DE7EFF" w:rsidRPr="00A51A12" w:rsidRDefault="00DE7EFF" w:rsidP="00DE7EF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1A12">
        <w:rPr>
          <w:color w:val="000000" w:themeColor="text1"/>
          <w:sz w:val="28"/>
          <w:szCs w:val="28"/>
          <w:shd w:val="clear" w:color="auto" w:fill="FFFFFF"/>
        </w:rPr>
        <w:t>1. Цей Закон набирає чинності через сто вісімдесят днів, після дня його опублікування.</w:t>
      </w:r>
    </w:p>
    <w:p w14:paraId="0910CF7D" w14:textId="77777777" w:rsidR="00A51A12" w:rsidRPr="00A51A12" w:rsidRDefault="00DE7EFF" w:rsidP="00A51A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A51A12">
        <w:rPr>
          <w:color w:val="000000" w:themeColor="text1"/>
          <w:sz w:val="28"/>
          <w:szCs w:val="28"/>
          <w:lang w:eastAsia="uk-UA"/>
        </w:rPr>
        <w:t xml:space="preserve">2. Кабінету Міністрів України протягом трьох місяців з дня </w:t>
      </w:r>
      <w:r w:rsidR="00A51A12" w:rsidRPr="00A51A12">
        <w:rPr>
          <w:color w:val="000000" w:themeColor="text1"/>
          <w:sz w:val="28"/>
          <w:szCs w:val="28"/>
          <w:lang w:eastAsia="uk-UA"/>
        </w:rPr>
        <w:t>опублікування</w:t>
      </w:r>
      <w:r w:rsidRPr="00A51A12">
        <w:rPr>
          <w:color w:val="000000" w:themeColor="text1"/>
          <w:sz w:val="28"/>
          <w:szCs w:val="28"/>
          <w:lang w:eastAsia="uk-UA"/>
        </w:rPr>
        <w:t xml:space="preserve"> цього Закону:</w:t>
      </w:r>
      <w:bookmarkStart w:id="11" w:name="n97"/>
      <w:bookmarkStart w:id="12" w:name="n98"/>
      <w:bookmarkEnd w:id="11"/>
      <w:bookmarkEnd w:id="12"/>
    </w:p>
    <w:p w14:paraId="29CFCBE7" w14:textId="77777777" w:rsidR="00A51A12" w:rsidRPr="00A51A12" w:rsidRDefault="00A51A12" w:rsidP="00A51A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A51A12">
        <w:rPr>
          <w:color w:val="000000" w:themeColor="text1"/>
          <w:sz w:val="28"/>
          <w:szCs w:val="28"/>
        </w:rPr>
        <w:t>прийняти нормативно-правові акти, необхідні для реалізації цього Закону;</w:t>
      </w:r>
    </w:p>
    <w:p w14:paraId="42676821" w14:textId="77777777" w:rsidR="00A51A12" w:rsidRPr="00A51A12" w:rsidRDefault="00A51A12" w:rsidP="00A51A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A51A12">
        <w:rPr>
          <w:color w:val="000000" w:themeColor="text1"/>
          <w:sz w:val="28"/>
          <w:szCs w:val="28"/>
        </w:rPr>
        <w:t>привести свої нормативно-правові акти у відповідність із цим Законом;</w:t>
      </w:r>
    </w:p>
    <w:p w14:paraId="26C570EA" w14:textId="77777777" w:rsidR="00A51A12" w:rsidRPr="00A51A12" w:rsidRDefault="00A51A12" w:rsidP="00A51A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A51A12">
        <w:rPr>
          <w:color w:val="000000" w:themeColor="text1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  <w:bookmarkStart w:id="13" w:name="n100"/>
      <w:bookmarkEnd w:id="13"/>
    </w:p>
    <w:p w14:paraId="399E73F5" w14:textId="10D39086" w:rsidR="00A51A12" w:rsidRPr="00A51A12" w:rsidRDefault="00A51A12" w:rsidP="00A51A1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A51A12">
        <w:rPr>
          <w:color w:val="000000" w:themeColor="text1"/>
          <w:sz w:val="28"/>
          <w:szCs w:val="28"/>
        </w:rPr>
        <w:t>3. Кабінету Міністрів України щороку, починаючи з 2023 року, інформувати Верховну Раду України про стан виконання цього Закону.</w:t>
      </w:r>
    </w:p>
    <w:p w14:paraId="5F77A69E" w14:textId="77777777" w:rsidR="00DE7EFF" w:rsidRPr="00A51A12" w:rsidRDefault="00DE7EFF" w:rsidP="00ED6981">
      <w:pPr>
        <w:pStyle w:val="rvps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3D744D4" w14:textId="77777777" w:rsidR="00851B76" w:rsidRPr="00A51A12" w:rsidRDefault="00851B76" w:rsidP="00ED6981">
      <w:pPr>
        <w:pStyle w:val="StyleZakonu"/>
        <w:spacing w:after="0" w:line="240" w:lineRule="auto"/>
        <w:ind w:left="709" w:firstLine="0"/>
        <w:rPr>
          <w:b/>
          <w:color w:val="000000" w:themeColor="text1"/>
          <w:sz w:val="28"/>
          <w:szCs w:val="28"/>
        </w:rPr>
      </w:pPr>
      <w:r w:rsidRPr="00A51A12">
        <w:rPr>
          <w:b/>
          <w:color w:val="000000" w:themeColor="text1"/>
          <w:sz w:val="28"/>
          <w:szCs w:val="28"/>
        </w:rPr>
        <w:t xml:space="preserve">Голова Верховної Ради </w:t>
      </w:r>
    </w:p>
    <w:p w14:paraId="04785688" w14:textId="2CB295B6" w:rsidR="00851B76" w:rsidRPr="00A51A12" w:rsidRDefault="00A51A12" w:rsidP="00ED6981">
      <w:pPr>
        <w:pStyle w:val="StyleZakonu"/>
        <w:spacing w:after="0" w:line="240" w:lineRule="auto"/>
        <w:ind w:left="709" w:firstLine="0"/>
        <w:rPr>
          <w:b/>
          <w:color w:val="000000" w:themeColor="text1"/>
          <w:sz w:val="28"/>
          <w:szCs w:val="28"/>
        </w:rPr>
      </w:pPr>
      <w:r w:rsidRPr="00A51A12">
        <w:rPr>
          <w:b/>
          <w:color w:val="000000" w:themeColor="text1"/>
          <w:sz w:val="28"/>
          <w:szCs w:val="28"/>
        </w:rPr>
        <w:t xml:space="preserve">        </w:t>
      </w:r>
      <w:r w:rsidR="00ED6981" w:rsidRPr="00A51A12">
        <w:rPr>
          <w:b/>
          <w:color w:val="000000" w:themeColor="text1"/>
          <w:sz w:val="28"/>
          <w:szCs w:val="28"/>
        </w:rPr>
        <w:t xml:space="preserve">    </w:t>
      </w:r>
      <w:r w:rsidR="00851B76" w:rsidRPr="00A51A12">
        <w:rPr>
          <w:b/>
          <w:color w:val="000000" w:themeColor="text1"/>
          <w:sz w:val="28"/>
          <w:szCs w:val="28"/>
        </w:rPr>
        <w:t xml:space="preserve">України                                              </w:t>
      </w:r>
    </w:p>
    <w:sectPr w:rsidR="00851B76" w:rsidRPr="00A51A12" w:rsidSect="00ED6981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4424" w14:textId="77777777" w:rsidR="00313FDA" w:rsidRDefault="00313FDA" w:rsidP="00587893">
      <w:r>
        <w:separator/>
      </w:r>
    </w:p>
  </w:endnote>
  <w:endnote w:type="continuationSeparator" w:id="0">
    <w:p w14:paraId="274BE8E3" w14:textId="77777777" w:rsidR="00313FDA" w:rsidRDefault="00313FDA" w:rsidP="0058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D8F5" w14:textId="77777777" w:rsidR="007D7CDA" w:rsidRDefault="00DF1E5E" w:rsidP="00A677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7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CDA">
      <w:rPr>
        <w:rStyle w:val="a9"/>
        <w:noProof/>
      </w:rPr>
      <w:t>23</w:t>
    </w:r>
    <w:r>
      <w:rPr>
        <w:rStyle w:val="a9"/>
      </w:rPr>
      <w:fldChar w:fldCharType="end"/>
    </w:r>
  </w:p>
  <w:p w14:paraId="6A091787" w14:textId="77777777" w:rsidR="007D7CDA" w:rsidRDefault="007D7CDA" w:rsidP="00A677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E8EA" w14:textId="77777777" w:rsidR="007D7CDA" w:rsidRDefault="007D7CDA" w:rsidP="00A677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1A4D4" w14:textId="77777777" w:rsidR="00313FDA" w:rsidRDefault="00313FDA" w:rsidP="00587893">
      <w:r>
        <w:separator/>
      </w:r>
    </w:p>
  </w:footnote>
  <w:footnote w:type="continuationSeparator" w:id="0">
    <w:p w14:paraId="1C4A9760" w14:textId="77777777" w:rsidR="00313FDA" w:rsidRDefault="00313FDA" w:rsidP="0058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56C8" w14:textId="77777777" w:rsidR="007D7CDA" w:rsidRDefault="00DF1E5E" w:rsidP="00A677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CDA">
      <w:rPr>
        <w:rStyle w:val="a9"/>
        <w:noProof/>
      </w:rPr>
      <w:t>23</w:t>
    </w:r>
    <w:r>
      <w:rPr>
        <w:rStyle w:val="a9"/>
      </w:rPr>
      <w:fldChar w:fldCharType="end"/>
    </w:r>
  </w:p>
  <w:p w14:paraId="7EC7E782" w14:textId="77777777" w:rsidR="007D7CDA" w:rsidRDefault="007D7C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0179" w14:textId="026DC1EA" w:rsidR="007D7CDA" w:rsidRDefault="00DF1E5E" w:rsidP="00A677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5D92">
      <w:rPr>
        <w:rStyle w:val="a9"/>
        <w:noProof/>
      </w:rPr>
      <w:t>2</w:t>
    </w:r>
    <w:r>
      <w:rPr>
        <w:rStyle w:val="a9"/>
      </w:rPr>
      <w:fldChar w:fldCharType="end"/>
    </w:r>
  </w:p>
  <w:p w14:paraId="1D99470A" w14:textId="77777777" w:rsidR="007D7CDA" w:rsidRDefault="007D7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4D1"/>
    <w:multiLevelType w:val="hybridMultilevel"/>
    <w:tmpl w:val="1BB8A0E2"/>
    <w:lvl w:ilvl="0" w:tplc="2C067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7F1F55"/>
    <w:multiLevelType w:val="multilevel"/>
    <w:tmpl w:val="63FC5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2B40C0"/>
    <w:multiLevelType w:val="hybridMultilevel"/>
    <w:tmpl w:val="912E2B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0129"/>
    <w:multiLevelType w:val="multilevel"/>
    <w:tmpl w:val="5BE865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AEF570F"/>
    <w:multiLevelType w:val="multilevel"/>
    <w:tmpl w:val="65C6B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  <w:bCs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8C5973"/>
    <w:multiLevelType w:val="hybridMultilevel"/>
    <w:tmpl w:val="78167CD6"/>
    <w:lvl w:ilvl="0" w:tplc="37423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A64FB0"/>
    <w:multiLevelType w:val="hybridMultilevel"/>
    <w:tmpl w:val="59243C9E"/>
    <w:lvl w:ilvl="0" w:tplc="918C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393469"/>
    <w:multiLevelType w:val="multilevel"/>
    <w:tmpl w:val="AFD03A9E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2"/>
        <w:u w:val="none"/>
      </w:rPr>
    </w:lvl>
    <w:lvl w:ilvl="2">
      <w:start w:val="1"/>
      <w:numFmt w:val="bullet"/>
      <w:lvlText w:val=""/>
      <w:lvlJc w:val="righ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6E755AE0"/>
    <w:multiLevelType w:val="hybridMultilevel"/>
    <w:tmpl w:val="2384C528"/>
    <w:lvl w:ilvl="0" w:tplc="918C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14CD"/>
    <w:multiLevelType w:val="hybridMultilevel"/>
    <w:tmpl w:val="3A6493FC"/>
    <w:lvl w:ilvl="0" w:tplc="C812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5"/>
    <w:rsid w:val="00000790"/>
    <w:rsid w:val="0000220E"/>
    <w:rsid w:val="00003356"/>
    <w:rsid w:val="00003C25"/>
    <w:rsid w:val="00003EF6"/>
    <w:rsid w:val="00004AE7"/>
    <w:rsid w:val="00006020"/>
    <w:rsid w:val="00007E5F"/>
    <w:rsid w:val="000113A4"/>
    <w:rsid w:val="00013626"/>
    <w:rsid w:val="00016854"/>
    <w:rsid w:val="00016EBA"/>
    <w:rsid w:val="0002014D"/>
    <w:rsid w:val="0002178E"/>
    <w:rsid w:val="0002352F"/>
    <w:rsid w:val="000249EC"/>
    <w:rsid w:val="000252E1"/>
    <w:rsid w:val="0002799F"/>
    <w:rsid w:val="000353F8"/>
    <w:rsid w:val="0003572B"/>
    <w:rsid w:val="00035F56"/>
    <w:rsid w:val="00036A8B"/>
    <w:rsid w:val="00041DF3"/>
    <w:rsid w:val="00050C90"/>
    <w:rsid w:val="000525C9"/>
    <w:rsid w:val="00052602"/>
    <w:rsid w:val="00054584"/>
    <w:rsid w:val="000612C1"/>
    <w:rsid w:val="00061497"/>
    <w:rsid w:val="00063344"/>
    <w:rsid w:val="0006362F"/>
    <w:rsid w:val="00063837"/>
    <w:rsid w:val="00065C88"/>
    <w:rsid w:val="00065F2C"/>
    <w:rsid w:val="000667E2"/>
    <w:rsid w:val="00067E77"/>
    <w:rsid w:val="00071ECD"/>
    <w:rsid w:val="0007471D"/>
    <w:rsid w:val="000773D7"/>
    <w:rsid w:val="00080DAB"/>
    <w:rsid w:val="00083656"/>
    <w:rsid w:val="00083968"/>
    <w:rsid w:val="000842EA"/>
    <w:rsid w:val="0008695A"/>
    <w:rsid w:val="0009169C"/>
    <w:rsid w:val="00092511"/>
    <w:rsid w:val="000931D0"/>
    <w:rsid w:val="000932AD"/>
    <w:rsid w:val="000978A1"/>
    <w:rsid w:val="000A2415"/>
    <w:rsid w:val="000A2B84"/>
    <w:rsid w:val="000A5610"/>
    <w:rsid w:val="000A59DC"/>
    <w:rsid w:val="000A767E"/>
    <w:rsid w:val="000B40BB"/>
    <w:rsid w:val="000B4718"/>
    <w:rsid w:val="000B6EF8"/>
    <w:rsid w:val="000B74DD"/>
    <w:rsid w:val="000C2B35"/>
    <w:rsid w:val="000C7E95"/>
    <w:rsid w:val="000D7BE4"/>
    <w:rsid w:val="000E169C"/>
    <w:rsid w:val="000E1818"/>
    <w:rsid w:val="000E5885"/>
    <w:rsid w:val="000E6570"/>
    <w:rsid w:val="000E76EC"/>
    <w:rsid w:val="000E7A8A"/>
    <w:rsid w:val="000F019F"/>
    <w:rsid w:val="000F4D05"/>
    <w:rsid w:val="000F6511"/>
    <w:rsid w:val="00100B68"/>
    <w:rsid w:val="001018BF"/>
    <w:rsid w:val="0010686F"/>
    <w:rsid w:val="00106B62"/>
    <w:rsid w:val="00107A41"/>
    <w:rsid w:val="00107A5B"/>
    <w:rsid w:val="00107A82"/>
    <w:rsid w:val="00114A29"/>
    <w:rsid w:val="00114C9B"/>
    <w:rsid w:val="001155B8"/>
    <w:rsid w:val="00121B90"/>
    <w:rsid w:val="0012469B"/>
    <w:rsid w:val="0012493B"/>
    <w:rsid w:val="00124CC4"/>
    <w:rsid w:val="00126F24"/>
    <w:rsid w:val="001317E2"/>
    <w:rsid w:val="00133070"/>
    <w:rsid w:val="00137050"/>
    <w:rsid w:val="00140790"/>
    <w:rsid w:val="001423FF"/>
    <w:rsid w:val="00142DCE"/>
    <w:rsid w:val="001465F1"/>
    <w:rsid w:val="00150AD3"/>
    <w:rsid w:val="00150C55"/>
    <w:rsid w:val="00151537"/>
    <w:rsid w:val="00151F00"/>
    <w:rsid w:val="00160F17"/>
    <w:rsid w:val="001616DD"/>
    <w:rsid w:val="001703E4"/>
    <w:rsid w:val="00170679"/>
    <w:rsid w:val="0017238B"/>
    <w:rsid w:val="001723A1"/>
    <w:rsid w:val="00181DB4"/>
    <w:rsid w:val="00183040"/>
    <w:rsid w:val="0018474D"/>
    <w:rsid w:val="00186279"/>
    <w:rsid w:val="00186FA3"/>
    <w:rsid w:val="00187504"/>
    <w:rsid w:val="00187858"/>
    <w:rsid w:val="0019579C"/>
    <w:rsid w:val="0019740B"/>
    <w:rsid w:val="001A0101"/>
    <w:rsid w:val="001A089E"/>
    <w:rsid w:val="001A1EB1"/>
    <w:rsid w:val="001A262B"/>
    <w:rsid w:val="001A4540"/>
    <w:rsid w:val="001B57EB"/>
    <w:rsid w:val="001B6A08"/>
    <w:rsid w:val="001B7DE0"/>
    <w:rsid w:val="001C024E"/>
    <w:rsid w:val="001C13C4"/>
    <w:rsid w:val="001C1A3E"/>
    <w:rsid w:val="001C43C3"/>
    <w:rsid w:val="001C5C96"/>
    <w:rsid w:val="001C7B39"/>
    <w:rsid w:val="001E1D2F"/>
    <w:rsid w:val="001E48EC"/>
    <w:rsid w:val="001F08E0"/>
    <w:rsid w:val="001F1463"/>
    <w:rsid w:val="001F3CF7"/>
    <w:rsid w:val="001F5072"/>
    <w:rsid w:val="002015F0"/>
    <w:rsid w:val="00203680"/>
    <w:rsid w:val="00205DCF"/>
    <w:rsid w:val="0020795D"/>
    <w:rsid w:val="0021276C"/>
    <w:rsid w:val="002133CC"/>
    <w:rsid w:val="00215CD0"/>
    <w:rsid w:val="00216E07"/>
    <w:rsid w:val="00216EEA"/>
    <w:rsid w:val="00221769"/>
    <w:rsid w:val="002243C1"/>
    <w:rsid w:val="002304ED"/>
    <w:rsid w:val="00236330"/>
    <w:rsid w:val="00240865"/>
    <w:rsid w:val="00242FBE"/>
    <w:rsid w:val="002433C3"/>
    <w:rsid w:val="00243CEE"/>
    <w:rsid w:val="00244F96"/>
    <w:rsid w:val="00246A6D"/>
    <w:rsid w:val="00251DF8"/>
    <w:rsid w:val="00252544"/>
    <w:rsid w:val="00252DA9"/>
    <w:rsid w:val="00254E94"/>
    <w:rsid w:val="002561F7"/>
    <w:rsid w:val="0026046C"/>
    <w:rsid w:val="00262F66"/>
    <w:rsid w:val="00263E10"/>
    <w:rsid w:val="00267AE4"/>
    <w:rsid w:val="00267EC6"/>
    <w:rsid w:val="00273A1E"/>
    <w:rsid w:val="00273BE3"/>
    <w:rsid w:val="0027726A"/>
    <w:rsid w:val="00277C91"/>
    <w:rsid w:val="00283921"/>
    <w:rsid w:val="0028425B"/>
    <w:rsid w:val="00284613"/>
    <w:rsid w:val="002863D6"/>
    <w:rsid w:val="00286C5D"/>
    <w:rsid w:val="00291DFA"/>
    <w:rsid w:val="002964C7"/>
    <w:rsid w:val="00296E72"/>
    <w:rsid w:val="00297A35"/>
    <w:rsid w:val="002A322A"/>
    <w:rsid w:val="002A335D"/>
    <w:rsid w:val="002A3E28"/>
    <w:rsid w:val="002A4C7C"/>
    <w:rsid w:val="002A6DF5"/>
    <w:rsid w:val="002B10B9"/>
    <w:rsid w:val="002C73DC"/>
    <w:rsid w:val="002D2E17"/>
    <w:rsid w:val="002D354B"/>
    <w:rsid w:val="002D6EBF"/>
    <w:rsid w:val="002E0965"/>
    <w:rsid w:val="002E2869"/>
    <w:rsid w:val="002E5A0D"/>
    <w:rsid w:val="002F3882"/>
    <w:rsid w:val="002F5315"/>
    <w:rsid w:val="002F7673"/>
    <w:rsid w:val="0030291C"/>
    <w:rsid w:val="003036FA"/>
    <w:rsid w:val="00305108"/>
    <w:rsid w:val="003051EC"/>
    <w:rsid w:val="003105EE"/>
    <w:rsid w:val="003131CE"/>
    <w:rsid w:val="003132ED"/>
    <w:rsid w:val="00313FDA"/>
    <w:rsid w:val="00314A6E"/>
    <w:rsid w:val="00314F57"/>
    <w:rsid w:val="0031712A"/>
    <w:rsid w:val="003178F9"/>
    <w:rsid w:val="00322928"/>
    <w:rsid w:val="00327683"/>
    <w:rsid w:val="00332517"/>
    <w:rsid w:val="0033337A"/>
    <w:rsid w:val="003348A1"/>
    <w:rsid w:val="0033505C"/>
    <w:rsid w:val="00335B9A"/>
    <w:rsid w:val="00340EC5"/>
    <w:rsid w:val="00341F0F"/>
    <w:rsid w:val="003442A9"/>
    <w:rsid w:val="00344A21"/>
    <w:rsid w:val="00344C47"/>
    <w:rsid w:val="00346CB0"/>
    <w:rsid w:val="00347F08"/>
    <w:rsid w:val="00351647"/>
    <w:rsid w:val="00352C5D"/>
    <w:rsid w:val="003542C9"/>
    <w:rsid w:val="003545CF"/>
    <w:rsid w:val="00356F5D"/>
    <w:rsid w:val="00361809"/>
    <w:rsid w:val="00364E2A"/>
    <w:rsid w:val="00365356"/>
    <w:rsid w:val="00365855"/>
    <w:rsid w:val="003779D4"/>
    <w:rsid w:val="003833A9"/>
    <w:rsid w:val="00384BE4"/>
    <w:rsid w:val="003869A5"/>
    <w:rsid w:val="003872EC"/>
    <w:rsid w:val="00390622"/>
    <w:rsid w:val="00394417"/>
    <w:rsid w:val="003A0DF3"/>
    <w:rsid w:val="003B73C2"/>
    <w:rsid w:val="003C369D"/>
    <w:rsid w:val="003C4645"/>
    <w:rsid w:val="003C5CE2"/>
    <w:rsid w:val="003D5D89"/>
    <w:rsid w:val="003E17A2"/>
    <w:rsid w:val="003E2232"/>
    <w:rsid w:val="003E5DF8"/>
    <w:rsid w:val="003F2C93"/>
    <w:rsid w:val="003F4AC4"/>
    <w:rsid w:val="003F5A57"/>
    <w:rsid w:val="003F5D12"/>
    <w:rsid w:val="003F63F8"/>
    <w:rsid w:val="003F6ACF"/>
    <w:rsid w:val="003F7412"/>
    <w:rsid w:val="00400AB2"/>
    <w:rsid w:val="00401CA9"/>
    <w:rsid w:val="00402436"/>
    <w:rsid w:val="0041030D"/>
    <w:rsid w:val="00411377"/>
    <w:rsid w:val="0041363E"/>
    <w:rsid w:val="004136F5"/>
    <w:rsid w:val="0041596C"/>
    <w:rsid w:val="0042022D"/>
    <w:rsid w:val="0042497D"/>
    <w:rsid w:val="0042788C"/>
    <w:rsid w:val="00431004"/>
    <w:rsid w:val="004426F2"/>
    <w:rsid w:val="004427C1"/>
    <w:rsid w:val="00452062"/>
    <w:rsid w:val="00452A79"/>
    <w:rsid w:val="004561D9"/>
    <w:rsid w:val="004611FF"/>
    <w:rsid w:val="00470611"/>
    <w:rsid w:val="004714FF"/>
    <w:rsid w:val="00471DD7"/>
    <w:rsid w:val="004758C8"/>
    <w:rsid w:val="00475C7C"/>
    <w:rsid w:val="00475FA7"/>
    <w:rsid w:val="00476145"/>
    <w:rsid w:val="004765A4"/>
    <w:rsid w:val="00477BE5"/>
    <w:rsid w:val="004812E1"/>
    <w:rsid w:val="004818A1"/>
    <w:rsid w:val="00482477"/>
    <w:rsid w:val="00485210"/>
    <w:rsid w:val="004859A9"/>
    <w:rsid w:val="00491EB0"/>
    <w:rsid w:val="004A0F2A"/>
    <w:rsid w:val="004A15F9"/>
    <w:rsid w:val="004A5133"/>
    <w:rsid w:val="004A6F77"/>
    <w:rsid w:val="004B190C"/>
    <w:rsid w:val="004B22EE"/>
    <w:rsid w:val="004B38E6"/>
    <w:rsid w:val="004B6101"/>
    <w:rsid w:val="004C54E6"/>
    <w:rsid w:val="004C6950"/>
    <w:rsid w:val="004D1B1E"/>
    <w:rsid w:val="004D5D92"/>
    <w:rsid w:val="004E00A5"/>
    <w:rsid w:val="004E318C"/>
    <w:rsid w:val="004E4D60"/>
    <w:rsid w:val="004F27DA"/>
    <w:rsid w:val="004F47A2"/>
    <w:rsid w:val="004F4C6A"/>
    <w:rsid w:val="004F506F"/>
    <w:rsid w:val="005055AF"/>
    <w:rsid w:val="005076B7"/>
    <w:rsid w:val="00512B79"/>
    <w:rsid w:val="0051470B"/>
    <w:rsid w:val="00514D4E"/>
    <w:rsid w:val="00514ECE"/>
    <w:rsid w:val="0051562B"/>
    <w:rsid w:val="0051646D"/>
    <w:rsid w:val="00517BE9"/>
    <w:rsid w:val="00520B88"/>
    <w:rsid w:val="005300CE"/>
    <w:rsid w:val="00531DF8"/>
    <w:rsid w:val="0053206D"/>
    <w:rsid w:val="0053502C"/>
    <w:rsid w:val="00541726"/>
    <w:rsid w:val="00551B68"/>
    <w:rsid w:val="0055270D"/>
    <w:rsid w:val="00553125"/>
    <w:rsid w:val="005538AF"/>
    <w:rsid w:val="0055412A"/>
    <w:rsid w:val="00554355"/>
    <w:rsid w:val="00555491"/>
    <w:rsid w:val="005605B5"/>
    <w:rsid w:val="00564744"/>
    <w:rsid w:val="005659DB"/>
    <w:rsid w:val="00573B69"/>
    <w:rsid w:val="00573DE0"/>
    <w:rsid w:val="00575DE4"/>
    <w:rsid w:val="0058232A"/>
    <w:rsid w:val="00582A10"/>
    <w:rsid w:val="00584C38"/>
    <w:rsid w:val="00585FD6"/>
    <w:rsid w:val="00587893"/>
    <w:rsid w:val="005929EF"/>
    <w:rsid w:val="005A01A2"/>
    <w:rsid w:val="005A165F"/>
    <w:rsid w:val="005A4291"/>
    <w:rsid w:val="005B110D"/>
    <w:rsid w:val="005B1331"/>
    <w:rsid w:val="005B1837"/>
    <w:rsid w:val="005D451B"/>
    <w:rsid w:val="005D4691"/>
    <w:rsid w:val="005D6431"/>
    <w:rsid w:val="005D6649"/>
    <w:rsid w:val="005E16BA"/>
    <w:rsid w:val="005E414F"/>
    <w:rsid w:val="005E62BB"/>
    <w:rsid w:val="005E6994"/>
    <w:rsid w:val="005E6E81"/>
    <w:rsid w:val="005F1571"/>
    <w:rsid w:val="005F24BE"/>
    <w:rsid w:val="005F3BCF"/>
    <w:rsid w:val="005F4609"/>
    <w:rsid w:val="005F5CC0"/>
    <w:rsid w:val="005F686E"/>
    <w:rsid w:val="006002B6"/>
    <w:rsid w:val="006057DE"/>
    <w:rsid w:val="0060666D"/>
    <w:rsid w:val="00610B14"/>
    <w:rsid w:val="006121E9"/>
    <w:rsid w:val="006127E5"/>
    <w:rsid w:val="00621D55"/>
    <w:rsid w:val="006264D8"/>
    <w:rsid w:val="0062656D"/>
    <w:rsid w:val="00627746"/>
    <w:rsid w:val="0063269A"/>
    <w:rsid w:val="00635668"/>
    <w:rsid w:val="006513C7"/>
    <w:rsid w:val="00652801"/>
    <w:rsid w:val="006548E6"/>
    <w:rsid w:val="00655F91"/>
    <w:rsid w:val="00672982"/>
    <w:rsid w:val="00672E3E"/>
    <w:rsid w:val="00673BE7"/>
    <w:rsid w:val="0067628A"/>
    <w:rsid w:val="00682775"/>
    <w:rsid w:val="006829C7"/>
    <w:rsid w:val="00682E08"/>
    <w:rsid w:val="0068485D"/>
    <w:rsid w:val="0068533C"/>
    <w:rsid w:val="006872FE"/>
    <w:rsid w:val="00690C9C"/>
    <w:rsid w:val="00691AF6"/>
    <w:rsid w:val="006931C3"/>
    <w:rsid w:val="00693637"/>
    <w:rsid w:val="006940A9"/>
    <w:rsid w:val="006951D9"/>
    <w:rsid w:val="00695B97"/>
    <w:rsid w:val="00697E54"/>
    <w:rsid w:val="006A025B"/>
    <w:rsid w:val="006A1838"/>
    <w:rsid w:val="006A1B64"/>
    <w:rsid w:val="006A50A8"/>
    <w:rsid w:val="006A5C08"/>
    <w:rsid w:val="006A7A19"/>
    <w:rsid w:val="006B1522"/>
    <w:rsid w:val="006B2044"/>
    <w:rsid w:val="006B3162"/>
    <w:rsid w:val="006B34D5"/>
    <w:rsid w:val="006B4F7E"/>
    <w:rsid w:val="006B737B"/>
    <w:rsid w:val="006C0025"/>
    <w:rsid w:val="006C08CB"/>
    <w:rsid w:val="006C11DB"/>
    <w:rsid w:val="006C51B9"/>
    <w:rsid w:val="006C59C7"/>
    <w:rsid w:val="006D1104"/>
    <w:rsid w:val="006D6989"/>
    <w:rsid w:val="006D704B"/>
    <w:rsid w:val="006E0118"/>
    <w:rsid w:val="006E2AB5"/>
    <w:rsid w:val="006E56C7"/>
    <w:rsid w:val="006E651C"/>
    <w:rsid w:val="006F02FF"/>
    <w:rsid w:val="006F0F80"/>
    <w:rsid w:val="00700643"/>
    <w:rsid w:val="007071AC"/>
    <w:rsid w:val="00713B03"/>
    <w:rsid w:val="00714095"/>
    <w:rsid w:val="00715227"/>
    <w:rsid w:val="007171E9"/>
    <w:rsid w:val="0072758A"/>
    <w:rsid w:val="0072779D"/>
    <w:rsid w:val="00727953"/>
    <w:rsid w:val="00727F5B"/>
    <w:rsid w:val="007302E0"/>
    <w:rsid w:val="00731C7A"/>
    <w:rsid w:val="007400C3"/>
    <w:rsid w:val="0074282D"/>
    <w:rsid w:val="007467DB"/>
    <w:rsid w:val="007536BC"/>
    <w:rsid w:val="007538FF"/>
    <w:rsid w:val="00754884"/>
    <w:rsid w:val="00754B6B"/>
    <w:rsid w:val="00761BB9"/>
    <w:rsid w:val="00762891"/>
    <w:rsid w:val="00770CB4"/>
    <w:rsid w:val="0077496E"/>
    <w:rsid w:val="00776B3D"/>
    <w:rsid w:val="00776F1F"/>
    <w:rsid w:val="00777413"/>
    <w:rsid w:val="00780156"/>
    <w:rsid w:val="00780C67"/>
    <w:rsid w:val="00786E57"/>
    <w:rsid w:val="00787611"/>
    <w:rsid w:val="0079192D"/>
    <w:rsid w:val="00791932"/>
    <w:rsid w:val="0079239D"/>
    <w:rsid w:val="00792A8A"/>
    <w:rsid w:val="00796CA5"/>
    <w:rsid w:val="00796F5B"/>
    <w:rsid w:val="00797A1E"/>
    <w:rsid w:val="007A2C5B"/>
    <w:rsid w:val="007A3668"/>
    <w:rsid w:val="007A6401"/>
    <w:rsid w:val="007A78B1"/>
    <w:rsid w:val="007B0C19"/>
    <w:rsid w:val="007B2251"/>
    <w:rsid w:val="007B2D4B"/>
    <w:rsid w:val="007B74E5"/>
    <w:rsid w:val="007B7B00"/>
    <w:rsid w:val="007C0BFF"/>
    <w:rsid w:val="007C2FBD"/>
    <w:rsid w:val="007C59D6"/>
    <w:rsid w:val="007C7827"/>
    <w:rsid w:val="007D0B97"/>
    <w:rsid w:val="007D281B"/>
    <w:rsid w:val="007D4097"/>
    <w:rsid w:val="007D66C4"/>
    <w:rsid w:val="007D764C"/>
    <w:rsid w:val="007D7CDA"/>
    <w:rsid w:val="007E21CD"/>
    <w:rsid w:val="007E2C2D"/>
    <w:rsid w:val="007F6595"/>
    <w:rsid w:val="008028C5"/>
    <w:rsid w:val="00806FF6"/>
    <w:rsid w:val="008079F1"/>
    <w:rsid w:val="00811F2C"/>
    <w:rsid w:val="00816BCE"/>
    <w:rsid w:val="00820871"/>
    <w:rsid w:val="0082176E"/>
    <w:rsid w:val="00821956"/>
    <w:rsid w:val="008255B2"/>
    <w:rsid w:val="00831469"/>
    <w:rsid w:val="00832F1A"/>
    <w:rsid w:val="00833F90"/>
    <w:rsid w:val="008376A2"/>
    <w:rsid w:val="00841793"/>
    <w:rsid w:val="00841A37"/>
    <w:rsid w:val="00842CDC"/>
    <w:rsid w:val="00844092"/>
    <w:rsid w:val="0084625E"/>
    <w:rsid w:val="00847149"/>
    <w:rsid w:val="008505CC"/>
    <w:rsid w:val="00851B76"/>
    <w:rsid w:val="00853596"/>
    <w:rsid w:val="00853BDA"/>
    <w:rsid w:val="008547CD"/>
    <w:rsid w:val="00854872"/>
    <w:rsid w:val="00860E74"/>
    <w:rsid w:val="00865A8D"/>
    <w:rsid w:val="00875EB3"/>
    <w:rsid w:val="00880D5E"/>
    <w:rsid w:val="00882115"/>
    <w:rsid w:val="00890F67"/>
    <w:rsid w:val="008921F9"/>
    <w:rsid w:val="00896C71"/>
    <w:rsid w:val="008A3A23"/>
    <w:rsid w:val="008A50E3"/>
    <w:rsid w:val="008B0050"/>
    <w:rsid w:val="008C299E"/>
    <w:rsid w:val="008C703E"/>
    <w:rsid w:val="008C711D"/>
    <w:rsid w:val="008C76A5"/>
    <w:rsid w:val="008D19CA"/>
    <w:rsid w:val="008D308A"/>
    <w:rsid w:val="008E06D4"/>
    <w:rsid w:val="008E0DFC"/>
    <w:rsid w:val="008E33F3"/>
    <w:rsid w:val="008E5297"/>
    <w:rsid w:val="008E64D9"/>
    <w:rsid w:val="008F6109"/>
    <w:rsid w:val="00906EF0"/>
    <w:rsid w:val="00907943"/>
    <w:rsid w:val="009102D9"/>
    <w:rsid w:val="00911030"/>
    <w:rsid w:val="00914284"/>
    <w:rsid w:val="0091562B"/>
    <w:rsid w:val="00915B43"/>
    <w:rsid w:val="009209DB"/>
    <w:rsid w:val="00921B62"/>
    <w:rsid w:val="00924EA7"/>
    <w:rsid w:val="0093303C"/>
    <w:rsid w:val="00933F1F"/>
    <w:rsid w:val="00934D80"/>
    <w:rsid w:val="0093513C"/>
    <w:rsid w:val="0095147A"/>
    <w:rsid w:val="00952142"/>
    <w:rsid w:val="00952E2E"/>
    <w:rsid w:val="00953ABF"/>
    <w:rsid w:val="00956993"/>
    <w:rsid w:val="009624E6"/>
    <w:rsid w:val="00962B0A"/>
    <w:rsid w:val="00963295"/>
    <w:rsid w:val="00965864"/>
    <w:rsid w:val="00965F61"/>
    <w:rsid w:val="009708B1"/>
    <w:rsid w:val="00977603"/>
    <w:rsid w:val="009814CD"/>
    <w:rsid w:val="00984976"/>
    <w:rsid w:val="00986790"/>
    <w:rsid w:val="00986FCD"/>
    <w:rsid w:val="0099091B"/>
    <w:rsid w:val="00990B6E"/>
    <w:rsid w:val="00993854"/>
    <w:rsid w:val="00997924"/>
    <w:rsid w:val="009A34AB"/>
    <w:rsid w:val="009B1045"/>
    <w:rsid w:val="009B15DF"/>
    <w:rsid w:val="009B27E8"/>
    <w:rsid w:val="009B34CC"/>
    <w:rsid w:val="009B4DC2"/>
    <w:rsid w:val="009B71C9"/>
    <w:rsid w:val="009C231F"/>
    <w:rsid w:val="009C2E20"/>
    <w:rsid w:val="009C35A1"/>
    <w:rsid w:val="009C5177"/>
    <w:rsid w:val="009C552B"/>
    <w:rsid w:val="009C7AB7"/>
    <w:rsid w:val="009D121C"/>
    <w:rsid w:val="009D20D3"/>
    <w:rsid w:val="009D3AFC"/>
    <w:rsid w:val="009D3DCA"/>
    <w:rsid w:val="009D68A1"/>
    <w:rsid w:val="009E253F"/>
    <w:rsid w:val="009E5041"/>
    <w:rsid w:val="009E7838"/>
    <w:rsid w:val="009F6B27"/>
    <w:rsid w:val="009F7B3E"/>
    <w:rsid w:val="00A018BB"/>
    <w:rsid w:val="00A01E66"/>
    <w:rsid w:val="00A04A22"/>
    <w:rsid w:val="00A06F3D"/>
    <w:rsid w:val="00A10C3E"/>
    <w:rsid w:val="00A16A9A"/>
    <w:rsid w:val="00A23CCF"/>
    <w:rsid w:val="00A2594E"/>
    <w:rsid w:val="00A25A6C"/>
    <w:rsid w:val="00A25C27"/>
    <w:rsid w:val="00A302DB"/>
    <w:rsid w:val="00A404B7"/>
    <w:rsid w:val="00A416DB"/>
    <w:rsid w:val="00A43A86"/>
    <w:rsid w:val="00A45484"/>
    <w:rsid w:val="00A51A12"/>
    <w:rsid w:val="00A51FC3"/>
    <w:rsid w:val="00A568E3"/>
    <w:rsid w:val="00A56B94"/>
    <w:rsid w:val="00A632B1"/>
    <w:rsid w:val="00A6612C"/>
    <w:rsid w:val="00A668BC"/>
    <w:rsid w:val="00A67731"/>
    <w:rsid w:val="00A757F6"/>
    <w:rsid w:val="00A76E42"/>
    <w:rsid w:val="00A810AF"/>
    <w:rsid w:val="00A83F3B"/>
    <w:rsid w:val="00A84B1B"/>
    <w:rsid w:val="00A92AF7"/>
    <w:rsid w:val="00A937A3"/>
    <w:rsid w:val="00A97876"/>
    <w:rsid w:val="00AA121B"/>
    <w:rsid w:val="00AA28C9"/>
    <w:rsid w:val="00AA30ED"/>
    <w:rsid w:val="00AA55E9"/>
    <w:rsid w:val="00AA57C3"/>
    <w:rsid w:val="00AB06A7"/>
    <w:rsid w:val="00AB2559"/>
    <w:rsid w:val="00AB4541"/>
    <w:rsid w:val="00AC2DFA"/>
    <w:rsid w:val="00AD3303"/>
    <w:rsid w:val="00AD4242"/>
    <w:rsid w:val="00AD4FFA"/>
    <w:rsid w:val="00AE0715"/>
    <w:rsid w:val="00AE46DF"/>
    <w:rsid w:val="00AE5032"/>
    <w:rsid w:val="00AE751D"/>
    <w:rsid w:val="00AF1203"/>
    <w:rsid w:val="00AF1B0D"/>
    <w:rsid w:val="00AF303E"/>
    <w:rsid w:val="00AF3818"/>
    <w:rsid w:val="00B02FC4"/>
    <w:rsid w:val="00B03D1F"/>
    <w:rsid w:val="00B15EFC"/>
    <w:rsid w:val="00B16179"/>
    <w:rsid w:val="00B16A93"/>
    <w:rsid w:val="00B17DAA"/>
    <w:rsid w:val="00B24F74"/>
    <w:rsid w:val="00B25671"/>
    <w:rsid w:val="00B27ED0"/>
    <w:rsid w:val="00B31D93"/>
    <w:rsid w:val="00B33069"/>
    <w:rsid w:val="00B345A5"/>
    <w:rsid w:val="00B345EC"/>
    <w:rsid w:val="00B3564A"/>
    <w:rsid w:val="00B35D8F"/>
    <w:rsid w:val="00B362AA"/>
    <w:rsid w:val="00B36E45"/>
    <w:rsid w:val="00B378EA"/>
    <w:rsid w:val="00B43A93"/>
    <w:rsid w:val="00B4664C"/>
    <w:rsid w:val="00B473D3"/>
    <w:rsid w:val="00B525A8"/>
    <w:rsid w:val="00B5320A"/>
    <w:rsid w:val="00B5394C"/>
    <w:rsid w:val="00B53E5D"/>
    <w:rsid w:val="00B54D68"/>
    <w:rsid w:val="00B55267"/>
    <w:rsid w:val="00B559B1"/>
    <w:rsid w:val="00B56442"/>
    <w:rsid w:val="00B56E07"/>
    <w:rsid w:val="00B671C1"/>
    <w:rsid w:val="00B677C9"/>
    <w:rsid w:val="00B722F8"/>
    <w:rsid w:val="00B74848"/>
    <w:rsid w:val="00B77AD1"/>
    <w:rsid w:val="00B81D3F"/>
    <w:rsid w:val="00B824BE"/>
    <w:rsid w:val="00B8291E"/>
    <w:rsid w:val="00B83094"/>
    <w:rsid w:val="00B84AA7"/>
    <w:rsid w:val="00B855FA"/>
    <w:rsid w:val="00B90414"/>
    <w:rsid w:val="00B90CC3"/>
    <w:rsid w:val="00B91025"/>
    <w:rsid w:val="00B91275"/>
    <w:rsid w:val="00B91387"/>
    <w:rsid w:val="00B91EF0"/>
    <w:rsid w:val="00B931A1"/>
    <w:rsid w:val="00B93A9A"/>
    <w:rsid w:val="00B948E3"/>
    <w:rsid w:val="00B950B1"/>
    <w:rsid w:val="00B958EF"/>
    <w:rsid w:val="00B95AFD"/>
    <w:rsid w:val="00BA445A"/>
    <w:rsid w:val="00BA582C"/>
    <w:rsid w:val="00BB0458"/>
    <w:rsid w:val="00BB23B0"/>
    <w:rsid w:val="00BB26E9"/>
    <w:rsid w:val="00BB2DA7"/>
    <w:rsid w:val="00BB4B02"/>
    <w:rsid w:val="00BB68E5"/>
    <w:rsid w:val="00BC3A92"/>
    <w:rsid w:val="00BC51F6"/>
    <w:rsid w:val="00BC61B2"/>
    <w:rsid w:val="00BC7CD4"/>
    <w:rsid w:val="00BD32C6"/>
    <w:rsid w:val="00BD3BAC"/>
    <w:rsid w:val="00BD438E"/>
    <w:rsid w:val="00BD6806"/>
    <w:rsid w:val="00BE0953"/>
    <w:rsid w:val="00BE3A11"/>
    <w:rsid w:val="00BE3A61"/>
    <w:rsid w:val="00BE4841"/>
    <w:rsid w:val="00BE5129"/>
    <w:rsid w:val="00BE5B42"/>
    <w:rsid w:val="00BE5FEA"/>
    <w:rsid w:val="00C00D52"/>
    <w:rsid w:val="00C01F58"/>
    <w:rsid w:val="00C059F2"/>
    <w:rsid w:val="00C14F3F"/>
    <w:rsid w:val="00C162F6"/>
    <w:rsid w:val="00C223E5"/>
    <w:rsid w:val="00C2283B"/>
    <w:rsid w:val="00C32B1E"/>
    <w:rsid w:val="00C376F2"/>
    <w:rsid w:val="00C37A07"/>
    <w:rsid w:val="00C41CE9"/>
    <w:rsid w:val="00C45EC6"/>
    <w:rsid w:val="00C502F0"/>
    <w:rsid w:val="00C530C7"/>
    <w:rsid w:val="00C538EB"/>
    <w:rsid w:val="00C539A1"/>
    <w:rsid w:val="00C54487"/>
    <w:rsid w:val="00C5788E"/>
    <w:rsid w:val="00C5789F"/>
    <w:rsid w:val="00C60239"/>
    <w:rsid w:val="00C60AE2"/>
    <w:rsid w:val="00C61679"/>
    <w:rsid w:val="00C62021"/>
    <w:rsid w:val="00C65572"/>
    <w:rsid w:val="00C65E8D"/>
    <w:rsid w:val="00C67D9A"/>
    <w:rsid w:val="00C8091C"/>
    <w:rsid w:val="00C81A85"/>
    <w:rsid w:val="00C82B58"/>
    <w:rsid w:val="00C82D18"/>
    <w:rsid w:val="00C8663B"/>
    <w:rsid w:val="00C86F8B"/>
    <w:rsid w:val="00C903AF"/>
    <w:rsid w:val="00C918A0"/>
    <w:rsid w:val="00C94869"/>
    <w:rsid w:val="00C96559"/>
    <w:rsid w:val="00CA188C"/>
    <w:rsid w:val="00CA2AF4"/>
    <w:rsid w:val="00CA31F1"/>
    <w:rsid w:val="00CA5506"/>
    <w:rsid w:val="00CA64C7"/>
    <w:rsid w:val="00CB1EB1"/>
    <w:rsid w:val="00CB4F5C"/>
    <w:rsid w:val="00CC1CC4"/>
    <w:rsid w:val="00CC233A"/>
    <w:rsid w:val="00CC415A"/>
    <w:rsid w:val="00CC68B1"/>
    <w:rsid w:val="00CC69B4"/>
    <w:rsid w:val="00CD2B97"/>
    <w:rsid w:val="00CD388B"/>
    <w:rsid w:val="00CD6365"/>
    <w:rsid w:val="00CE11A8"/>
    <w:rsid w:val="00CE498A"/>
    <w:rsid w:val="00CE6CB1"/>
    <w:rsid w:val="00CF0268"/>
    <w:rsid w:val="00CF734B"/>
    <w:rsid w:val="00D00880"/>
    <w:rsid w:val="00D03386"/>
    <w:rsid w:val="00D041B3"/>
    <w:rsid w:val="00D0600F"/>
    <w:rsid w:val="00D07294"/>
    <w:rsid w:val="00D105A9"/>
    <w:rsid w:val="00D118E5"/>
    <w:rsid w:val="00D15B61"/>
    <w:rsid w:val="00D2017D"/>
    <w:rsid w:val="00D20B52"/>
    <w:rsid w:val="00D21C21"/>
    <w:rsid w:val="00D23AD2"/>
    <w:rsid w:val="00D23F81"/>
    <w:rsid w:val="00D25E2E"/>
    <w:rsid w:val="00D26E84"/>
    <w:rsid w:val="00D278AF"/>
    <w:rsid w:val="00D3088F"/>
    <w:rsid w:val="00D31A49"/>
    <w:rsid w:val="00D32F9A"/>
    <w:rsid w:val="00D3635D"/>
    <w:rsid w:val="00D40458"/>
    <w:rsid w:val="00D4320C"/>
    <w:rsid w:val="00D45335"/>
    <w:rsid w:val="00D45820"/>
    <w:rsid w:val="00D45D0E"/>
    <w:rsid w:val="00D45F77"/>
    <w:rsid w:val="00D51744"/>
    <w:rsid w:val="00D51A92"/>
    <w:rsid w:val="00D545AA"/>
    <w:rsid w:val="00D5524D"/>
    <w:rsid w:val="00D55AA2"/>
    <w:rsid w:val="00D57B61"/>
    <w:rsid w:val="00D60C88"/>
    <w:rsid w:val="00D62484"/>
    <w:rsid w:val="00D72C70"/>
    <w:rsid w:val="00D77B64"/>
    <w:rsid w:val="00D80BC4"/>
    <w:rsid w:val="00D83CAF"/>
    <w:rsid w:val="00D853E1"/>
    <w:rsid w:val="00D8622D"/>
    <w:rsid w:val="00D92D49"/>
    <w:rsid w:val="00DA20B8"/>
    <w:rsid w:val="00DA4B6E"/>
    <w:rsid w:val="00DB0C53"/>
    <w:rsid w:val="00DB1184"/>
    <w:rsid w:val="00DB11DC"/>
    <w:rsid w:val="00DB32E6"/>
    <w:rsid w:val="00DB3CAB"/>
    <w:rsid w:val="00DB59C8"/>
    <w:rsid w:val="00DB640F"/>
    <w:rsid w:val="00DC0683"/>
    <w:rsid w:val="00DC0B76"/>
    <w:rsid w:val="00DC1DE2"/>
    <w:rsid w:val="00DC232A"/>
    <w:rsid w:val="00DC4C9C"/>
    <w:rsid w:val="00DC58FC"/>
    <w:rsid w:val="00DC62C1"/>
    <w:rsid w:val="00DC6FB7"/>
    <w:rsid w:val="00DD0778"/>
    <w:rsid w:val="00DD5264"/>
    <w:rsid w:val="00DD7BE8"/>
    <w:rsid w:val="00DE01B7"/>
    <w:rsid w:val="00DE1673"/>
    <w:rsid w:val="00DE221E"/>
    <w:rsid w:val="00DE7146"/>
    <w:rsid w:val="00DE7EFF"/>
    <w:rsid w:val="00DF1E5E"/>
    <w:rsid w:val="00DF3D26"/>
    <w:rsid w:val="00DF3E11"/>
    <w:rsid w:val="00DF45A6"/>
    <w:rsid w:val="00DF467E"/>
    <w:rsid w:val="00DF5A9D"/>
    <w:rsid w:val="00E019E5"/>
    <w:rsid w:val="00E0204D"/>
    <w:rsid w:val="00E023A3"/>
    <w:rsid w:val="00E02D84"/>
    <w:rsid w:val="00E04591"/>
    <w:rsid w:val="00E10512"/>
    <w:rsid w:val="00E10C5E"/>
    <w:rsid w:val="00E11708"/>
    <w:rsid w:val="00E1276A"/>
    <w:rsid w:val="00E13063"/>
    <w:rsid w:val="00E13F2D"/>
    <w:rsid w:val="00E15D57"/>
    <w:rsid w:val="00E16681"/>
    <w:rsid w:val="00E22080"/>
    <w:rsid w:val="00E27F8C"/>
    <w:rsid w:val="00E3055F"/>
    <w:rsid w:val="00E322A1"/>
    <w:rsid w:val="00E34118"/>
    <w:rsid w:val="00E34F01"/>
    <w:rsid w:val="00E36AD6"/>
    <w:rsid w:val="00E379BA"/>
    <w:rsid w:val="00E40FE9"/>
    <w:rsid w:val="00E4111C"/>
    <w:rsid w:val="00E43E88"/>
    <w:rsid w:val="00E45E8B"/>
    <w:rsid w:val="00E46852"/>
    <w:rsid w:val="00E51474"/>
    <w:rsid w:val="00E55F05"/>
    <w:rsid w:val="00E60677"/>
    <w:rsid w:val="00E62D44"/>
    <w:rsid w:val="00E63155"/>
    <w:rsid w:val="00E67176"/>
    <w:rsid w:val="00E74247"/>
    <w:rsid w:val="00E80777"/>
    <w:rsid w:val="00E82B41"/>
    <w:rsid w:val="00E8713B"/>
    <w:rsid w:val="00E91F06"/>
    <w:rsid w:val="00E94E42"/>
    <w:rsid w:val="00EA299A"/>
    <w:rsid w:val="00EB0069"/>
    <w:rsid w:val="00EB23F2"/>
    <w:rsid w:val="00EB3011"/>
    <w:rsid w:val="00EB3A14"/>
    <w:rsid w:val="00EC2ED6"/>
    <w:rsid w:val="00EC6D7E"/>
    <w:rsid w:val="00ED2517"/>
    <w:rsid w:val="00ED2BA3"/>
    <w:rsid w:val="00ED6981"/>
    <w:rsid w:val="00ED7792"/>
    <w:rsid w:val="00EE0F6D"/>
    <w:rsid w:val="00EE226A"/>
    <w:rsid w:val="00EE3C67"/>
    <w:rsid w:val="00EE4B23"/>
    <w:rsid w:val="00EE51BD"/>
    <w:rsid w:val="00EE7AB8"/>
    <w:rsid w:val="00EF0061"/>
    <w:rsid w:val="00EF0CF7"/>
    <w:rsid w:val="00EF1622"/>
    <w:rsid w:val="00EF25A8"/>
    <w:rsid w:val="00EF5FF8"/>
    <w:rsid w:val="00F04115"/>
    <w:rsid w:val="00F0491E"/>
    <w:rsid w:val="00F07C7A"/>
    <w:rsid w:val="00F121F5"/>
    <w:rsid w:val="00F146A2"/>
    <w:rsid w:val="00F15ECE"/>
    <w:rsid w:val="00F17CA1"/>
    <w:rsid w:val="00F202F4"/>
    <w:rsid w:val="00F2239C"/>
    <w:rsid w:val="00F23F9A"/>
    <w:rsid w:val="00F26FC5"/>
    <w:rsid w:val="00F27693"/>
    <w:rsid w:val="00F31C61"/>
    <w:rsid w:val="00F333EF"/>
    <w:rsid w:val="00F348E2"/>
    <w:rsid w:val="00F35B6A"/>
    <w:rsid w:val="00F360CC"/>
    <w:rsid w:val="00F37230"/>
    <w:rsid w:val="00F375EF"/>
    <w:rsid w:val="00F37CB1"/>
    <w:rsid w:val="00F4121F"/>
    <w:rsid w:val="00F414F0"/>
    <w:rsid w:val="00F4525A"/>
    <w:rsid w:val="00F47F2C"/>
    <w:rsid w:val="00F52169"/>
    <w:rsid w:val="00F53995"/>
    <w:rsid w:val="00F54D7D"/>
    <w:rsid w:val="00F557AB"/>
    <w:rsid w:val="00F57A69"/>
    <w:rsid w:val="00F614E4"/>
    <w:rsid w:val="00F63235"/>
    <w:rsid w:val="00F63C23"/>
    <w:rsid w:val="00F651F0"/>
    <w:rsid w:val="00F71EC4"/>
    <w:rsid w:val="00F750D6"/>
    <w:rsid w:val="00F75B2D"/>
    <w:rsid w:val="00F81F01"/>
    <w:rsid w:val="00F82A96"/>
    <w:rsid w:val="00F83F5E"/>
    <w:rsid w:val="00F87D9C"/>
    <w:rsid w:val="00F91036"/>
    <w:rsid w:val="00F91EB9"/>
    <w:rsid w:val="00F93004"/>
    <w:rsid w:val="00F96101"/>
    <w:rsid w:val="00FA7D70"/>
    <w:rsid w:val="00FB1071"/>
    <w:rsid w:val="00FB1819"/>
    <w:rsid w:val="00FB1F64"/>
    <w:rsid w:val="00FB2A7B"/>
    <w:rsid w:val="00FB37F0"/>
    <w:rsid w:val="00FB3ADF"/>
    <w:rsid w:val="00FB7469"/>
    <w:rsid w:val="00FC0DDE"/>
    <w:rsid w:val="00FC1261"/>
    <w:rsid w:val="00FC15DC"/>
    <w:rsid w:val="00FC3E9A"/>
    <w:rsid w:val="00FD0FC3"/>
    <w:rsid w:val="00FD3AE4"/>
    <w:rsid w:val="00FD76FF"/>
    <w:rsid w:val="00FD77A2"/>
    <w:rsid w:val="00FE33AA"/>
    <w:rsid w:val="00FE5415"/>
    <w:rsid w:val="00FF1A4F"/>
    <w:rsid w:val="00FF2996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3324"/>
  <w15:docId w15:val="{4E384C2C-62EC-4291-B863-52ED2C56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579C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Normal">
    <w:name w:val="StyleNormal"/>
    <w:uiPriority w:val="99"/>
    <w:rsid w:val="00F121F5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Shap">
    <w:name w:val="StyleShap"/>
    <w:basedOn w:val="StyleNormal"/>
    <w:uiPriority w:val="99"/>
    <w:rsid w:val="00F121F5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uiPriority w:val="99"/>
    <w:rsid w:val="00F121F5"/>
    <w:pPr>
      <w:spacing w:after="60"/>
      <w:ind w:firstLine="284"/>
      <w:jc w:val="both"/>
    </w:pPr>
  </w:style>
  <w:style w:type="paragraph" w:styleId="a3">
    <w:name w:val="Body Text"/>
    <w:basedOn w:val="a"/>
    <w:link w:val="a4"/>
    <w:uiPriority w:val="99"/>
    <w:rsid w:val="00F121F5"/>
    <w:pPr>
      <w:jc w:val="both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F12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121F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2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121F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2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121F5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F12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F121F5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a">
    <w:name w:val="Normal (Web)"/>
    <w:basedOn w:val="a"/>
    <w:uiPriority w:val="99"/>
    <w:rsid w:val="00F121F5"/>
  </w:style>
  <w:style w:type="paragraph" w:styleId="ab">
    <w:name w:val="Balloon Text"/>
    <w:basedOn w:val="a"/>
    <w:link w:val="ac"/>
    <w:uiPriority w:val="99"/>
    <w:semiHidden/>
    <w:rsid w:val="00F121F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121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F12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12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basedOn w:val="a0"/>
    <w:uiPriority w:val="99"/>
    <w:rsid w:val="00F121F5"/>
    <w:rPr>
      <w:rFonts w:cs="Times New Roman"/>
      <w:color w:val="0260D0"/>
      <w:u w:val="none"/>
      <w:effect w:val="none"/>
    </w:rPr>
  </w:style>
  <w:style w:type="paragraph" w:customStyle="1" w:styleId="af0">
    <w:name w:val="Стиль"/>
    <w:basedOn w:val="a"/>
    <w:uiPriority w:val="99"/>
    <w:rsid w:val="00F121F5"/>
    <w:rPr>
      <w:rFonts w:ascii="Verdana" w:hAnsi="Verdana"/>
      <w:sz w:val="20"/>
      <w:szCs w:val="20"/>
      <w:lang w:val="ru-RU" w:eastAsia="en-US"/>
    </w:rPr>
  </w:style>
  <w:style w:type="character" w:styleId="af1">
    <w:name w:val="FollowedHyperlink"/>
    <w:basedOn w:val="a0"/>
    <w:uiPriority w:val="99"/>
    <w:rsid w:val="00F121F5"/>
    <w:rPr>
      <w:rFonts w:cs="Times New Roman"/>
      <w:color w:val="800080"/>
      <w:u w:val="single"/>
    </w:rPr>
  </w:style>
  <w:style w:type="paragraph" w:customStyle="1" w:styleId="rvps2">
    <w:name w:val="rvps2"/>
    <w:basedOn w:val="a"/>
    <w:rsid w:val="007C59D6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7C59D6"/>
  </w:style>
  <w:style w:type="paragraph" w:styleId="af2">
    <w:name w:val="List Paragraph"/>
    <w:basedOn w:val="a"/>
    <w:uiPriority w:val="34"/>
    <w:qFormat/>
    <w:rsid w:val="008E64D9"/>
    <w:pPr>
      <w:ind w:left="720"/>
      <w:contextualSpacing/>
    </w:pPr>
  </w:style>
  <w:style w:type="paragraph" w:customStyle="1" w:styleId="formattext">
    <w:name w:val="formattext"/>
    <w:basedOn w:val="a"/>
    <w:rsid w:val="00A67731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9579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7">
    <w:name w:val="rvps7"/>
    <w:basedOn w:val="a"/>
    <w:rsid w:val="00215CD0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215CD0"/>
  </w:style>
  <w:style w:type="character" w:styleId="af3">
    <w:name w:val="annotation reference"/>
    <w:basedOn w:val="a0"/>
    <w:uiPriority w:val="99"/>
    <w:semiHidden/>
    <w:unhideWhenUsed/>
    <w:rsid w:val="000E76E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6EC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0E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17">
    <w:name w:val="rvps17"/>
    <w:basedOn w:val="a"/>
    <w:rsid w:val="007D7CDA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basedOn w:val="a0"/>
    <w:rsid w:val="007D7CDA"/>
  </w:style>
  <w:style w:type="paragraph" w:customStyle="1" w:styleId="rvps6">
    <w:name w:val="rvps6"/>
    <w:basedOn w:val="a"/>
    <w:rsid w:val="007D7CDA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7D7CDA"/>
  </w:style>
  <w:style w:type="character" w:customStyle="1" w:styleId="rvts44">
    <w:name w:val="rvts44"/>
    <w:basedOn w:val="a0"/>
    <w:rsid w:val="007D7CDA"/>
  </w:style>
  <w:style w:type="paragraph" w:customStyle="1" w:styleId="af6">
    <w:name w:val="Нормальний текст"/>
    <w:basedOn w:val="a"/>
    <w:rsid w:val="0020795D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7467DB"/>
  </w:style>
  <w:style w:type="paragraph" w:customStyle="1" w:styleId="af7">
    <w:name w:val="Вид документа"/>
    <w:basedOn w:val="a"/>
    <w:next w:val="a"/>
    <w:rsid w:val="00ED6981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8EE8-F78F-4D3D-BF11-E83AAD1E1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92AAF-AAFD-42AD-8A6D-E2C1115B7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A42B4-B9CC-40E6-A0A2-52ACB0A26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87EDF-0337-4D62-975E-49371BB8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2022-01-06T10:11:00Z</dcterms:created>
  <dcterms:modified xsi:type="dcterms:W3CDTF">2022-01-06T10:11:00Z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