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2C" w:rsidRPr="005D36BF" w:rsidRDefault="006F5C2C" w:rsidP="006F5C2C">
      <w:pPr>
        <w:widowControl w:val="0"/>
        <w:autoSpaceDE w:val="0"/>
        <w:autoSpaceDN w:val="0"/>
        <w:adjustRightInd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5D36BF">
        <w:rPr>
          <w:rFonts w:ascii="Times New Roman" w:hAnsi="Times New Roman" w:cs="Times New Roman"/>
          <w:b/>
          <w:lang w:val="uk-UA"/>
        </w:rPr>
        <w:t>КОМУНАЛЬНЕ ПІДПРИЄМСТВО</w:t>
      </w:r>
    </w:p>
    <w:p w:rsidR="006F5C2C" w:rsidRPr="005D36BF" w:rsidRDefault="006F5C2C" w:rsidP="006F5C2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5D36BF">
        <w:rPr>
          <w:rFonts w:ascii="Times New Roman" w:hAnsi="Times New Roman" w:cs="Times New Roman"/>
          <w:b/>
          <w:lang w:val="uk-UA"/>
        </w:rPr>
        <w:t>ВИКОНАВЧОГО ОРГАНУ КИЇВСЬКОЇ МІСЬКОЇ РАДИ</w:t>
      </w:r>
    </w:p>
    <w:p w:rsidR="006F5C2C" w:rsidRPr="005D36BF" w:rsidRDefault="006F5C2C" w:rsidP="006F5C2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5D36BF">
        <w:rPr>
          <w:rFonts w:ascii="Times New Roman" w:hAnsi="Times New Roman" w:cs="Times New Roman"/>
          <w:b/>
          <w:lang w:val="uk-UA"/>
        </w:rPr>
        <w:t>(КИЇВСЬКОЇ МІСЬКОЇ ДЕРЖАВНОЇ АДМІНІСТРАЦІЇ)</w:t>
      </w:r>
    </w:p>
    <w:p w:rsidR="006F5C2C" w:rsidRPr="005D36BF" w:rsidRDefault="006F5C2C" w:rsidP="006F5C2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5D36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187325</wp:posOffset>
                </wp:positionV>
                <wp:extent cx="6282690" cy="222250"/>
                <wp:effectExtent l="0" t="0" r="2286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82690" cy="22225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98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2CBC" id="Полилиния 5" o:spid="_x0000_s1026" style="position:absolute;margin-left:-12pt;margin-top:14.75pt;width:494.7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" path="m,l19998,e" filled="f" strokeweight="2pt">
                <v:stroke startarrowwidth="narrow" startarrowlength="short" endarrowwidth="narrow" endarrowlength="short"/>
                <v:path arrowok="t" o:connecttype="custom" o:connectlocs="0,0;6282062,0" o:connectangles="0,0"/>
              </v:shape>
            </w:pict>
          </mc:Fallback>
        </mc:AlternateContent>
      </w:r>
      <w:r w:rsidRPr="005D36BF">
        <w:rPr>
          <w:rFonts w:ascii="Times New Roman" w:hAnsi="Times New Roman" w:cs="Times New Roman"/>
          <w:b/>
          <w:sz w:val="30"/>
          <w:szCs w:val="30"/>
          <w:lang w:val="uk-UA"/>
        </w:rPr>
        <w:t xml:space="preserve">К И Ї В Т Р А Н С П А Р К С Е Р В І С </w:t>
      </w:r>
    </w:p>
    <w:p w:rsidR="006F5C2C" w:rsidRPr="005D36BF" w:rsidRDefault="006F5C2C" w:rsidP="006F5C2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smartTag w:uri="urn:schemas-microsoft-com:office:smarttags" w:element="metricconverter">
        <w:smartTagPr>
          <w:attr w:name="ProductID" w:val="04073, м"/>
        </w:smartTagPr>
        <w:r w:rsidRPr="005D36BF">
          <w:rPr>
            <w:rFonts w:ascii="Times New Roman" w:hAnsi="Times New Roman" w:cs="Times New Roman"/>
            <w:i/>
            <w:sz w:val="16"/>
            <w:szCs w:val="16"/>
            <w:lang w:val="uk-UA"/>
          </w:rPr>
          <w:t xml:space="preserve">04073, </w:t>
        </w:r>
        <w:proofErr w:type="spellStart"/>
        <w:r w:rsidRPr="005D36BF">
          <w:rPr>
            <w:rFonts w:ascii="Times New Roman" w:hAnsi="Times New Roman" w:cs="Times New Roman"/>
            <w:i/>
            <w:sz w:val="16"/>
            <w:szCs w:val="16"/>
            <w:lang w:val="uk-UA"/>
          </w:rPr>
          <w:t>м</w:t>
        </w:r>
      </w:smartTag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>.Київ</w:t>
      </w:r>
      <w:proofErr w:type="spellEnd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 xml:space="preserve">, вул. </w:t>
      </w:r>
      <w:proofErr w:type="spellStart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>Копилівська</w:t>
      </w:r>
      <w:proofErr w:type="spellEnd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 xml:space="preserve">, 67, корп.10, </w:t>
      </w:r>
      <w:proofErr w:type="spellStart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>тел</w:t>
      </w:r>
      <w:proofErr w:type="spellEnd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>.: (044) 362-44-77; 361-43-28; e-</w:t>
      </w:r>
      <w:proofErr w:type="spellStart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>mail</w:t>
      </w:r>
      <w:proofErr w:type="spellEnd"/>
      <w:r w:rsidRPr="005D36BF">
        <w:rPr>
          <w:rFonts w:ascii="Times New Roman" w:hAnsi="Times New Roman" w:cs="Times New Roman"/>
          <w:i/>
          <w:sz w:val="16"/>
          <w:szCs w:val="16"/>
          <w:lang w:val="uk-UA"/>
        </w:rPr>
        <w:t xml:space="preserve">: </w:t>
      </w:r>
      <w:r w:rsidR="008E174B">
        <w:fldChar w:fldCharType="begin"/>
      </w:r>
      <w:r w:rsidR="008E174B" w:rsidRPr="008E174B">
        <w:rPr>
          <w:lang w:val="uk-UA"/>
        </w:rPr>
        <w:instrText xml:space="preserve"> </w:instrText>
      </w:r>
      <w:r w:rsidR="008E174B">
        <w:instrText>HYPERLINK</w:instrText>
      </w:r>
      <w:r w:rsidR="008E174B" w:rsidRPr="008E174B">
        <w:rPr>
          <w:lang w:val="uk-UA"/>
        </w:rPr>
        <w:instrText xml:space="preserve"> "</w:instrText>
      </w:r>
      <w:r w:rsidR="008E174B">
        <w:instrText>mailto</w:instrText>
      </w:r>
      <w:r w:rsidR="008E174B" w:rsidRPr="008E174B">
        <w:rPr>
          <w:lang w:val="uk-UA"/>
        </w:rPr>
        <w:instrText>:</w:instrText>
      </w:r>
      <w:r w:rsidR="008E174B">
        <w:instrText>info</w:instrText>
      </w:r>
      <w:r w:rsidR="008E174B" w:rsidRPr="008E174B">
        <w:rPr>
          <w:lang w:val="uk-UA"/>
        </w:rPr>
        <w:instrText>@</w:instrText>
      </w:r>
      <w:r w:rsidR="008E174B">
        <w:instrText>ktps</w:instrText>
      </w:r>
      <w:r w:rsidR="008E174B" w:rsidRPr="008E174B">
        <w:rPr>
          <w:lang w:val="uk-UA"/>
        </w:rPr>
        <w:instrText>.</w:instrText>
      </w:r>
      <w:r w:rsidR="008E174B">
        <w:instrText>kiev</w:instrText>
      </w:r>
      <w:r w:rsidR="008E174B" w:rsidRPr="008E174B">
        <w:rPr>
          <w:lang w:val="uk-UA"/>
        </w:rPr>
        <w:instrText>.</w:instrText>
      </w:r>
      <w:r w:rsidR="008E174B">
        <w:instrText>ua</w:instrText>
      </w:r>
      <w:r w:rsidR="008E174B" w:rsidRPr="008E174B">
        <w:rPr>
          <w:lang w:val="uk-UA"/>
        </w:rPr>
        <w:instrText xml:space="preserve">" </w:instrText>
      </w:r>
      <w:r w:rsidR="008E174B">
        <w:fldChar w:fldCharType="separate"/>
      </w:r>
      <w:r w:rsidR="00C64A35" w:rsidRPr="005D36BF">
        <w:rPr>
          <w:rStyle w:val="a7"/>
          <w:rFonts w:ascii="Times New Roman" w:hAnsi="Times New Roman" w:cs="Times New Roman"/>
          <w:i/>
          <w:sz w:val="16"/>
          <w:szCs w:val="16"/>
          <w:lang w:val="uk-UA"/>
        </w:rPr>
        <w:t>info@ktps.kiev.ua</w:t>
      </w:r>
      <w:r w:rsidR="008E174B">
        <w:rPr>
          <w:rStyle w:val="a7"/>
          <w:rFonts w:ascii="Times New Roman" w:hAnsi="Times New Roman" w:cs="Times New Roman"/>
          <w:i/>
          <w:sz w:val="16"/>
          <w:szCs w:val="16"/>
          <w:lang w:val="uk-UA"/>
        </w:rPr>
        <w:fldChar w:fldCharType="end"/>
      </w:r>
      <w:r w:rsidR="00C64A35" w:rsidRPr="005D36BF">
        <w:rPr>
          <w:rFonts w:ascii="Times New Roman" w:hAnsi="Times New Roman" w:cs="Times New Roman"/>
          <w:i/>
          <w:sz w:val="16"/>
          <w:szCs w:val="16"/>
          <w:lang w:val="uk-UA"/>
        </w:rPr>
        <w:t>, код ЄДРПОУ 35210739</w:t>
      </w:r>
    </w:p>
    <w:p w:rsidR="00593ABC" w:rsidRPr="005D36BF" w:rsidRDefault="00593ABC" w:rsidP="00CE0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04C15" w:rsidRPr="00FD5DD7" w:rsidTr="002949C2">
        <w:tc>
          <w:tcPr>
            <w:tcW w:w="5353" w:type="dxa"/>
          </w:tcPr>
          <w:p w:rsidR="00F3568E" w:rsidRPr="00FD5DD7" w:rsidRDefault="00604C15" w:rsidP="00301043">
            <w:pPr>
              <w:ind w:right="-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5D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_____________№______________</w:t>
            </w:r>
          </w:p>
          <w:p w:rsidR="00301043" w:rsidRPr="00FD5DD7" w:rsidRDefault="00426D75" w:rsidP="00301043">
            <w:pPr>
              <w:ind w:right="-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5D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</w:t>
            </w:r>
          </w:p>
          <w:p w:rsidR="009C194F" w:rsidRPr="00FD5DD7" w:rsidRDefault="009C194F" w:rsidP="00301043">
            <w:pPr>
              <w:ind w:right="-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01043" w:rsidRPr="00FD5DD7" w:rsidRDefault="00301043" w:rsidP="009B61A3">
            <w:pPr>
              <w:ind w:right="-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26A14" w:rsidRPr="00FD5DD7" w:rsidRDefault="00926A14" w:rsidP="00926A14">
            <w:pPr>
              <w:ind w:righ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Журналісту </w:t>
            </w:r>
            <w:r w:rsidR="00EE64D4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інформаційно-аналітичного видання «</w:t>
            </w:r>
            <w:proofErr w:type="spellStart"/>
            <w:r w:rsidR="00EE64D4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КиевВласть</w:t>
            </w:r>
            <w:proofErr w:type="spellEnd"/>
            <w:r w:rsidR="00EE64D4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E64D4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="009D34B1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9D34B1"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Начальнику управління інформаційного забезпечення та доступу до публічної інформації</w:t>
            </w:r>
          </w:p>
          <w:p w:rsidR="00926A14" w:rsidRPr="00FD5DD7" w:rsidRDefault="00926A14" w:rsidP="00926A14">
            <w:pPr>
              <w:ind w:righ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БАРАНОВІЙ</w:t>
            </w:r>
            <w:r w:rsidRPr="00FD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A858D5" w:rsidRPr="00FD5DD7" w:rsidRDefault="00A858D5" w:rsidP="00926A14">
            <w:pPr>
              <w:ind w:righ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515B" w:rsidRPr="00FD5DD7" w:rsidRDefault="00926A14" w:rsidP="00CD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комунальному підприємстві «Київтранспарксервіс» (далі – Підприємство, </w:t>
      </w:r>
      <w:r w:rsidR="003712C1" w:rsidRPr="00FD5DD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КП «Київтранспарксервіс») опрацьовано </w:t>
      </w:r>
      <w:r w:rsidR="003712C1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Ваше звернення 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B2C8B" w:rsidRPr="00FD5DD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FD5DD7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№ 0367</w:t>
      </w:r>
      <w:r w:rsidR="00CD515B" w:rsidRPr="00FD5DD7">
        <w:rPr>
          <w:rFonts w:ascii="Times New Roman" w:hAnsi="Times New Roman" w:cs="Times New Roman"/>
          <w:sz w:val="24"/>
          <w:szCs w:val="24"/>
          <w:lang w:val="uk-UA"/>
        </w:rPr>
        <w:t>. За результатами розгляду повідомляємо наступне.</w:t>
      </w:r>
    </w:p>
    <w:p w:rsidR="00EE64D4" w:rsidRPr="00FD5DD7" w:rsidRDefault="00EE64D4" w:rsidP="00EE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Згідно з рішенням Київської міської ради від 26.06.2007 № 930/1591 «Про вдосконалення паркування автотранспорту в м. Києві» КП «</w:t>
      </w:r>
      <w:proofErr w:type="spellStart"/>
      <w:r w:rsidRPr="00FD5DD7">
        <w:rPr>
          <w:rFonts w:ascii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Pr="00FD5DD7">
        <w:rPr>
          <w:rFonts w:ascii="Times New Roman" w:hAnsi="Times New Roman" w:cs="Times New Roman"/>
          <w:sz w:val="24"/>
          <w:szCs w:val="24"/>
          <w:lang w:val="uk-UA"/>
        </w:rPr>
        <w:t>» визначене єдиним оператором з паркування транспортних засобів.</w:t>
      </w:r>
    </w:p>
    <w:p w:rsidR="00EE64D4" w:rsidRPr="00FD5DD7" w:rsidRDefault="00EE64D4" w:rsidP="00EE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Pr="00FD5DD7">
        <w:rPr>
          <w:rFonts w:ascii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Pr="00FD5DD7">
        <w:rPr>
          <w:rFonts w:ascii="Times New Roman" w:hAnsi="Times New Roman" w:cs="Times New Roman"/>
          <w:sz w:val="24"/>
          <w:szCs w:val="24"/>
          <w:lang w:val="uk-UA"/>
        </w:rPr>
        <w:t>» здійснює господарську діяльність на паркувальних майданчиках, закріплених за підприємством в таблиці №1 додатку 5 до рішення Київської міської ради від 23.06.2011 № 242/5629 «Про встановлення місцевих податків і зборів у м. Києві».</w:t>
      </w:r>
    </w:p>
    <w:p w:rsidR="00626E99" w:rsidRPr="00FD5DD7" w:rsidRDefault="00626E99" w:rsidP="00EE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Згідно штатного розпису станом на 01.01.2</w:t>
      </w:r>
      <w:r w:rsidR="000D0857" w:rsidRPr="00FD5DD7">
        <w:rPr>
          <w:rFonts w:ascii="Times New Roman" w:hAnsi="Times New Roman" w:cs="Times New Roman"/>
          <w:sz w:val="24"/>
          <w:szCs w:val="24"/>
          <w:lang w:val="uk-UA"/>
        </w:rPr>
        <w:t>016 в Підприємстві працювало 364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контролер</w:t>
      </w:r>
      <w:r w:rsidR="00C720B9" w:rsidRPr="00FD5DD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, станом на 01.01.</w:t>
      </w:r>
      <w:r w:rsidR="000D0857" w:rsidRPr="00FD5DD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17 – 34</w:t>
      </w:r>
      <w:r w:rsidR="000D0857" w:rsidRPr="00FD5DD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контролер.</w:t>
      </w:r>
    </w:p>
    <w:p w:rsidR="00EE64D4" w:rsidRPr="00FD5DD7" w:rsidRDefault="0042688A" w:rsidP="00EE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метою мінімізації корупційних ризиків в системі паркування в 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br/>
        <w:t xml:space="preserve">м. Києві, відповідно до доручення Київського міського голови Кличка В.В. від 17.07.2017 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br/>
        <w:t>№ 18165/1 та наказу по підприємству від 08.08.2017 № 194 «Про внесення змін до фінансово-господарської діяльності КП «</w:t>
      </w:r>
      <w:proofErr w:type="spellStart"/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» з 10.08.2017 припинено прийняття готівкових коштів контролерами на паркувальних майданчиках та запроваджено оплату на існуючій мережі відведених майданчиків для паркування виключно в безготівковому вигляді 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>паркомати</w:t>
      </w:r>
      <w:proofErr w:type="spellEnd"/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>смс</w:t>
      </w:r>
      <w:proofErr w:type="spellEnd"/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>за допомогою мобільних додатків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або за допомогою 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абон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ементних талонів на паркування </w:t>
      </w:r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місячн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та квартальн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, які можна придбати на підприємстві «</w:t>
      </w:r>
      <w:proofErr w:type="spellStart"/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="00EE64D4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», через мережу кіосків </w:t>
      </w:r>
      <w:r w:rsidR="00B41305" w:rsidRPr="00FD5DD7">
        <w:rPr>
          <w:rFonts w:ascii="Times New Roman" w:hAnsi="Times New Roman" w:cs="Times New Roman"/>
          <w:sz w:val="24"/>
          <w:szCs w:val="24"/>
          <w:lang w:val="uk-UA"/>
        </w:rPr>
        <w:t>та онлайн</w:t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 (д</w:t>
      </w:r>
      <w:r w:rsidR="00B41305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окладно: </w:t>
      </w:r>
      <w:r w:rsidR="008E174B">
        <w:fldChar w:fldCharType="begin"/>
      </w:r>
      <w:r w:rsidR="008E174B" w:rsidRPr="008E174B">
        <w:rPr>
          <w:lang w:val="uk-UA"/>
        </w:rPr>
        <w:instrText xml:space="preserve"> </w:instrText>
      </w:r>
      <w:r w:rsidR="008E174B">
        <w:instrText>HYPERLINK</w:instrText>
      </w:r>
      <w:r w:rsidR="008E174B" w:rsidRPr="008E174B">
        <w:rPr>
          <w:lang w:val="uk-UA"/>
        </w:rPr>
        <w:instrText xml:space="preserve"> "</w:instrText>
      </w:r>
      <w:r w:rsidR="008E174B">
        <w:instrText>https</w:instrText>
      </w:r>
      <w:r w:rsidR="008E174B" w:rsidRPr="008E174B">
        <w:rPr>
          <w:lang w:val="uk-UA"/>
        </w:rPr>
        <w:instrText>://</w:instrText>
      </w:r>
      <w:r w:rsidR="008E174B">
        <w:instrText>parkservis</w:instrText>
      </w:r>
      <w:r w:rsidR="008E174B" w:rsidRPr="008E174B">
        <w:rPr>
          <w:lang w:val="uk-UA"/>
        </w:rPr>
        <w:instrText>.</w:instrText>
      </w:r>
      <w:r w:rsidR="008E174B">
        <w:instrText>kiev</w:instrText>
      </w:r>
      <w:r w:rsidR="008E174B" w:rsidRPr="008E174B">
        <w:rPr>
          <w:lang w:val="uk-UA"/>
        </w:rPr>
        <w:instrText>.</w:instrText>
      </w:r>
      <w:r w:rsidR="008E174B">
        <w:instrText>ua</w:instrText>
      </w:r>
      <w:r w:rsidR="008E174B" w:rsidRPr="008E174B">
        <w:rPr>
          <w:lang w:val="uk-UA"/>
        </w:rPr>
        <w:instrText>/</w:instrText>
      </w:r>
      <w:r w:rsidR="008E174B">
        <w:instrText>pay</w:instrText>
      </w:r>
      <w:r w:rsidR="008E174B" w:rsidRPr="008E174B">
        <w:rPr>
          <w:lang w:val="uk-UA"/>
        </w:rPr>
        <w:instrText xml:space="preserve">" </w:instrText>
      </w:r>
      <w:r w:rsidR="008E174B">
        <w:fldChar w:fldCharType="separate"/>
      </w:r>
      <w:r w:rsidR="00B41305" w:rsidRPr="00FD5DD7">
        <w:rPr>
          <w:rStyle w:val="a7"/>
          <w:rFonts w:ascii="Times New Roman" w:hAnsi="Times New Roman" w:cs="Times New Roman"/>
          <w:sz w:val="24"/>
          <w:szCs w:val="24"/>
          <w:lang w:val="uk-UA"/>
        </w:rPr>
        <w:t>https://parkservis.kiev.ua/pay</w:t>
      </w:r>
      <w:r w:rsidR="008E174B">
        <w:rPr>
          <w:rStyle w:val="a7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5D2BC2" w:rsidRPr="00FD5DD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41305" w:rsidRPr="00FD5D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305" w:rsidRPr="00FD5DD7" w:rsidRDefault="00FD5DD7" w:rsidP="00FD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На виконання вищевказаного доручення на Підприємстві проведено зміни істотних умов праці, контролери звільнені або переведені на інші посади. Станом н</w:t>
      </w:r>
      <w:r w:rsidR="00626E99"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а 31.12.2017 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12CA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Pr="00FD5DD7">
        <w:rPr>
          <w:rFonts w:ascii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031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71FFC">
        <w:rPr>
          <w:rFonts w:ascii="Times New Roman" w:hAnsi="Times New Roman" w:cs="Times New Roman"/>
          <w:sz w:val="24"/>
          <w:szCs w:val="24"/>
          <w:lang w:val="uk-UA"/>
        </w:rPr>
        <w:t>осади контролерів відсутні.</w:t>
      </w:r>
    </w:p>
    <w:p w:rsidR="00FD5DD7" w:rsidRPr="00FD5DD7" w:rsidRDefault="00FD5DD7" w:rsidP="00FD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Крім того повідомляємо, що </w:t>
      </w:r>
      <w:r w:rsidR="00571FFC">
        <w:rPr>
          <w:rFonts w:ascii="Times New Roman" w:hAnsi="Times New Roman" w:cs="Times New Roman"/>
          <w:sz w:val="24"/>
          <w:szCs w:val="24"/>
          <w:lang w:val="uk-UA"/>
        </w:rPr>
        <w:t xml:space="preserve">станом 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на сьогодні в штатному розпису Підприємства відсутні посади контролерів</w:t>
      </w:r>
      <w:r w:rsidR="00C04FBE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 xml:space="preserve">, а оплата </w:t>
      </w:r>
      <w:r w:rsidR="00BE6E10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на існуючій мережі відведених майданчиків для паркування відбувається виключно в безготівковому вигляді.</w:t>
      </w:r>
    </w:p>
    <w:p w:rsidR="00A855C9" w:rsidRPr="00FD5DD7" w:rsidRDefault="00A855C9" w:rsidP="00FD5D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>Дізнатись актуальні новини про діяльність КП «</w:t>
      </w:r>
      <w:proofErr w:type="spellStart"/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>Київтранспарксервіс</w:t>
      </w:r>
      <w:proofErr w:type="spellEnd"/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Ви можете зі сторінок соціальних мереж </w:t>
      </w:r>
      <w:hyperlink r:id="rId6" w:history="1">
        <w:r w:rsidRPr="00FD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www.facebook.com/kyivtransparkservis</w:t>
        </w:r>
      </w:hyperlink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7" w:history="1">
        <w:r w:rsidRPr="00FD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https://t.me/Kyivtransparkservis</w:t>
        </w:r>
      </w:hyperlink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 сайті </w:t>
      </w:r>
      <w:hyperlink r:id="rId8" w:history="1">
        <w:r w:rsidRPr="00FD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www.parkservis.kiev.ua</w:t>
        </w:r>
      </w:hyperlink>
      <w:r w:rsidRPr="00FD5D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26A14" w:rsidRPr="00FD5DD7" w:rsidRDefault="00926A14" w:rsidP="00A855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val="uk-UA" w:eastAsia="en-US"/>
        </w:rPr>
      </w:pPr>
    </w:p>
    <w:p w:rsidR="00B16F7A" w:rsidRPr="00FD5DD7" w:rsidRDefault="0022751A" w:rsidP="0022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B692E" w:rsidRPr="00FD5DD7" w:rsidRDefault="00CB7224" w:rsidP="0024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D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C1D83" w:rsidRPr="00FD5DD7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75825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1604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5825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F29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0650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1D83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1D83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0088" w:rsidRPr="00FD5D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5DD7">
        <w:rPr>
          <w:rFonts w:ascii="Times New Roman" w:hAnsi="Times New Roman" w:cs="Times New Roman"/>
          <w:sz w:val="24"/>
          <w:szCs w:val="24"/>
          <w:lang w:val="uk-UA"/>
        </w:rPr>
        <w:t>Олександр НІМАС</w:t>
      </w:r>
    </w:p>
    <w:p w:rsidR="00441D1C" w:rsidRPr="005D36BF" w:rsidRDefault="00441D1C" w:rsidP="00CE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1D1C" w:rsidRPr="005D36BF" w:rsidRDefault="00441D1C" w:rsidP="00CE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2585" w:rsidRPr="005D36BF" w:rsidRDefault="00182585" w:rsidP="00A855C9">
      <w:pPr>
        <w:spacing w:after="0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proofErr w:type="spellStart"/>
      <w:r w:rsidRPr="005D36BF">
        <w:rPr>
          <w:rFonts w:ascii="Times New Roman" w:hAnsi="Times New Roman" w:cs="Times New Roman"/>
          <w:sz w:val="14"/>
          <w:szCs w:val="14"/>
          <w:lang w:val="uk-UA"/>
        </w:rPr>
        <w:t>Вик</w:t>
      </w:r>
      <w:proofErr w:type="spellEnd"/>
      <w:r w:rsidRPr="005D36BF">
        <w:rPr>
          <w:rFonts w:ascii="Times New Roman" w:hAnsi="Times New Roman" w:cs="Times New Roman"/>
          <w:sz w:val="14"/>
          <w:szCs w:val="14"/>
          <w:lang w:val="uk-UA"/>
        </w:rPr>
        <w:t xml:space="preserve">. </w:t>
      </w:r>
      <w:r w:rsidR="00A855C9" w:rsidRPr="005D36BF">
        <w:rPr>
          <w:rFonts w:ascii="Times New Roman" w:hAnsi="Times New Roman" w:cs="Times New Roman"/>
          <w:sz w:val="14"/>
          <w:szCs w:val="14"/>
          <w:lang w:val="uk-UA"/>
        </w:rPr>
        <w:t>Шевченко Т.</w:t>
      </w:r>
    </w:p>
    <w:sectPr w:rsidR="00182585" w:rsidRPr="005D36BF" w:rsidSect="000F4D9D">
      <w:pgSz w:w="11907" w:h="16840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6A6"/>
    <w:multiLevelType w:val="hybridMultilevel"/>
    <w:tmpl w:val="4ED0E260"/>
    <w:lvl w:ilvl="0" w:tplc="54E0917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04CEE"/>
    <w:multiLevelType w:val="hybridMultilevel"/>
    <w:tmpl w:val="F112CF70"/>
    <w:lvl w:ilvl="0" w:tplc="5E36CB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9F13E5A"/>
    <w:multiLevelType w:val="hybridMultilevel"/>
    <w:tmpl w:val="32EE42A6"/>
    <w:lvl w:ilvl="0" w:tplc="62CA55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533B0"/>
    <w:multiLevelType w:val="multilevel"/>
    <w:tmpl w:val="58E60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4" w15:restartNumberingAfterBreak="0">
    <w:nsid w:val="7B2D3493"/>
    <w:multiLevelType w:val="hybridMultilevel"/>
    <w:tmpl w:val="392808D0"/>
    <w:lvl w:ilvl="0" w:tplc="67EE78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C"/>
    <w:rsid w:val="0000074B"/>
    <w:rsid w:val="000007BE"/>
    <w:rsid w:val="00001BC4"/>
    <w:rsid w:val="00002494"/>
    <w:rsid w:val="00004C65"/>
    <w:rsid w:val="00006DED"/>
    <w:rsid w:val="00011913"/>
    <w:rsid w:val="00012A6F"/>
    <w:rsid w:val="00013E2A"/>
    <w:rsid w:val="00020F98"/>
    <w:rsid w:val="00022D09"/>
    <w:rsid w:val="0002423F"/>
    <w:rsid w:val="00026A1D"/>
    <w:rsid w:val="000270AF"/>
    <w:rsid w:val="0003201E"/>
    <w:rsid w:val="00032FD2"/>
    <w:rsid w:val="000346D2"/>
    <w:rsid w:val="00035F43"/>
    <w:rsid w:val="000362A2"/>
    <w:rsid w:val="00037812"/>
    <w:rsid w:val="000435C3"/>
    <w:rsid w:val="00053204"/>
    <w:rsid w:val="00060B38"/>
    <w:rsid w:val="0006287E"/>
    <w:rsid w:val="000629CC"/>
    <w:rsid w:val="00064300"/>
    <w:rsid w:val="000646EE"/>
    <w:rsid w:val="00065DD4"/>
    <w:rsid w:val="000665AB"/>
    <w:rsid w:val="00071310"/>
    <w:rsid w:val="000719DB"/>
    <w:rsid w:val="00075ECE"/>
    <w:rsid w:val="00076FF3"/>
    <w:rsid w:val="000827A6"/>
    <w:rsid w:val="000839B4"/>
    <w:rsid w:val="000841F4"/>
    <w:rsid w:val="00086023"/>
    <w:rsid w:val="000864E4"/>
    <w:rsid w:val="000870DE"/>
    <w:rsid w:val="00092DD6"/>
    <w:rsid w:val="000938EE"/>
    <w:rsid w:val="000A0AF4"/>
    <w:rsid w:val="000A110D"/>
    <w:rsid w:val="000A27FF"/>
    <w:rsid w:val="000A3E87"/>
    <w:rsid w:val="000A4843"/>
    <w:rsid w:val="000A59A7"/>
    <w:rsid w:val="000A7998"/>
    <w:rsid w:val="000B12E9"/>
    <w:rsid w:val="000B4DFC"/>
    <w:rsid w:val="000B72A9"/>
    <w:rsid w:val="000C0624"/>
    <w:rsid w:val="000C071A"/>
    <w:rsid w:val="000C1383"/>
    <w:rsid w:val="000C19F5"/>
    <w:rsid w:val="000C37C5"/>
    <w:rsid w:val="000C3CE9"/>
    <w:rsid w:val="000C5FE1"/>
    <w:rsid w:val="000C69AC"/>
    <w:rsid w:val="000D0857"/>
    <w:rsid w:val="000D113D"/>
    <w:rsid w:val="000D20A6"/>
    <w:rsid w:val="000D302C"/>
    <w:rsid w:val="000D3FC9"/>
    <w:rsid w:val="000D61B9"/>
    <w:rsid w:val="000D640F"/>
    <w:rsid w:val="000D731F"/>
    <w:rsid w:val="000D779C"/>
    <w:rsid w:val="000E2C02"/>
    <w:rsid w:val="000E3932"/>
    <w:rsid w:val="000F4D9D"/>
    <w:rsid w:val="000F56C6"/>
    <w:rsid w:val="000F5A96"/>
    <w:rsid w:val="000F5DF3"/>
    <w:rsid w:val="00102147"/>
    <w:rsid w:val="001066B6"/>
    <w:rsid w:val="00107B7E"/>
    <w:rsid w:val="00113F66"/>
    <w:rsid w:val="0011595F"/>
    <w:rsid w:val="001234CA"/>
    <w:rsid w:val="00123A39"/>
    <w:rsid w:val="001257D2"/>
    <w:rsid w:val="00126FB7"/>
    <w:rsid w:val="0013134E"/>
    <w:rsid w:val="00133AD6"/>
    <w:rsid w:val="00135592"/>
    <w:rsid w:val="001366CE"/>
    <w:rsid w:val="00141DC7"/>
    <w:rsid w:val="00146980"/>
    <w:rsid w:val="00150F56"/>
    <w:rsid w:val="00153545"/>
    <w:rsid w:val="00157417"/>
    <w:rsid w:val="001608E2"/>
    <w:rsid w:val="00164777"/>
    <w:rsid w:val="00167637"/>
    <w:rsid w:val="001714CB"/>
    <w:rsid w:val="001723DF"/>
    <w:rsid w:val="0017250F"/>
    <w:rsid w:val="001739DB"/>
    <w:rsid w:val="001746DC"/>
    <w:rsid w:val="001805C7"/>
    <w:rsid w:val="001811F3"/>
    <w:rsid w:val="00182585"/>
    <w:rsid w:val="00184FEC"/>
    <w:rsid w:val="001959E6"/>
    <w:rsid w:val="001A274F"/>
    <w:rsid w:val="001A2B71"/>
    <w:rsid w:val="001A418B"/>
    <w:rsid w:val="001A6D62"/>
    <w:rsid w:val="001B0006"/>
    <w:rsid w:val="001B64B2"/>
    <w:rsid w:val="001C1B22"/>
    <w:rsid w:val="001C1CEE"/>
    <w:rsid w:val="001C1E0F"/>
    <w:rsid w:val="001C3800"/>
    <w:rsid w:val="001C56B6"/>
    <w:rsid w:val="001D21E8"/>
    <w:rsid w:val="001D26AA"/>
    <w:rsid w:val="001E5065"/>
    <w:rsid w:val="001E64F3"/>
    <w:rsid w:val="001F07A2"/>
    <w:rsid w:val="001F293F"/>
    <w:rsid w:val="001F2C78"/>
    <w:rsid w:val="001F4C52"/>
    <w:rsid w:val="001F4EA6"/>
    <w:rsid w:val="001F5A9D"/>
    <w:rsid w:val="001F6F25"/>
    <w:rsid w:val="002019D1"/>
    <w:rsid w:val="00207112"/>
    <w:rsid w:val="002079B5"/>
    <w:rsid w:val="0021284D"/>
    <w:rsid w:val="00220E20"/>
    <w:rsid w:val="00221D7A"/>
    <w:rsid w:val="00223382"/>
    <w:rsid w:val="00224522"/>
    <w:rsid w:val="00224C1F"/>
    <w:rsid w:val="0022751A"/>
    <w:rsid w:val="00230480"/>
    <w:rsid w:val="002308C5"/>
    <w:rsid w:val="00233623"/>
    <w:rsid w:val="0023571A"/>
    <w:rsid w:val="00235772"/>
    <w:rsid w:val="00236A10"/>
    <w:rsid w:val="00240650"/>
    <w:rsid w:val="002418CF"/>
    <w:rsid w:val="00246217"/>
    <w:rsid w:val="00247A12"/>
    <w:rsid w:val="00251604"/>
    <w:rsid w:val="00251CE8"/>
    <w:rsid w:val="00253097"/>
    <w:rsid w:val="00254F1E"/>
    <w:rsid w:val="00254FCD"/>
    <w:rsid w:val="00255A24"/>
    <w:rsid w:val="00255C20"/>
    <w:rsid w:val="00256A26"/>
    <w:rsid w:val="00257DC0"/>
    <w:rsid w:val="00263555"/>
    <w:rsid w:val="00264801"/>
    <w:rsid w:val="0027031A"/>
    <w:rsid w:val="00270472"/>
    <w:rsid w:val="00275C7D"/>
    <w:rsid w:val="002762C8"/>
    <w:rsid w:val="00277340"/>
    <w:rsid w:val="00281CDE"/>
    <w:rsid w:val="00286D3D"/>
    <w:rsid w:val="00291FB5"/>
    <w:rsid w:val="002949C2"/>
    <w:rsid w:val="00294C22"/>
    <w:rsid w:val="0029510D"/>
    <w:rsid w:val="002A192B"/>
    <w:rsid w:val="002A1D24"/>
    <w:rsid w:val="002A2D79"/>
    <w:rsid w:val="002A60FD"/>
    <w:rsid w:val="002A6A37"/>
    <w:rsid w:val="002B06ED"/>
    <w:rsid w:val="002B0D97"/>
    <w:rsid w:val="002B5549"/>
    <w:rsid w:val="002B56E7"/>
    <w:rsid w:val="002B6EAB"/>
    <w:rsid w:val="002C3C3F"/>
    <w:rsid w:val="002C43B0"/>
    <w:rsid w:val="002D19E0"/>
    <w:rsid w:val="002D46DE"/>
    <w:rsid w:val="002D49BC"/>
    <w:rsid w:val="002E19D8"/>
    <w:rsid w:val="002E37D6"/>
    <w:rsid w:val="002E4BAC"/>
    <w:rsid w:val="002E5917"/>
    <w:rsid w:val="002E7A3F"/>
    <w:rsid w:val="002E7D8E"/>
    <w:rsid w:val="002F429C"/>
    <w:rsid w:val="002F4869"/>
    <w:rsid w:val="00301043"/>
    <w:rsid w:val="00301C7D"/>
    <w:rsid w:val="003054DC"/>
    <w:rsid w:val="00306734"/>
    <w:rsid w:val="0031460C"/>
    <w:rsid w:val="0032129F"/>
    <w:rsid w:val="00321E15"/>
    <w:rsid w:val="0032526F"/>
    <w:rsid w:val="00325EBD"/>
    <w:rsid w:val="003323F5"/>
    <w:rsid w:val="00333AA2"/>
    <w:rsid w:val="0033754C"/>
    <w:rsid w:val="0034037C"/>
    <w:rsid w:val="00345981"/>
    <w:rsid w:val="0034701F"/>
    <w:rsid w:val="00350283"/>
    <w:rsid w:val="00350ECF"/>
    <w:rsid w:val="0035194E"/>
    <w:rsid w:val="003522F9"/>
    <w:rsid w:val="00357668"/>
    <w:rsid w:val="003608C4"/>
    <w:rsid w:val="0036163F"/>
    <w:rsid w:val="00364BE3"/>
    <w:rsid w:val="0036562F"/>
    <w:rsid w:val="00365C45"/>
    <w:rsid w:val="00365E04"/>
    <w:rsid w:val="003672AF"/>
    <w:rsid w:val="003712C1"/>
    <w:rsid w:val="003746FA"/>
    <w:rsid w:val="00374CED"/>
    <w:rsid w:val="00375F4F"/>
    <w:rsid w:val="00380AA0"/>
    <w:rsid w:val="0038107D"/>
    <w:rsid w:val="00382854"/>
    <w:rsid w:val="00394A51"/>
    <w:rsid w:val="00395C56"/>
    <w:rsid w:val="003960A5"/>
    <w:rsid w:val="00396C43"/>
    <w:rsid w:val="003A3E34"/>
    <w:rsid w:val="003A5C0C"/>
    <w:rsid w:val="003A767E"/>
    <w:rsid w:val="003B2C8B"/>
    <w:rsid w:val="003B7ABE"/>
    <w:rsid w:val="003C047B"/>
    <w:rsid w:val="003C0679"/>
    <w:rsid w:val="003C2BF3"/>
    <w:rsid w:val="003C2F19"/>
    <w:rsid w:val="003C3C8F"/>
    <w:rsid w:val="003C5EFC"/>
    <w:rsid w:val="003C6D31"/>
    <w:rsid w:val="003D5131"/>
    <w:rsid w:val="003D5249"/>
    <w:rsid w:val="003D5813"/>
    <w:rsid w:val="003D5960"/>
    <w:rsid w:val="003E0401"/>
    <w:rsid w:val="003E1BBB"/>
    <w:rsid w:val="003E2595"/>
    <w:rsid w:val="003E46AD"/>
    <w:rsid w:val="003E5E8E"/>
    <w:rsid w:val="003E6852"/>
    <w:rsid w:val="003E6989"/>
    <w:rsid w:val="003E7C42"/>
    <w:rsid w:val="003F0F7E"/>
    <w:rsid w:val="003F4284"/>
    <w:rsid w:val="004014C0"/>
    <w:rsid w:val="00402C62"/>
    <w:rsid w:val="00402F78"/>
    <w:rsid w:val="00403F3D"/>
    <w:rsid w:val="00407806"/>
    <w:rsid w:val="004106D7"/>
    <w:rsid w:val="00411F94"/>
    <w:rsid w:val="00412CA0"/>
    <w:rsid w:val="00416CF1"/>
    <w:rsid w:val="004179AD"/>
    <w:rsid w:val="0042688A"/>
    <w:rsid w:val="00426C6B"/>
    <w:rsid w:val="00426D75"/>
    <w:rsid w:val="00426D90"/>
    <w:rsid w:val="00430A44"/>
    <w:rsid w:val="00437087"/>
    <w:rsid w:val="004402FE"/>
    <w:rsid w:val="00441579"/>
    <w:rsid w:val="00441D1C"/>
    <w:rsid w:val="00441D8B"/>
    <w:rsid w:val="00442313"/>
    <w:rsid w:val="00446035"/>
    <w:rsid w:val="00447610"/>
    <w:rsid w:val="004504C4"/>
    <w:rsid w:val="0045061F"/>
    <w:rsid w:val="0045515E"/>
    <w:rsid w:val="00464070"/>
    <w:rsid w:val="004664C4"/>
    <w:rsid w:val="0046668D"/>
    <w:rsid w:val="00466EF5"/>
    <w:rsid w:val="004674E2"/>
    <w:rsid w:val="00467738"/>
    <w:rsid w:val="00472276"/>
    <w:rsid w:val="0047576C"/>
    <w:rsid w:val="004758FB"/>
    <w:rsid w:val="00477C1A"/>
    <w:rsid w:val="00480B7B"/>
    <w:rsid w:val="00481DC1"/>
    <w:rsid w:val="0048253C"/>
    <w:rsid w:val="00492B0E"/>
    <w:rsid w:val="004A0DA0"/>
    <w:rsid w:val="004A1FD3"/>
    <w:rsid w:val="004A322F"/>
    <w:rsid w:val="004A461D"/>
    <w:rsid w:val="004A6675"/>
    <w:rsid w:val="004A69B1"/>
    <w:rsid w:val="004A75E7"/>
    <w:rsid w:val="004A7902"/>
    <w:rsid w:val="004B06C5"/>
    <w:rsid w:val="004B06E7"/>
    <w:rsid w:val="004B17AE"/>
    <w:rsid w:val="004B5035"/>
    <w:rsid w:val="004C086D"/>
    <w:rsid w:val="004C3A5E"/>
    <w:rsid w:val="004C7650"/>
    <w:rsid w:val="004C7D41"/>
    <w:rsid w:val="004D144C"/>
    <w:rsid w:val="004D1B75"/>
    <w:rsid w:val="004D2EB2"/>
    <w:rsid w:val="004D361D"/>
    <w:rsid w:val="004D3719"/>
    <w:rsid w:val="004D4811"/>
    <w:rsid w:val="004D5E0C"/>
    <w:rsid w:val="004D64D5"/>
    <w:rsid w:val="004D6DF7"/>
    <w:rsid w:val="004E0419"/>
    <w:rsid w:val="004E3126"/>
    <w:rsid w:val="004E34B5"/>
    <w:rsid w:val="004E6191"/>
    <w:rsid w:val="004F0088"/>
    <w:rsid w:val="004F08AC"/>
    <w:rsid w:val="00500FFE"/>
    <w:rsid w:val="00501499"/>
    <w:rsid w:val="00501869"/>
    <w:rsid w:val="00507941"/>
    <w:rsid w:val="0051079E"/>
    <w:rsid w:val="00512A19"/>
    <w:rsid w:val="0052080A"/>
    <w:rsid w:val="0052283A"/>
    <w:rsid w:val="0052682E"/>
    <w:rsid w:val="00526B4C"/>
    <w:rsid w:val="00527911"/>
    <w:rsid w:val="00531376"/>
    <w:rsid w:val="00534D9E"/>
    <w:rsid w:val="00536337"/>
    <w:rsid w:val="00540CC1"/>
    <w:rsid w:val="00544322"/>
    <w:rsid w:val="005446AF"/>
    <w:rsid w:val="005467CE"/>
    <w:rsid w:val="00546DD6"/>
    <w:rsid w:val="005515F4"/>
    <w:rsid w:val="005522B9"/>
    <w:rsid w:val="005529DE"/>
    <w:rsid w:val="0055313E"/>
    <w:rsid w:val="00563429"/>
    <w:rsid w:val="00563E65"/>
    <w:rsid w:val="00564BB3"/>
    <w:rsid w:val="00571FFC"/>
    <w:rsid w:val="00572181"/>
    <w:rsid w:val="005777B0"/>
    <w:rsid w:val="00577A1F"/>
    <w:rsid w:val="00582A76"/>
    <w:rsid w:val="0058400F"/>
    <w:rsid w:val="0058445C"/>
    <w:rsid w:val="00585A02"/>
    <w:rsid w:val="0059161B"/>
    <w:rsid w:val="005924C4"/>
    <w:rsid w:val="0059267D"/>
    <w:rsid w:val="00592C5E"/>
    <w:rsid w:val="00593473"/>
    <w:rsid w:val="00593A4D"/>
    <w:rsid w:val="00593ABC"/>
    <w:rsid w:val="00596392"/>
    <w:rsid w:val="005A3822"/>
    <w:rsid w:val="005B1347"/>
    <w:rsid w:val="005B32EF"/>
    <w:rsid w:val="005C00EB"/>
    <w:rsid w:val="005C0EAF"/>
    <w:rsid w:val="005C19F8"/>
    <w:rsid w:val="005C1D29"/>
    <w:rsid w:val="005C2DD8"/>
    <w:rsid w:val="005C4299"/>
    <w:rsid w:val="005C4F57"/>
    <w:rsid w:val="005D06BB"/>
    <w:rsid w:val="005D2BC2"/>
    <w:rsid w:val="005D36BF"/>
    <w:rsid w:val="005D61CA"/>
    <w:rsid w:val="005D6C4E"/>
    <w:rsid w:val="005E2535"/>
    <w:rsid w:val="005E748E"/>
    <w:rsid w:val="005E7866"/>
    <w:rsid w:val="005F10AF"/>
    <w:rsid w:val="005F1FB3"/>
    <w:rsid w:val="005F6532"/>
    <w:rsid w:val="0060105C"/>
    <w:rsid w:val="006022F3"/>
    <w:rsid w:val="006025E8"/>
    <w:rsid w:val="00603AC6"/>
    <w:rsid w:val="00604C15"/>
    <w:rsid w:val="0060518F"/>
    <w:rsid w:val="00605B3D"/>
    <w:rsid w:val="006126E0"/>
    <w:rsid w:val="00620380"/>
    <w:rsid w:val="0062114A"/>
    <w:rsid w:val="00626582"/>
    <w:rsid w:val="00626E99"/>
    <w:rsid w:val="0063004C"/>
    <w:rsid w:val="00634DF0"/>
    <w:rsid w:val="00640690"/>
    <w:rsid w:val="00640C98"/>
    <w:rsid w:val="00642C78"/>
    <w:rsid w:val="0064466C"/>
    <w:rsid w:val="0065139F"/>
    <w:rsid w:val="006544E3"/>
    <w:rsid w:val="006555AD"/>
    <w:rsid w:val="00661EBB"/>
    <w:rsid w:val="00662A85"/>
    <w:rsid w:val="006653B1"/>
    <w:rsid w:val="00674FCC"/>
    <w:rsid w:val="00675C8E"/>
    <w:rsid w:val="006761BE"/>
    <w:rsid w:val="00680370"/>
    <w:rsid w:val="00680F96"/>
    <w:rsid w:val="006859EC"/>
    <w:rsid w:val="00685D76"/>
    <w:rsid w:val="00687D27"/>
    <w:rsid w:val="006904EA"/>
    <w:rsid w:val="006945C6"/>
    <w:rsid w:val="006A09C5"/>
    <w:rsid w:val="006A26FE"/>
    <w:rsid w:val="006A3CA0"/>
    <w:rsid w:val="006A4F68"/>
    <w:rsid w:val="006A5D0E"/>
    <w:rsid w:val="006A69FC"/>
    <w:rsid w:val="006A6CEE"/>
    <w:rsid w:val="006A73E5"/>
    <w:rsid w:val="006B2EF9"/>
    <w:rsid w:val="006B323F"/>
    <w:rsid w:val="006B545C"/>
    <w:rsid w:val="006B644F"/>
    <w:rsid w:val="006C0661"/>
    <w:rsid w:val="006C1FB5"/>
    <w:rsid w:val="006C390E"/>
    <w:rsid w:val="006C4B78"/>
    <w:rsid w:val="006D17F2"/>
    <w:rsid w:val="006E1899"/>
    <w:rsid w:val="006E2089"/>
    <w:rsid w:val="006E5358"/>
    <w:rsid w:val="006F03DD"/>
    <w:rsid w:val="006F0D0B"/>
    <w:rsid w:val="006F152C"/>
    <w:rsid w:val="006F1D75"/>
    <w:rsid w:val="006F3548"/>
    <w:rsid w:val="006F416C"/>
    <w:rsid w:val="006F5C2C"/>
    <w:rsid w:val="00703B69"/>
    <w:rsid w:val="007062BB"/>
    <w:rsid w:val="0070670E"/>
    <w:rsid w:val="00712BEC"/>
    <w:rsid w:val="007225EE"/>
    <w:rsid w:val="00723352"/>
    <w:rsid w:val="00730FD9"/>
    <w:rsid w:val="00731B95"/>
    <w:rsid w:val="00735DD9"/>
    <w:rsid w:val="00736F39"/>
    <w:rsid w:val="00740178"/>
    <w:rsid w:val="00740EC1"/>
    <w:rsid w:val="00742631"/>
    <w:rsid w:val="00743C64"/>
    <w:rsid w:val="007449AA"/>
    <w:rsid w:val="0074610C"/>
    <w:rsid w:val="0074635F"/>
    <w:rsid w:val="00747DB5"/>
    <w:rsid w:val="00756B99"/>
    <w:rsid w:val="00762370"/>
    <w:rsid w:val="007639A6"/>
    <w:rsid w:val="00765C4D"/>
    <w:rsid w:val="00767B07"/>
    <w:rsid w:val="00772FCA"/>
    <w:rsid w:val="00775923"/>
    <w:rsid w:val="00775B4D"/>
    <w:rsid w:val="007772E4"/>
    <w:rsid w:val="0078028A"/>
    <w:rsid w:val="00781DBD"/>
    <w:rsid w:val="00781EAC"/>
    <w:rsid w:val="0078208E"/>
    <w:rsid w:val="00782516"/>
    <w:rsid w:val="00783457"/>
    <w:rsid w:val="007851CF"/>
    <w:rsid w:val="00791CF1"/>
    <w:rsid w:val="00792AC6"/>
    <w:rsid w:val="007931E0"/>
    <w:rsid w:val="00794D6C"/>
    <w:rsid w:val="007A1DA2"/>
    <w:rsid w:val="007A4BD2"/>
    <w:rsid w:val="007A72D6"/>
    <w:rsid w:val="007B1355"/>
    <w:rsid w:val="007B1697"/>
    <w:rsid w:val="007B2C5E"/>
    <w:rsid w:val="007B743A"/>
    <w:rsid w:val="007B7F3B"/>
    <w:rsid w:val="007C4177"/>
    <w:rsid w:val="007C52D7"/>
    <w:rsid w:val="007C65B6"/>
    <w:rsid w:val="007D65D5"/>
    <w:rsid w:val="007E0B54"/>
    <w:rsid w:val="007E1CA5"/>
    <w:rsid w:val="007E352F"/>
    <w:rsid w:val="007E56E1"/>
    <w:rsid w:val="007E5AF8"/>
    <w:rsid w:val="007E78BD"/>
    <w:rsid w:val="007E7A5D"/>
    <w:rsid w:val="007F39E2"/>
    <w:rsid w:val="007F4E65"/>
    <w:rsid w:val="007F70CA"/>
    <w:rsid w:val="008031BE"/>
    <w:rsid w:val="0080482A"/>
    <w:rsid w:val="00811960"/>
    <w:rsid w:val="00813963"/>
    <w:rsid w:val="00813BCC"/>
    <w:rsid w:val="008161CB"/>
    <w:rsid w:val="00816AFA"/>
    <w:rsid w:val="00816E28"/>
    <w:rsid w:val="008171D0"/>
    <w:rsid w:val="00822921"/>
    <w:rsid w:val="008233FC"/>
    <w:rsid w:val="00830674"/>
    <w:rsid w:val="008375FD"/>
    <w:rsid w:val="00840C09"/>
    <w:rsid w:val="008463D4"/>
    <w:rsid w:val="00851369"/>
    <w:rsid w:val="00852BE2"/>
    <w:rsid w:val="00853D51"/>
    <w:rsid w:val="00854C46"/>
    <w:rsid w:val="00855ED8"/>
    <w:rsid w:val="00860D90"/>
    <w:rsid w:val="00866162"/>
    <w:rsid w:val="008679E4"/>
    <w:rsid w:val="00871BF7"/>
    <w:rsid w:val="008733F9"/>
    <w:rsid w:val="00875781"/>
    <w:rsid w:val="008800C7"/>
    <w:rsid w:val="00882DB0"/>
    <w:rsid w:val="0088402E"/>
    <w:rsid w:val="00893E13"/>
    <w:rsid w:val="008A1A84"/>
    <w:rsid w:val="008A3331"/>
    <w:rsid w:val="008A460D"/>
    <w:rsid w:val="008A4C7C"/>
    <w:rsid w:val="008A50A2"/>
    <w:rsid w:val="008A566A"/>
    <w:rsid w:val="008A5C37"/>
    <w:rsid w:val="008A6D98"/>
    <w:rsid w:val="008A7E6B"/>
    <w:rsid w:val="008B12A2"/>
    <w:rsid w:val="008B4C8A"/>
    <w:rsid w:val="008B648C"/>
    <w:rsid w:val="008B6850"/>
    <w:rsid w:val="008B7649"/>
    <w:rsid w:val="008C0247"/>
    <w:rsid w:val="008C19EE"/>
    <w:rsid w:val="008C1D83"/>
    <w:rsid w:val="008C26F0"/>
    <w:rsid w:val="008C2D7D"/>
    <w:rsid w:val="008C50CF"/>
    <w:rsid w:val="008C68F7"/>
    <w:rsid w:val="008C7845"/>
    <w:rsid w:val="008D0534"/>
    <w:rsid w:val="008E152D"/>
    <w:rsid w:val="008E174B"/>
    <w:rsid w:val="008E1DDB"/>
    <w:rsid w:val="008E558B"/>
    <w:rsid w:val="008F0AAB"/>
    <w:rsid w:val="008F2A62"/>
    <w:rsid w:val="008F5A25"/>
    <w:rsid w:val="008F5E04"/>
    <w:rsid w:val="008F6D49"/>
    <w:rsid w:val="00900013"/>
    <w:rsid w:val="009008C0"/>
    <w:rsid w:val="00903308"/>
    <w:rsid w:val="009038EE"/>
    <w:rsid w:val="00905137"/>
    <w:rsid w:val="00905D5D"/>
    <w:rsid w:val="0090615D"/>
    <w:rsid w:val="00907DC7"/>
    <w:rsid w:val="00912139"/>
    <w:rsid w:val="009123A3"/>
    <w:rsid w:val="00914EB1"/>
    <w:rsid w:val="009167D1"/>
    <w:rsid w:val="00922B8F"/>
    <w:rsid w:val="009233A0"/>
    <w:rsid w:val="00926A14"/>
    <w:rsid w:val="0093219B"/>
    <w:rsid w:val="009326B8"/>
    <w:rsid w:val="0093553A"/>
    <w:rsid w:val="0093576A"/>
    <w:rsid w:val="009419AA"/>
    <w:rsid w:val="00942427"/>
    <w:rsid w:val="00944C72"/>
    <w:rsid w:val="0094715F"/>
    <w:rsid w:val="0095319A"/>
    <w:rsid w:val="00953354"/>
    <w:rsid w:val="00953E67"/>
    <w:rsid w:val="009559CC"/>
    <w:rsid w:val="00955A93"/>
    <w:rsid w:val="009601E5"/>
    <w:rsid w:val="009628E0"/>
    <w:rsid w:val="00970253"/>
    <w:rsid w:val="009726BB"/>
    <w:rsid w:val="009801A4"/>
    <w:rsid w:val="00982E2E"/>
    <w:rsid w:val="00983F02"/>
    <w:rsid w:val="00986A11"/>
    <w:rsid w:val="00987FC2"/>
    <w:rsid w:val="0099121B"/>
    <w:rsid w:val="0099207A"/>
    <w:rsid w:val="00992539"/>
    <w:rsid w:val="00996FE5"/>
    <w:rsid w:val="009974B4"/>
    <w:rsid w:val="00997AF6"/>
    <w:rsid w:val="009A4EC0"/>
    <w:rsid w:val="009A6D41"/>
    <w:rsid w:val="009A6E02"/>
    <w:rsid w:val="009B334B"/>
    <w:rsid w:val="009B389A"/>
    <w:rsid w:val="009B61A3"/>
    <w:rsid w:val="009C0FC8"/>
    <w:rsid w:val="009C194F"/>
    <w:rsid w:val="009C1DFF"/>
    <w:rsid w:val="009D0E15"/>
    <w:rsid w:val="009D2C13"/>
    <w:rsid w:val="009D34B1"/>
    <w:rsid w:val="009D7D89"/>
    <w:rsid w:val="009E30DA"/>
    <w:rsid w:val="009E31AF"/>
    <w:rsid w:val="009E3F6B"/>
    <w:rsid w:val="009E414F"/>
    <w:rsid w:val="009E4606"/>
    <w:rsid w:val="009E68F8"/>
    <w:rsid w:val="009E6992"/>
    <w:rsid w:val="009F2842"/>
    <w:rsid w:val="00A046A6"/>
    <w:rsid w:val="00A069C8"/>
    <w:rsid w:val="00A077F1"/>
    <w:rsid w:val="00A07D50"/>
    <w:rsid w:val="00A10791"/>
    <w:rsid w:val="00A1540F"/>
    <w:rsid w:val="00A15C3B"/>
    <w:rsid w:val="00A17CE6"/>
    <w:rsid w:val="00A20D87"/>
    <w:rsid w:val="00A22A68"/>
    <w:rsid w:val="00A25E68"/>
    <w:rsid w:val="00A30064"/>
    <w:rsid w:val="00A308A7"/>
    <w:rsid w:val="00A31F34"/>
    <w:rsid w:val="00A334AA"/>
    <w:rsid w:val="00A34F6F"/>
    <w:rsid w:val="00A35FBB"/>
    <w:rsid w:val="00A405EC"/>
    <w:rsid w:val="00A42546"/>
    <w:rsid w:val="00A50030"/>
    <w:rsid w:val="00A62907"/>
    <w:rsid w:val="00A64523"/>
    <w:rsid w:val="00A64D37"/>
    <w:rsid w:val="00A652D4"/>
    <w:rsid w:val="00A66767"/>
    <w:rsid w:val="00A67313"/>
    <w:rsid w:val="00A67AD8"/>
    <w:rsid w:val="00A705FC"/>
    <w:rsid w:val="00A73446"/>
    <w:rsid w:val="00A74D50"/>
    <w:rsid w:val="00A75825"/>
    <w:rsid w:val="00A75C0F"/>
    <w:rsid w:val="00A800A5"/>
    <w:rsid w:val="00A855C9"/>
    <w:rsid w:val="00A858D5"/>
    <w:rsid w:val="00A90602"/>
    <w:rsid w:val="00A90931"/>
    <w:rsid w:val="00A91CAC"/>
    <w:rsid w:val="00A929F3"/>
    <w:rsid w:val="00A92B30"/>
    <w:rsid w:val="00A940E3"/>
    <w:rsid w:val="00A9724F"/>
    <w:rsid w:val="00AA1077"/>
    <w:rsid w:val="00AA4A06"/>
    <w:rsid w:val="00AB277B"/>
    <w:rsid w:val="00AB6853"/>
    <w:rsid w:val="00AC0AF2"/>
    <w:rsid w:val="00AC1729"/>
    <w:rsid w:val="00AC4812"/>
    <w:rsid w:val="00AC4824"/>
    <w:rsid w:val="00AC5256"/>
    <w:rsid w:val="00AC713B"/>
    <w:rsid w:val="00AD17E8"/>
    <w:rsid w:val="00AD50BD"/>
    <w:rsid w:val="00AE0C58"/>
    <w:rsid w:val="00AE24CF"/>
    <w:rsid w:val="00AE571E"/>
    <w:rsid w:val="00AE6BC8"/>
    <w:rsid w:val="00AE781D"/>
    <w:rsid w:val="00AF0CD8"/>
    <w:rsid w:val="00AF0EEB"/>
    <w:rsid w:val="00AF193E"/>
    <w:rsid w:val="00AF46C4"/>
    <w:rsid w:val="00B0069D"/>
    <w:rsid w:val="00B01EEF"/>
    <w:rsid w:val="00B06042"/>
    <w:rsid w:val="00B07DB0"/>
    <w:rsid w:val="00B100FE"/>
    <w:rsid w:val="00B1175C"/>
    <w:rsid w:val="00B13240"/>
    <w:rsid w:val="00B15278"/>
    <w:rsid w:val="00B161E1"/>
    <w:rsid w:val="00B165D5"/>
    <w:rsid w:val="00B16F7A"/>
    <w:rsid w:val="00B17B90"/>
    <w:rsid w:val="00B224E9"/>
    <w:rsid w:val="00B24770"/>
    <w:rsid w:val="00B25800"/>
    <w:rsid w:val="00B303AF"/>
    <w:rsid w:val="00B3202F"/>
    <w:rsid w:val="00B32589"/>
    <w:rsid w:val="00B40813"/>
    <w:rsid w:val="00B40FD2"/>
    <w:rsid w:val="00B41305"/>
    <w:rsid w:val="00B42319"/>
    <w:rsid w:val="00B428AC"/>
    <w:rsid w:val="00B42DA7"/>
    <w:rsid w:val="00B45A73"/>
    <w:rsid w:val="00B479BC"/>
    <w:rsid w:val="00B47D7C"/>
    <w:rsid w:val="00B5202F"/>
    <w:rsid w:val="00B60139"/>
    <w:rsid w:val="00B608C8"/>
    <w:rsid w:val="00B60DB6"/>
    <w:rsid w:val="00B67512"/>
    <w:rsid w:val="00B75D60"/>
    <w:rsid w:val="00B761C6"/>
    <w:rsid w:val="00B76909"/>
    <w:rsid w:val="00B77526"/>
    <w:rsid w:val="00B80F68"/>
    <w:rsid w:val="00B82FC1"/>
    <w:rsid w:val="00B90950"/>
    <w:rsid w:val="00B91FEA"/>
    <w:rsid w:val="00B92599"/>
    <w:rsid w:val="00B95C74"/>
    <w:rsid w:val="00B95F58"/>
    <w:rsid w:val="00B973ED"/>
    <w:rsid w:val="00B97BC9"/>
    <w:rsid w:val="00BA1C25"/>
    <w:rsid w:val="00BA4880"/>
    <w:rsid w:val="00BB2F42"/>
    <w:rsid w:val="00BB4EBE"/>
    <w:rsid w:val="00BB692E"/>
    <w:rsid w:val="00BC2A14"/>
    <w:rsid w:val="00BC54F0"/>
    <w:rsid w:val="00BC6CC7"/>
    <w:rsid w:val="00BC7132"/>
    <w:rsid w:val="00BD0DB7"/>
    <w:rsid w:val="00BD24A9"/>
    <w:rsid w:val="00BD332F"/>
    <w:rsid w:val="00BD3EEA"/>
    <w:rsid w:val="00BD76C9"/>
    <w:rsid w:val="00BD7E32"/>
    <w:rsid w:val="00BE10C7"/>
    <w:rsid w:val="00BE4C8A"/>
    <w:rsid w:val="00BE53F9"/>
    <w:rsid w:val="00BE6AF1"/>
    <w:rsid w:val="00BE6E10"/>
    <w:rsid w:val="00BE7CD7"/>
    <w:rsid w:val="00BF0520"/>
    <w:rsid w:val="00BF3051"/>
    <w:rsid w:val="00BF5829"/>
    <w:rsid w:val="00C015FD"/>
    <w:rsid w:val="00C02209"/>
    <w:rsid w:val="00C022C6"/>
    <w:rsid w:val="00C026CF"/>
    <w:rsid w:val="00C037D4"/>
    <w:rsid w:val="00C04FBE"/>
    <w:rsid w:val="00C05222"/>
    <w:rsid w:val="00C071F4"/>
    <w:rsid w:val="00C265F2"/>
    <w:rsid w:val="00C308D0"/>
    <w:rsid w:val="00C3232A"/>
    <w:rsid w:val="00C32BA1"/>
    <w:rsid w:val="00C343B0"/>
    <w:rsid w:val="00C36D85"/>
    <w:rsid w:val="00C37D70"/>
    <w:rsid w:val="00C439E4"/>
    <w:rsid w:val="00C50F3C"/>
    <w:rsid w:val="00C51AF6"/>
    <w:rsid w:val="00C52F18"/>
    <w:rsid w:val="00C54C91"/>
    <w:rsid w:val="00C63092"/>
    <w:rsid w:val="00C64A35"/>
    <w:rsid w:val="00C65817"/>
    <w:rsid w:val="00C720B9"/>
    <w:rsid w:val="00C7525B"/>
    <w:rsid w:val="00C80530"/>
    <w:rsid w:val="00C93F4C"/>
    <w:rsid w:val="00CA1E90"/>
    <w:rsid w:val="00CA219F"/>
    <w:rsid w:val="00CA3348"/>
    <w:rsid w:val="00CA4070"/>
    <w:rsid w:val="00CA5089"/>
    <w:rsid w:val="00CA6AE3"/>
    <w:rsid w:val="00CA704B"/>
    <w:rsid w:val="00CA730D"/>
    <w:rsid w:val="00CA7395"/>
    <w:rsid w:val="00CA77A5"/>
    <w:rsid w:val="00CB382F"/>
    <w:rsid w:val="00CB67E6"/>
    <w:rsid w:val="00CB6A2E"/>
    <w:rsid w:val="00CB7224"/>
    <w:rsid w:val="00CC7CA3"/>
    <w:rsid w:val="00CD3CA1"/>
    <w:rsid w:val="00CD515B"/>
    <w:rsid w:val="00CD6CBC"/>
    <w:rsid w:val="00CD7F8A"/>
    <w:rsid w:val="00CE0C5E"/>
    <w:rsid w:val="00CE29B8"/>
    <w:rsid w:val="00CE2AAB"/>
    <w:rsid w:val="00CF0102"/>
    <w:rsid w:val="00CF08B0"/>
    <w:rsid w:val="00CF5216"/>
    <w:rsid w:val="00CF6F27"/>
    <w:rsid w:val="00D0759F"/>
    <w:rsid w:val="00D11CF9"/>
    <w:rsid w:val="00D1295A"/>
    <w:rsid w:val="00D1433B"/>
    <w:rsid w:val="00D154A2"/>
    <w:rsid w:val="00D2182C"/>
    <w:rsid w:val="00D21F97"/>
    <w:rsid w:val="00D23554"/>
    <w:rsid w:val="00D251FC"/>
    <w:rsid w:val="00D26D59"/>
    <w:rsid w:val="00D3090F"/>
    <w:rsid w:val="00D37224"/>
    <w:rsid w:val="00D374A6"/>
    <w:rsid w:val="00D403B9"/>
    <w:rsid w:val="00D40879"/>
    <w:rsid w:val="00D41BFA"/>
    <w:rsid w:val="00D43246"/>
    <w:rsid w:val="00D447BD"/>
    <w:rsid w:val="00D47167"/>
    <w:rsid w:val="00D47338"/>
    <w:rsid w:val="00D508FD"/>
    <w:rsid w:val="00D52068"/>
    <w:rsid w:val="00D54771"/>
    <w:rsid w:val="00D5653C"/>
    <w:rsid w:val="00D56B01"/>
    <w:rsid w:val="00D61761"/>
    <w:rsid w:val="00D63CFE"/>
    <w:rsid w:val="00D63F50"/>
    <w:rsid w:val="00D674E5"/>
    <w:rsid w:val="00D7054D"/>
    <w:rsid w:val="00D70C19"/>
    <w:rsid w:val="00D71965"/>
    <w:rsid w:val="00D71D69"/>
    <w:rsid w:val="00D71EF5"/>
    <w:rsid w:val="00D71F74"/>
    <w:rsid w:val="00D757A2"/>
    <w:rsid w:val="00D758FF"/>
    <w:rsid w:val="00D77FC1"/>
    <w:rsid w:val="00D8112E"/>
    <w:rsid w:val="00D81DC5"/>
    <w:rsid w:val="00D82FEC"/>
    <w:rsid w:val="00D833B8"/>
    <w:rsid w:val="00D83A47"/>
    <w:rsid w:val="00D96743"/>
    <w:rsid w:val="00DA27BB"/>
    <w:rsid w:val="00DA2C81"/>
    <w:rsid w:val="00DA60E1"/>
    <w:rsid w:val="00DA6890"/>
    <w:rsid w:val="00DB04EA"/>
    <w:rsid w:val="00DB3ACB"/>
    <w:rsid w:val="00DB5A0F"/>
    <w:rsid w:val="00DB67F0"/>
    <w:rsid w:val="00DB722D"/>
    <w:rsid w:val="00DB791D"/>
    <w:rsid w:val="00DB7F96"/>
    <w:rsid w:val="00DC0374"/>
    <w:rsid w:val="00DC08B2"/>
    <w:rsid w:val="00DC0B0C"/>
    <w:rsid w:val="00DC0C01"/>
    <w:rsid w:val="00DC1A73"/>
    <w:rsid w:val="00DC2C2D"/>
    <w:rsid w:val="00DC33FB"/>
    <w:rsid w:val="00DC6DFC"/>
    <w:rsid w:val="00DC7FC8"/>
    <w:rsid w:val="00DD00FA"/>
    <w:rsid w:val="00DD4CF3"/>
    <w:rsid w:val="00DD53C1"/>
    <w:rsid w:val="00DD7041"/>
    <w:rsid w:val="00DE05B4"/>
    <w:rsid w:val="00DE0CBB"/>
    <w:rsid w:val="00DE25D1"/>
    <w:rsid w:val="00DE365E"/>
    <w:rsid w:val="00DE43D2"/>
    <w:rsid w:val="00DE6805"/>
    <w:rsid w:val="00DE6B6B"/>
    <w:rsid w:val="00DE7308"/>
    <w:rsid w:val="00DE7B95"/>
    <w:rsid w:val="00DE7E7E"/>
    <w:rsid w:val="00DF1A97"/>
    <w:rsid w:val="00DF5D92"/>
    <w:rsid w:val="00E06543"/>
    <w:rsid w:val="00E11EED"/>
    <w:rsid w:val="00E16B77"/>
    <w:rsid w:val="00E22A1E"/>
    <w:rsid w:val="00E23D0D"/>
    <w:rsid w:val="00E32EA8"/>
    <w:rsid w:val="00E419D1"/>
    <w:rsid w:val="00E41E02"/>
    <w:rsid w:val="00E431CC"/>
    <w:rsid w:val="00E456DE"/>
    <w:rsid w:val="00E46909"/>
    <w:rsid w:val="00E47042"/>
    <w:rsid w:val="00E54003"/>
    <w:rsid w:val="00E55513"/>
    <w:rsid w:val="00E55595"/>
    <w:rsid w:val="00E5751B"/>
    <w:rsid w:val="00E62F29"/>
    <w:rsid w:val="00E6592B"/>
    <w:rsid w:val="00E66622"/>
    <w:rsid w:val="00E70F16"/>
    <w:rsid w:val="00E724B7"/>
    <w:rsid w:val="00E755DC"/>
    <w:rsid w:val="00E80BE0"/>
    <w:rsid w:val="00E80CB6"/>
    <w:rsid w:val="00E83982"/>
    <w:rsid w:val="00E846E7"/>
    <w:rsid w:val="00E84BD1"/>
    <w:rsid w:val="00E86225"/>
    <w:rsid w:val="00E863F3"/>
    <w:rsid w:val="00E86424"/>
    <w:rsid w:val="00E9099C"/>
    <w:rsid w:val="00E90BE0"/>
    <w:rsid w:val="00E91327"/>
    <w:rsid w:val="00E91AC8"/>
    <w:rsid w:val="00E92388"/>
    <w:rsid w:val="00E92392"/>
    <w:rsid w:val="00E93211"/>
    <w:rsid w:val="00E94FB9"/>
    <w:rsid w:val="00E950E1"/>
    <w:rsid w:val="00E961C4"/>
    <w:rsid w:val="00E96F95"/>
    <w:rsid w:val="00E97D1B"/>
    <w:rsid w:val="00EA09F7"/>
    <w:rsid w:val="00EA1445"/>
    <w:rsid w:val="00EA5D03"/>
    <w:rsid w:val="00EA640C"/>
    <w:rsid w:val="00EB0CE0"/>
    <w:rsid w:val="00EB1B8F"/>
    <w:rsid w:val="00EB5F23"/>
    <w:rsid w:val="00EB6F43"/>
    <w:rsid w:val="00EB74A1"/>
    <w:rsid w:val="00EB7EA2"/>
    <w:rsid w:val="00EC1D35"/>
    <w:rsid w:val="00EC6E85"/>
    <w:rsid w:val="00ED0FC4"/>
    <w:rsid w:val="00ED27EF"/>
    <w:rsid w:val="00EE1006"/>
    <w:rsid w:val="00EE3332"/>
    <w:rsid w:val="00EE3F16"/>
    <w:rsid w:val="00EE52D5"/>
    <w:rsid w:val="00EE612F"/>
    <w:rsid w:val="00EE64D4"/>
    <w:rsid w:val="00EE7DBD"/>
    <w:rsid w:val="00EF00AC"/>
    <w:rsid w:val="00EF1243"/>
    <w:rsid w:val="00EF3629"/>
    <w:rsid w:val="00EF4BCA"/>
    <w:rsid w:val="00EF7701"/>
    <w:rsid w:val="00F00624"/>
    <w:rsid w:val="00F01EFB"/>
    <w:rsid w:val="00F051D9"/>
    <w:rsid w:val="00F10ADE"/>
    <w:rsid w:val="00F1420A"/>
    <w:rsid w:val="00F1470D"/>
    <w:rsid w:val="00F16B7C"/>
    <w:rsid w:val="00F2302C"/>
    <w:rsid w:val="00F2753E"/>
    <w:rsid w:val="00F3058B"/>
    <w:rsid w:val="00F32E0B"/>
    <w:rsid w:val="00F33D40"/>
    <w:rsid w:val="00F34FAA"/>
    <w:rsid w:val="00F3568E"/>
    <w:rsid w:val="00F43DDC"/>
    <w:rsid w:val="00F5085E"/>
    <w:rsid w:val="00F510DA"/>
    <w:rsid w:val="00F51B2F"/>
    <w:rsid w:val="00F525E3"/>
    <w:rsid w:val="00F52F42"/>
    <w:rsid w:val="00F548D8"/>
    <w:rsid w:val="00F55D01"/>
    <w:rsid w:val="00F55F6B"/>
    <w:rsid w:val="00F606CC"/>
    <w:rsid w:val="00F62702"/>
    <w:rsid w:val="00F62847"/>
    <w:rsid w:val="00F64FBD"/>
    <w:rsid w:val="00F6690E"/>
    <w:rsid w:val="00F74D6C"/>
    <w:rsid w:val="00F75EE7"/>
    <w:rsid w:val="00F80DA3"/>
    <w:rsid w:val="00F82F7A"/>
    <w:rsid w:val="00F84DE2"/>
    <w:rsid w:val="00F853A4"/>
    <w:rsid w:val="00F857C7"/>
    <w:rsid w:val="00F85F37"/>
    <w:rsid w:val="00F86DA4"/>
    <w:rsid w:val="00F879A3"/>
    <w:rsid w:val="00F90F92"/>
    <w:rsid w:val="00F95D78"/>
    <w:rsid w:val="00F9793A"/>
    <w:rsid w:val="00FA12AB"/>
    <w:rsid w:val="00FA2800"/>
    <w:rsid w:val="00FA2FB8"/>
    <w:rsid w:val="00FA56D1"/>
    <w:rsid w:val="00FA591A"/>
    <w:rsid w:val="00FB1352"/>
    <w:rsid w:val="00FB1E7D"/>
    <w:rsid w:val="00FB4038"/>
    <w:rsid w:val="00FB425D"/>
    <w:rsid w:val="00FB4EC0"/>
    <w:rsid w:val="00FB6A85"/>
    <w:rsid w:val="00FC1B1E"/>
    <w:rsid w:val="00FC1DEE"/>
    <w:rsid w:val="00FD0A6E"/>
    <w:rsid w:val="00FD100A"/>
    <w:rsid w:val="00FD453F"/>
    <w:rsid w:val="00FD5BD4"/>
    <w:rsid w:val="00FD5DD7"/>
    <w:rsid w:val="00FD6FF2"/>
    <w:rsid w:val="00FE018C"/>
    <w:rsid w:val="00FE0CF3"/>
    <w:rsid w:val="00FE2033"/>
    <w:rsid w:val="00FE384F"/>
    <w:rsid w:val="00FF2303"/>
    <w:rsid w:val="00FF367D"/>
    <w:rsid w:val="00FF3A68"/>
    <w:rsid w:val="00FF66E7"/>
    <w:rsid w:val="00FF68F2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B9C5E"/>
  <w15:docId w15:val="{713FCBB6-2ECD-4E8D-AA25-C23A418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2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67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1A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0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26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6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63F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64A35"/>
    <w:rPr>
      <w:color w:val="0000FF" w:themeColor="hyperlink"/>
      <w:u w:val="single"/>
    </w:rPr>
  </w:style>
  <w:style w:type="paragraph" w:styleId="a8">
    <w:name w:val="No Spacing"/>
    <w:uiPriority w:val="1"/>
    <w:qFormat/>
    <w:rsid w:val="002E7D8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4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228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7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2F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730FD9"/>
  </w:style>
  <w:style w:type="character" w:customStyle="1" w:styleId="6qdm">
    <w:name w:val="_6qdm"/>
    <w:basedOn w:val="a0"/>
    <w:rsid w:val="00926A14"/>
  </w:style>
  <w:style w:type="character" w:customStyle="1" w:styleId="textexposedshow">
    <w:name w:val="text_exposed_show"/>
    <w:basedOn w:val="a0"/>
    <w:rsid w:val="0092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ervis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Kyivtransparkserv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kyivtransparkserv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4520-21E0-4F55-B694-9C695E1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Бобровская</dc:creator>
  <cp:lastModifiedBy>Пользователь Windows</cp:lastModifiedBy>
  <cp:revision>11</cp:revision>
  <cp:lastPrinted>2019-12-16T15:25:00Z</cp:lastPrinted>
  <dcterms:created xsi:type="dcterms:W3CDTF">2019-12-16T12:10:00Z</dcterms:created>
  <dcterms:modified xsi:type="dcterms:W3CDTF">2020-01-30T11:44:00Z</dcterms:modified>
</cp:coreProperties>
</file>