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3"/>
        <w:gridCol w:w="4237"/>
      </w:tblGrid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 "АРКТИКА-АДВЕРТАЙЗИН"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(ТОВ "АРКТИКА-АДВЕРТАЙЗИН")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скорочене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англійською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мовою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t>LIMITED LIABILITY COMPANY "ARCTIC-ADVERTISIN"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val="en-US" w:eastAsia="ru-RU"/>
              </w:rPr>
              <w:br/>
              <w:t>("ARCTIC-ADVERTISIN", LLC)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Організаційно-правова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ТОВАРИСТВО З ОБМЕЖЕНОЮ ВІДПОВІДАЛЬНІСТЮ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"АРКТИКА-АДВЕРТАЙЗИН"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39111781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Центральний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місцевий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влади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сфери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належить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державне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підприємство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статутному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ця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частка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становить не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менше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25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відсотків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01054,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м.Київ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ВУЛИЦЯ ЯРОСЛАВІВ ВАЛ,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13/2 /ЛІТЕРА Б/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Перелік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у тому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особа;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якщо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–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ХАРЧУКОВ ВОЛОДИМИР ОЛЕКСАНДРОВИЧ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Адреса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39600,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Полтавська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обл.,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Кременчук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Автозаводський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район, ВУЛИЦЯ ТЕЛЬМАНА,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будинок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68А, квартира 67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статутного фонду (грн.): 1000.00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статутного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(статутного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складеного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капіталу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та про дату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Розмір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(грн.): 1000.00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закінчення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формування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14.02.2014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Види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46.19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Діяльність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посередників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товарами широкого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асортименту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46.73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деревиною,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будівельними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матеріалами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санітарно-технічним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обладнанням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46.74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залізними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виробами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водопровідним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опалювальним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устаткованням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і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приладдям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нього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Код КВЕД 46.75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хімічними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продуктами;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Код КВЕД 46.76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іншими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проміжними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продуктами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Відомості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ЗАГАЛЬНІ ЗБОРИ УЧАСНИКІВ, ДИРЕКТОР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Прізвище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ім'я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по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батькові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обрання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обираються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призначаються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до органу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управління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уповноважених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представляти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правовідносинах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третіми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особами,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мають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право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вчиняти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без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довіреності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тому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числі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підписувати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договори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обмежень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представництва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імені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ХАРЧУКОВ ВОЛОДИМИР ОЛЕКСАНДРОВИЧ -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керівник</w:t>
            </w:r>
            <w:proofErr w:type="spellEnd"/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– 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після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25.02.2014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1 074 102 0000 048627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включення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державного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відомостей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особу – 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коли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була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проведена до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набрання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чинності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Законом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"Про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фізичних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осіб-підприємців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дата та 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Єдиному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державному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проведення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яка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утворена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результаті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перетворення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установчого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наявність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відмітки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те,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створюється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діє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модельного статуту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відокремлені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підрозділи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банкрутство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в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процесі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строк,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засновниками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(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учасниками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)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судом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або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органом,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прийняв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рішення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для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заявлення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кредиторами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своїх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вимог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 xml:space="preserve">Дата та 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реєстрацію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відміну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припинення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для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правонаступником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є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зареєстрована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: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повне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найменування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осіб-правонаступників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їх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справи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Шевченківська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районна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Києві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адміністрація</w:t>
            </w:r>
            <w:proofErr w:type="spellEnd"/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та 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запису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зняття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назва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коди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Пенсійного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фонду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України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в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ГОЛОВНЕ УПРАВЛІННЯ РЕГІОНАЛЬНОЇ СТАТИСТИКИ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21680000;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26.02.2014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280D0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ШЕВЧЕНКIВСЬКОМУ РАЙОНI ГОЛОВНОГО УПРАВЛIННЯ ДФС У М.КИЄВI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39561761;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податків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26.02.2014;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265914024101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> 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r w:rsidRPr="00280D07">
              <w:rPr>
                <w:rFonts w:ascii="inherit" w:eastAsia="Times New Roman" w:hAnsi="inherit" w:cs="Arial"/>
                <w:b/>
                <w:bCs/>
                <w:color w:val="333333"/>
                <w:sz w:val="23"/>
                <w:szCs w:val="23"/>
                <w:bdr w:val="none" w:sz="0" w:space="0" w:color="auto" w:frame="1"/>
                <w:lang w:eastAsia="ru-RU"/>
              </w:rPr>
              <w:t>ДЕРЖАВНА ПОДАТКОВА IНСПЕКЦIЯ У ШЕВЧЕНКIВСЬКОМУ РАЙОНI ГОЛОВНОГО УПРАВЛIННЯ ДФС У М.КИЄВI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Ідентифікаційний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код органу: 39561761;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відомчий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(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як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Дата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26.02.2014;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  <w:t xml:space="preserve">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взяття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10000000144278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lastRenderedPageBreak/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статистики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визначений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підставі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державних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спостережень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відповідно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статистичної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методології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підсумками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рік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Код КВЕД 46.73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Оптова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торгівля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деревиною,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будівельними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матеріалами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санітарно-технічним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обладнанням</w:t>
            </w:r>
            <w:proofErr w:type="spellEnd"/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реєстраційний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номер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10000000144278;</w:t>
            </w: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br/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клас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професійного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ризику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виробництва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платника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єдиного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внеску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основним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видом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його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економічної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діяльності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: 33</w:t>
            </w: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Термін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до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якого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юридична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перебуває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на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обліку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в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органі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Міндоходів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місцем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попередньої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реєстрації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, у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разі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зміни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місцезнаходження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Дата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відкриття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виконавчого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щодо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юридичної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особи (для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незавершених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виконавчих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проваджень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</w:p>
        </w:tc>
      </w:tr>
      <w:tr w:rsidR="00280D07" w:rsidRPr="00280D07" w:rsidTr="00280D07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Інформація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про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здійснення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зв'язку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з </w:t>
            </w:r>
            <w:proofErr w:type="spellStart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юридичною</w:t>
            </w:r>
            <w:proofErr w:type="spellEnd"/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 xml:space="preserve"> особою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80D07" w:rsidRPr="00280D07" w:rsidRDefault="00280D07" w:rsidP="00280D07">
            <w:pPr>
              <w:spacing w:after="0" w:line="240" w:lineRule="auto"/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</w:pPr>
            <w:r w:rsidRPr="00280D07">
              <w:rPr>
                <w:rFonts w:ascii="inherit" w:eastAsia="Times New Roman" w:hAnsi="inherit" w:cs="Arial"/>
                <w:color w:val="747474"/>
                <w:sz w:val="23"/>
                <w:szCs w:val="23"/>
                <w:lang w:eastAsia="ru-RU"/>
              </w:rPr>
              <w:t>Телефон 1: 0443834541</w:t>
            </w:r>
          </w:p>
        </w:tc>
      </w:tr>
    </w:tbl>
    <w:p w:rsidR="00280D07" w:rsidRPr="00280D07" w:rsidRDefault="00280D07" w:rsidP="00280D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0D07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80D07" w:rsidRPr="00280D07" w:rsidRDefault="00280D07" w:rsidP="00280D07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80D07">
        <w:rPr>
          <w:rFonts w:ascii="Arial" w:eastAsia="Times New Roman" w:hAnsi="Arial" w:cs="Arial"/>
          <w:color w:val="000000"/>
          <w:sz w:val="23"/>
          <w:szCs w:val="23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6.25pt;height:22.5pt" o:ole="">
            <v:imagedata r:id="rId4" o:title=""/>
          </v:shape>
          <w:control r:id="rId5" w:name="DefaultOcxName" w:shapeid="_x0000_i1027"/>
        </w:object>
      </w:r>
    </w:p>
    <w:p w:rsidR="00280D07" w:rsidRPr="00280D07" w:rsidRDefault="00280D07" w:rsidP="00280D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80D07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0D0A11" w:rsidRDefault="000D0A11">
      <w:bookmarkStart w:id="0" w:name="_GoBack"/>
      <w:bookmarkEnd w:id="0"/>
    </w:p>
    <w:sectPr w:rsidR="000D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07"/>
    <w:rsid w:val="000D0A11"/>
    <w:rsid w:val="0028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D2257-2FBA-45AB-BF80-2EC4E05F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80D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80D0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80D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80D07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Камелина</dc:creator>
  <cp:keywords/>
  <dc:description/>
  <cp:lastModifiedBy>Анна Камелина</cp:lastModifiedBy>
  <cp:revision>1</cp:revision>
  <dcterms:created xsi:type="dcterms:W3CDTF">2017-11-28T08:57:00Z</dcterms:created>
  <dcterms:modified xsi:type="dcterms:W3CDTF">2017-11-28T08:58:00Z</dcterms:modified>
</cp:coreProperties>
</file>