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8F2" w:rsidRDefault="00BB18F2" w:rsidP="00BB18F2">
      <w:pPr>
        <w:ind w:left="6663"/>
        <w:rPr>
          <w:lang w:val="uk-UA"/>
        </w:rPr>
      </w:pPr>
    </w:p>
    <w:p w:rsidR="0072744E" w:rsidRDefault="0072744E" w:rsidP="00BB18F2">
      <w:pPr>
        <w:ind w:left="6663"/>
        <w:rPr>
          <w:lang w:val="uk-UA"/>
        </w:rPr>
      </w:pPr>
    </w:p>
    <w:p w:rsidR="00BB18F2" w:rsidRDefault="00BB18F2" w:rsidP="00BB18F2">
      <w:pPr>
        <w:rPr>
          <w:lang w:val="uk-UA"/>
        </w:rPr>
      </w:pPr>
    </w:p>
    <w:p w:rsidR="00BB18F2" w:rsidRDefault="00BB18F2" w:rsidP="00BB18F2">
      <w:pPr>
        <w:rPr>
          <w:lang w:val="uk-UA"/>
        </w:rPr>
      </w:pPr>
    </w:p>
    <w:p w:rsidR="00BB18F2" w:rsidRDefault="00BB18F2" w:rsidP="00BB18F2">
      <w:pPr>
        <w:rPr>
          <w:lang w:val="uk-UA"/>
        </w:rPr>
      </w:pPr>
    </w:p>
    <w:p w:rsidR="006A682C" w:rsidRDefault="006A682C" w:rsidP="00BB18F2">
      <w:pPr>
        <w:rPr>
          <w:lang w:val="uk-UA"/>
        </w:rPr>
      </w:pPr>
    </w:p>
    <w:p w:rsidR="00BB18F2" w:rsidRPr="009F67AA" w:rsidRDefault="00BB18F2" w:rsidP="00BB18F2">
      <w:pPr>
        <w:spacing w:line="240" w:lineRule="auto"/>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9F67AA">
        <w:rPr>
          <w:lang w:val="uk-UA"/>
        </w:rPr>
        <w:tab/>
        <w:t xml:space="preserve"> </w:t>
      </w:r>
      <w:r w:rsidRPr="009F67AA">
        <w:t xml:space="preserve">           </w:t>
      </w:r>
      <w:r w:rsidRPr="009F67AA">
        <w:rPr>
          <w:lang w:val="uk-UA"/>
        </w:rPr>
        <w:t xml:space="preserve"> ВО № 31</w:t>
      </w:r>
    </w:p>
    <w:p w:rsidR="00BB18F2" w:rsidRPr="009F67AA" w:rsidRDefault="00BB18F2" w:rsidP="00BB18F2">
      <w:pPr>
        <w:pStyle w:val="a4"/>
        <w:pBdr>
          <w:bottom w:val="single" w:sz="6" w:space="1" w:color="auto"/>
        </w:pBdr>
        <w:ind w:hanging="992"/>
        <w:rPr>
          <w:rFonts w:asciiTheme="minorHAnsi" w:hAnsiTheme="minorHAnsi"/>
          <w:i/>
          <w:lang w:val="en-US"/>
        </w:rPr>
      </w:pPr>
      <w:r w:rsidRPr="009F67AA">
        <w:rPr>
          <w:rFonts w:asciiTheme="minorHAnsi" w:hAnsiTheme="minorHAnsi"/>
          <w:i/>
          <w:lang w:val="uk-UA"/>
        </w:rPr>
        <w:t>01044, м. Київ, вул. Хрещатик, 36</w:t>
      </w:r>
      <w:r w:rsidRPr="009F67AA">
        <w:rPr>
          <w:rFonts w:asciiTheme="minorHAnsi" w:hAnsiTheme="minorHAnsi"/>
          <w:i/>
          <w:lang w:val="uk-UA"/>
        </w:rPr>
        <w:tab/>
      </w:r>
      <w:r w:rsidRPr="009F67AA">
        <w:rPr>
          <w:rFonts w:asciiTheme="minorHAnsi" w:hAnsiTheme="minorHAnsi"/>
          <w:i/>
          <w:lang w:val="uk-UA"/>
        </w:rPr>
        <w:tab/>
        <w:t>тел. (044)332-07-50</w:t>
      </w:r>
      <w:r w:rsidRPr="009F67AA">
        <w:rPr>
          <w:rFonts w:asciiTheme="minorHAnsi" w:hAnsiTheme="minorHAnsi"/>
          <w:i/>
          <w:lang w:val="uk-UA"/>
        </w:rPr>
        <w:tab/>
      </w:r>
      <w:r w:rsidRPr="009F67AA">
        <w:rPr>
          <w:rFonts w:asciiTheme="minorHAnsi" w:hAnsiTheme="minorHAnsi"/>
          <w:i/>
          <w:lang w:val="uk-UA"/>
        </w:rPr>
        <w:tab/>
      </w:r>
      <w:r w:rsidRPr="009F67AA">
        <w:rPr>
          <w:rFonts w:asciiTheme="minorHAnsi" w:hAnsiTheme="minorHAnsi"/>
          <w:i/>
          <w:lang w:val="en-US"/>
        </w:rPr>
        <w:t xml:space="preserve">  Email: </w:t>
      </w:r>
      <w:hyperlink r:id="rId9" w:history="1">
        <w:r w:rsidRPr="009F67AA">
          <w:rPr>
            <w:rStyle w:val="a3"/>
            <w:rFonts w:asciiTheme="minorHAnsi" w:hAnsiTheme="minorHAnsi"/>
            <w:i/>
            <w:color w:val="auto"/>
            <w:lang w:val="en-US"/>
          </w:rPr>
          <w:t>zubko.yuriy@kmr.gov.ua</w:t>
        </w:r>
      </w:hyperlink>
      <w:r w:rsidRPr="009F67AA">
        <w:rPr>
          <w:rFonts w:asciiTheme="minorHAnsi" w:hAnsiTheme="minorHAnsi"/>
          <w:i/>
          <w:lang w:val="en-US"/>
        </w:rPr>
        <w:t xml:space="preserve"> </w:t>
      </w:r>
    </w:p>
    <w:p w:rsidR="00923F8F" w:rsidRDefault="00FD7DC9" w:rsidP="00F23F4B">
      <w:pPr>
        <w:spacing w:line="240" w:lineRule="auto"/>
        <w:ind w:left="-567" w:right="-143"/>
        <w:rPr>
          <w:i/>
          <w:lang w:val="uk-UA"/>
        </w:rPr>
      </w:pPr>
      <w:r>
        <w:rPr>
          <w:i/>
          <w:lang w:val="uk-UA"/>
        </w:rPr>
        <w:t xml:space="preserve">             </w:t>
      </w:r>
      <w:r w:rsidR="006A682C">
        <w:rPr>
          <w:i/>
          <w:lang w:val="uk-UA"/>
        </w:rPr>
        <w:t>09</w:t>
      </w:r>
      <w:r>
        <w:rPr>
          <w:i/>
          <w:lang w:val="uk-UA"/>
        </w:rPr>
        <w:t xml:space="preserve">      </w:t>
      </w:r>
      <w:r w:rsidR="006C2C32">
        <w:rPr>
          <w:i/>
          <w:lang w:val="uk-UA"/>
        </w:rPr>
        <w:t xml:space="preserve"> </w:t>
      </w:r>
      <w:r>
        <w:rPr>
          <w:i/>
          <w:lang w:val="uk-UA"/>
        </w:rPr>
        <w:t xml:space="preserve"> </w:t>
      </w:r>
      <w:r w:rsidR="00692D3C">
        <w:rPr>
          <w:i/>
          <w:lang w:val="uk-UA"/>
        </w:rPr>
        <w:t>жовт</w:t>
      </w:r>
      <w:r>
        <w:rPr>
          <w:i/>
          <w:lang w:val="uk-UA"/>
        </w:rPr>
        <w:t>ня</w:t>
      </w:r>
      <w:r w:rsidR="00DB4B66">
        <w:rPr>
          <w:i/>
          <w:lang w:val="uk-UA"/>
        </w:rPr>
        <w:t xml:space="preserve">            </w:t>
      </w:r>
      <w:r w:rsidR="00C64AA2">
        <w:rPr>
          <w:i/>
          <w:lang w:val="uk-UA"/>
        </w:rPr>
        <w:t xml:space="preserve">           </w:t>
      </w:r>
      <w:r w:rsidR="005C0190">
        <w:rPr>
          <w:i/>
          <w:lang w:val="uk-UA"/>
        </w:rPr>
        <w:t xml:space="preserve">  </w:t>
      </w:r>
      <w:r w:rsidR="00C64AA2">
        <w:rPr>
          <w:i/>
          <w:lang w:val="uk-UA"/>
        </w:rPr>
        <w:t xml:space="preserve"> </w:t>
      </w:r>
      <w:r w:rsidR="00770EBF">
        <w:rPr>
          <w:i/>
          <w:lang w:val="uk-UA"/>
        </w:rPr>
        <w:t xml:space="preserve"> </w:t>
      </w:r>
      <w:r w:rsidR="00F871EC">
        <w:rPr>
          <w:i/>
          <w:lang w:val="uk-UA"/>
        </w:rPr>
        <w:t xml:space="preserve"> </w:t>
      </w:r>
      <w:r w:rsidR="00611790">
        <w:rPr>
          <w:i/>
          <w:lang w:val="uk-UA"/>
        </w:rPr>
        <w:t>9</w:t>
      </w:r>
      <w:r w:rsidR="00BB18F2" w:rsidRPr="009F67AA">
        <w:rPr>
          <w:i/>
          <w:lang w:val="uk-UA"/>
        </w:rPr>
        <w:t xml:space="preserve">                                         </w:t>
      </w:r>
      <w:r w:rsidR="003F3383">
        <w:rPr>
          <w:i/>
          <w:lang w:val="uk-UA"/>
        </w:rPr>
        <w:t xml:space="preserve">           </w:t>
      </w:r>
      <w:r w:rsidR="000564E3">
        <w:rPr>
          <w:i/>
          <w:lang w:val="uk-UA"/>
        </w:rPr>
        <w:t xml:space="preserve">                          </w:t>
      </w:r>
      <w:r>
        <w:rPr>
          <w:i/>
          <w:lang w:val="uk-UA"/>
        </w:rPr>
        <w:t xml:space="preserve"> </w:t>
      </w:r>
      <w:r w:rsidR="005C0190">
        <w:rPr>
          <w:i/>
          <w:lang w:val="uk-UA"/>
        </w:rPr>
        <w:t xml:space="preserve"> </w:t>
      </w:r>
      <w:r w:rsidR="00DB0FF1">
        <w:rPr>
          <w:i/>
          <w:lang w:val="uk-UA"/>
        </w:rPr>
        <w:t>08/279/08/</w:t>
      </w:r>
      <w:r w:rsidR="006A682C">
        <w:rPr>
          <w:i/>
          <w:lang w:val="uk-UA"/>
        </w:rPr>
        <w:t>03</w:t>
      </w:r>
      <w:r w:rsidR="000564E3">
        <w:rPr>
          <w:i/>
          <w:lang w:val="uk-UA"/>
        </w:rPr>
        <w:t>0</w:t>
      </w:r>
      <w:r w:rsidR="006A682C">
        <w:rPr>
          <w:i/>
          <w:lang w:val="uk-UA"/>
        </w:rPr>
        <w:t xml:space="preserve"> - </w:t>
      </w:r>
      <w:r w:rsidR="002615C2">
        <w:rPr>
          <w:i/>
          <w:lang w:val="uk-UA"/>
        </w:rPr>
        <w:t xml:space="preserve"> </w:t>
      </w:r>
      <w:r w:rsidR="000564E3">
        <w:rPr>
          <w:i/>
          <w:lang w:val="uk-UA"/>
        </w:rPr>
        <w:t>826</w:t>
      </w:r>
      <w:r w:rsidR="002615C2">
        <w:rPr>
          <w:i/>
          <w:lang w:val="uk-UA"/>
        </w:rPr>
        <w:t xml:space="preserve">         </w:t>
      </w:r>
    </w:p>
    <w:p w:rsidR="006A682C" w:rsidRPr="00F23F4B" w:rsidRDefault="006A682C" w:rsidP="00F23F4B">
      <w:pPr>
        <w:spacing w:line="240" w:lineRule="auto"/>
        <w:ind w:left="-567" w:right="-143"/>
        <w:rPr>
          <w:i/>
          <w:lang w:val="uk-UA"/>
        </w:rPr>
      </w:pPr>
    </w:p>
    <w:p w:rsidR="008C4F9D" w:rsidRDefault="008C4F9D" w:rsidP="008C4F9D">
      <w:pPr>
        <w:pStyle w:val="a5"/>
        <w:spacing w:before="0" w:after="0"/>
        <w:jc w:val="right"/>
        <w:rPr>
          <w:b/>
          <w:color w:val="000000"/>
          <w:sz w:val="28"/>
          <w:szCs w:val="28"/>
        </w:rPr>
      </w:pPr>
      <w:r>
        <w:rPr>
          <w:b/>
          <w:color w:val="000000"/>
          <w:sz w:val="27"/>
          <w:szCs w:val="27"/>
          <w:lang w:val="ru-RU"/>
        </w:rPr>
        <w:t xml:space="preserve">                                                                                     </w:t>
      </w:r>
      <w:r>
        <w:rPr>
          <w:b/>
          <w:color w:val="000000"/>
          <w:sz w:val="28"/>
          <w:szCs w:val="28"/>
        </w:rPr>
        <w:t>Київському міському голові</w:t>
      </w:r>
    </w:p>
    <w:p w:rsidR="008C4F9D" w:rsidRDefault="008F5384" w:rsidP="008C4F9D">
      <w:pPr>
        <w:pStyle w:val="a5"/>
        <w:spacing w:before="0" w:after="0"/>
        <w:rPr>
          <w:b/>
          <w:color w:val="000000"/>
          <w:sz w:val="28"/>
          <w:szCs w:val="28"/>
        </w:rPr>
      </w:pPr>
      <w:r>
        <w:rPr>
          <w:b/>
          <w:color w:val="000000"/>
          <w:sz w:val="28"/>
          <w:szCs w:val="28"/>
        </w:rPr>
        <w:t xml:space="preserve">                                                                                  </w:t>
      </w:r>
      <w:r w:rsidR="008C4F9D">
        <w:rPr>
          <w:b/>
          <w:color w:val="000000"/>
          <w:sz w:val="28"/>
          <w:szCs w:val="28"/>
        </w:rPr>
        <w:t>Кличку В.В.</w:t>
      </w:r>
    </w:p>
    <w:p w:rsidR="00944D78" w:rsidRPr="00944D78" w:rsidRDefault="00944D78" w:rsidP="00944D78">
      <w:pPr>
        <w:pStyle w:val="a5"/>
        <w:spacing w:before="0" w:after="0"/>
        <w:rPr>
          <w:i/>
          <w:color w:val="000000"/>
          <w:sz w:val="20"/>
          <w:szCs w:val="20"/>
        </w:rPr>
      </w:pPr>
    </w:p>
    <w:p w:rsidR="008C4F9D" w:rsidRDefault="008C4F9D" w:rsidP="008C4F9D">
      <w:pPr>
        <w:pStyle w:val="a5"/>
        <w:spacing w:before="0" w:after="0"/>
        <w:rPr>
          <w:i/>
          <w:color w:val="000000"/>
          <w:sz w:val="22"/>
          <w:szCs w:val="22"/>
          <w:lang w:val="ru-RU"/>
        </w:rPr>
      </w:pPr>
    </w:p>
    <w:p w:rsidR="006A682C" w:rsidRDefault="006A682C" w:rsidP="008C4F9D">
      <w:pPr>
        <w:pStyle w:val="a5"/>
        <w:spacing w:before="0" w:after="0"/>
        <w:rPr>
          <w:i/>
          <w:color w:val="000000"/>
          <w:sz w:val="22"/>
          <w:szCs w:val="22"/>
          <w:lang w:val="ru-RU"/>
        </w:rPr>
      </w:pPr>
    </w:p>
    <w:p w:rsidR="008C4F9D" w:rsidRDefault="008C4F9D" w:rsidP="008C4F9D">
      <w:pPr>
        <w:pStyle w:val="a5"/>
        <w:spacing w:before="0" w:after="120"/>
        <w:jc w:val="center"/>
        <w:rPr>
          <w:b/>
          <w:i/>
          <w:color w:val="000000"/>
          <w:sz w:val="28"/>
          <w:szCs w:val="28"/>
        </w:rPr>
      </w:pPr>
      <w:r>
        <w:rPr>
          <w:b/>
          <w:i/>
          <w:color w:val="000000"/>
          <w:sz w:val="28"/>
          <w:szCs w:val="28"/>
        </w:rPr>
        <w:t>Шановний Віталію Володимировичу!</w:t>
      </w:r>
    </w:p>
    <w:p w:rsidR="006A682C" w:rsidRPr="00FE71F7" w:rsidRDefault="006A682C" w:rsidP="008C4F9D">
      <w:pPr>
        <w:pStyle w:val="a5"/>
        <w:spacing w:before="0" w:after="120"/>
        <w:jc w:val="center"/>
        <w:rPr>
          <w:b/>
          <w:i/>
          <w:color w:val="000000"/>
          <w:sz w:val="28"/>
          <w:szCs w:val="28"/>
        </w:rPr>
      </w:pPr>
    </w:p>
    <w:p w:rsidR="002B5FC6" w:rsidRDefault="00692D3C" w:rsidP="00692D3C">
      <w:pPr>
        <w:pStyle w:val="a5"/>
        <w:spacing w:before="0" w:after="0"/>
        <w:ind w:firstLine="567"/>
        <w:jc w:val="both"/>
        <w:rPr>
          <w:color w:val="000000"/>
          <w:sz w:val="27"/>
          <w:szCs w:val="27"/>
        </w:rPr>
      </w:pPr>
      <w:r>
        <w:rPr>
          <w:color w:val="000000"/>
          <w:sz w:val="27"/>
          <w:szCs w:val="27"/>
        </w:rPr>
        <w:t>До мене регулярно надходять скарги мешканців міста Києва щодо неправомірн</w:t>
      </w:r>
      <w:r w:rsidR="00FE64FD">
        <w:rPr>
          <w:color w:val="000000"/>
          <w:sz w:val="27"/>
          <w:szCs w:val="27"/>
        </w:rPr>
        <w:t>их</w:t>
      </w:r>
      <w:r>
        <w:rPr>
          <w:color w:val="000000"/>
          <w:sz w:val="27"/>
          <w:szCs w:val="27"/>
        </w:rPr>
        <w:t xml:space="preserve"> </w:t>
      </w:r>
      <w:r w:rsidR="00FE64FD">
        <w:rPr>
          <w:color w:val="000000"/>
          <w:sz w:val="27"/>
          <w:szCs w:val="27"/>
        </w:rPr>
        <w:t>дій</w:t>
      </w:r>
      <w:r>
        <w:rPr>
          <w:color w:val="000000"/>
          <w:sz w:val="27"/>
          <w:szCs w:val="27"/>
        </w:rPr>
        <w:t xml:space="preserve"> з боку постачальників комунальних послуг </w:t>
      </w:r>
      <w:r w:rsidR="00FE64FD">
        <w:rPr>
          <w:color w:val="000000"/>
          <w:sz w:val="27"/>
          <w:szCs w:val="27"/>
        </w:rPr>
        <w:t xml:space="preserve">в частині зобов’язання споживачів за власний рахунок </w:t>
      </w:r>
      <w:r>
        <w:rPr>
          <w:color w:val="000000"/>
          <w:sz w:val="27"/>
          <w:szCs w:val="27"/>
        </w:rPr>
        <w:t>проводити періодичну повірку засобів обліку спожит</w:t>
      </w:r>
      <w:r w:rsidR="00FE64FD">
        <w:rPr>
          <w:color w:val="000000"/>
          <w:sz w:val="27"/>
          <w:szCs w:val="27"/>
        </w:rPr>
        <w:t>ої</w:t>
      </w:r>
      <w:r>
        <w:rPr>
          <w:color w:val="000000"/>
          <w:sz w:val="27"/>
          <w:szCs w:val="27"/>
        </w:rPr>
        <w:t xml:space="preserve"> теплової енергії та води</w:t>
      </w:r>
      <w:r w:rsidR="008F5384" w:rsidRPr="00E102A3">
        <w:rPr>
          <w:color w:val="000000"/>
          <w:sz w:val="27"/>
          <w:szCs w:val="27"/>
        </w:rPr>
        <w:t xml:space="preserve">. </w:t>
      </w:r>
      <w:r w:rsidR="00FE64FD">
        <w:rPr>
          <w:color w:val="000000"/>
          <w:sz w:val="27"/>
          <w:szCs w:val="27"/>
        </w:rPr>
        <w:t xml:space="preserve"> </w:t>
      </w:r>
    </w:p>
    <w:p w:rsidR="000D6D2B" w:rsidRPr="00FE64FD" w:rsidRDefault="00FE64FD" w:rsidP="000D6D2B">
      <w:pPr>
        <w:pStyle w:val="a5"/>
        <w:spacing w:before="0" w:after="0"/>
        <w:ind w:firstLine="539"/>
        <w:jc w:val="both"/>
        <w:rPr>
          <w:color w:val="000000"/>
          <w:sz w:val="27"/>
          <w:szCs w:val="27"/>
        </w:rPr>
      </w:pPr>
      <w:r>
        <w:rPr>
          <w:color w:val="000000"/>
          <w:sz w:val="27"/>
          <w:szCs w:val="27"/>
        </w:rPr>
        <w:t>Відповідно</w:t>
      </w:r>
      <w:r w:rsidRPr="00FE64FD">
        <w:rPr>
          <w:color w:val="000000"/>
          <w:sz w:val="27"/>
          <w:szCs w:val="27"/>
        </w:rPr>
        <w:t xml:space="preserve"> до ст.17 Закону України «Про метрологію та метрологічну діяльність» </w:t>
      </w:r>
      <w:r w:rsidRPr="00FE64FD">
        <w:rPr>
          <w:color w:val="000000"/>
          <w:sz w:val="27"/>
          <w:szCs w:val="27"/>
          <w:shd w:val="clear" w:color="auto" w:fill="FFFFFF"/>
        </w:rPr>
        <w:t>періодична повірка, обслуговування та ремонт (у тому числі демонтаж, транспортування і монтаж) вузлів обліку, що забезпечують індивідуальний облік споживання теплової енергії та води в квартирах (приміщеннях) будинку, забезпечуються виконавцем комунальної послуги за рахунок плати за абонентське обслуговування</w:t>
      </w:r>
      <w:r w:rsidR="00C83002" w:rsidRPr="00FE64FD">
        <w:rPr>
          <w:color w:val="000000"/>
          <w:sz w:val="27"/>
          <w:szCs w:val="27"/>
        </w:rPr>
        <w:t xml:space="preserve">.  </w:t>
      </w:r>
      <w:r w:rsidR="00D1646E">
        <w:rPr>
          <w:color w:val="000000"/>
          <w:sz w:val="27"/>
          <w:szCs w:val="27"/>
        </w:rPr>
        <w:t xml:space="preserve">Обов’язок постачальника комунальної послуги забезпечити виконання робіт із періодичної повірки, обслуговування та ремонту квартирних засобів обліку води за рахунок включення цих робіт до тарифу на водопостачання неодноразово був підтверджений також судовою практикою (зокрема, останнє рішення Касаційного цивільного суду Верховного Суду з цього приводу було винесено 15.07.2019р. у справі №235/499/17). </w:t>
      </w:r>
      <w:r w:rsidR="00C83002" w:rsidRPr="00FE64FD">
        <w:rPr>
          <w:color w:val="000000"/>
          <w:sz w:val="27"/>
          <w:szCs w:val="27"/>
        </w:rPr>
        <w:t xml:space="preserve">  </w:t>
      </w:r>
      <w:r w:rsidR="000D6D2B" w:rsidRPr="00FE64FD">
        <w:rPr>
          <w:color w:val="000000"/>
          <w:sz w:val="27"/>
          <w:szCs w:val="27"/>
        </w:rPr>
        <w:t xml:space="preserve"> </w:t>
      </w:r>
    </w:p>
    <w:p w:rsidR="006A682C" w:rsidRDefault="00D1646E" w:rsidP="00225ACD">
      <w:pPr>
        <w:pStyle w:val="a5"/>
        <w:spacing w:before="0" w:after="0"/>
        <w:ind w:firstLine="539"/>
        <w:jc w:val="both"/>
        <w:rPr>
          <w:color w:val="000000"/>
          <w:sz w:val="27"/>
          <w:szCs w:val="27"/>
        </w:rPr>
      </w:pPr>
      <w:r>
        <w:rPr>
          <w:color w:val="000000"/>
          <w:sz w:val="27"/>
          <w:szCs w:val="27"/>
        </w:rPr>
        <w:t>Водночас, як зазначають громадяни, на сьогодні</w:t>
      </w:r>
      <w:r w:rsidR="007B6733">
        <w:rPr>
          <w:color w:val="000000"/>
          <w:sz w:val="27"/>
          <w:szCs w:val="27"/>
        </w:rPr>
        <w:t>шній день</w:t>
      </w:r>
      <w:r>
        <w:rPr>
          <w:color w:val="000000"/>
          <w:sz w:val="27"/>
          <w:szCs w:val="27"/>
        </w:rPr>
        <w:t xml:space="preserve"> постачальники відповідних комунальних послуг</w:t>
      </w:r>
      <w:r w:rsidR="007B6733">
        <w:rPr>
          <w:color w:val="000000"/>
          <w:sz w:val="27"/>
          <w:szCs w:val="27"/>
        </w:rPr>
        <w:t xml:space="preserve"> (</w:t>
      </w:r>
      <w:proofErr w:type="spellStart"/>
      <w:r w:rsidR="007B6733">
        <w:rPr>
          <w:color w:val="000000"/>
          <w:sz w:val="27"/>
          <w:szCs w:val="27"/>
        </w:rPr>
        <w:t>ПрАТ</w:t>
      </w:r>
      <w:proofErr w:type="spellEnd"/>
      <w:r w:rsidR="007B6733">
        <w:rPr>
          <w:color w:val="000000"/>
          <w:sz w:val="27"/>
          <w:szCs w:val="27"/>
        </w:rPr>
        <w:t xml:space="preserve"> «АК «Київводоканал» та </w:t>
      </w:r>
      <w:r w:rsidR="00AF6E03">
        <w:rPr>
          <w:color w:val="000000"/>
          <w:sz w:val="27"/>
          <w:szCs w:val="27"/>
        </w:rPr>
        <w:t>КП «</w:t>
      </w:r>
      <w:proofErr w:type="spellStart"/>
      <w:r w:rsidR="00AF6E03">
        <w:rPr>
          <w:color w:val="000000"/>
          <w:sz w:val="27"/>
          <w:szCs w:val="27"/>
        </w:rPr>
        <w:t>Київтеплоенерго</w:t>
      </w:r>
      <w:proofErr w:type="spellEnd"/>
      <w:r w:rsidR="00AF6E03">
        <w:rPr>
          <w:color w:val="000000"/>
          <w:sz w:val="27"/>
          <w:szCs w:val="27"/>
        </w:rPr>
        <w:t>»)</w:t>
      </w:r>
      <w:r w:rsidR="00073B94">
        <w:rPr>
          <w:color w:val="000000"/>
          <w:sz w:val="27"/>
          <w:szCs w:val="27"/>
        </w:rPr>
        <w:t xml:space="preserve"> відмовляються проводити </w:t>
      </w:r>
      <w:r w:rsidR="00D94899">
        <w:rPr>
          <w:color w:val="000000"/>
          <w:sz w:val="27"/>
          <w:szCs w:val="27"/>
        </w:rPr>
        <w:t xml:space="preserve">періодичну </w:t>
      </w:r>
      <w:r w:rsidR="00073B94">
        <w:rPr>
          <w:color w:val="000000"/>
          <w:sz w:val="27"/>
          <w:szCs w:val="27"/>
        </w:rPr>
        <w:t xml:space="preserve">повірку </w:t>
      </w:r>
      <w:r w:rsidR="00D94899">
        <w:rPr>
          <w:color w:val="000000"/>
          <w:sz w:val="27"/>
          <w:szCs w:val="27"/>
        </w:rPr>
        <w:t>засобів обліку</w:t>
      </w:r>
      <w:r w:rsidR="00073B94">
        <w:rPr>
          <w:color w:val="000000"/>
          <w:sz w:val="27"/>
          <w:szCs w:val="27"/>
        </w:rPr>
        <w:t xml:space="preserve"> в установленому порядку і схиляють громадян до проведення такої повірки за власний рахунок</w:t>
      </w:r>
      <w:r w:rsidR="00086015">
        <w:rPr>
          <w:color w:val="000000"/>
          <w:sz w:val="27"/>
          <w:szCs w:val="27"/>
        </w:rPr>
        <w:t>.</w:t>
      </w:r>
      <w:r w:rsidR="00073B94">
        <w:rPr>
          <w:color w:val="000000"/>
          <w:sz w:val="27"/>
          <w:szCs w:val="27"/>
        </w:rPr>
        <w:t xml:space="preserve"> При цьому вартість повірки одного </w:t>
      </w:r>
      <w:r w:rsidR="00D94899">
        <w:rPr>
          <w:color w:val="000000"/>
          <w:sz w:val="27"/>
          <w:szCs w:val="27"/>
        </w:rPr>
        <w:t>засобу обліку</w:t>
      </w:r>
      <w:r w:rsidR="00073B94">
        <w:rPr>
          <w:color w:val="000000"/>
          <w:sz w:val="27"/>
          <w:szCs w:val="27"/>
        </w:rPr>
        <w:t xml:space="preserve"> становить близько 400 грн., а оскільки в окремих будинках має місце </w:t>
      </w:r>
      <w:r w:rsidR="00D94899">
        <w:rPr>
          <w:color w:val="000000"/>
          <w:sz w:val="27"/>
          <w:szCs w:val="27"/>
        </w:rPr>
        <w:t xml:space="preserve">по </w:t>
      </w:r>
      <w:r w:rsidR="00073B94">
        <w:rPr>
          <w:color w:val="000000"/>
          <w:sz w:val="27"/>
          <w:szCs w:val="27"/>
        </w:rPr>
        <w:t xml:space="preserve">два стояка в системах холодного та гарячого водопостачання, тобто 4 лічильника, то мешканцям таких квартир повірка буде обходитись близько 1600 грн., що є обтяжливим для окремих соціально незахищених категорій громадян. Тим </w:t>
      </w:r>
      <w:bookmarkStart w:id="0" w:name="_GoBack"/>
      <w:bookmarkEnd w:id="0"/>
    </w:p>
    <w:p w:rsidR="006A682C" w:rsidRDefault="006A682C" w:rsidP="000D6D2B">
      <w:pPr>
        <w:pStyle w:val="a5"/>
        <w:spacing w:before="0" w:after="0"/>
        <w:ind w:firstLine="539"/>
        <w:jc w:val="both"/>
        <w:rPr>
          <w:color w:val="000000"/>
          <w:sz w:val="27"/>
          <w:szCs w:val="27"/>
        </w:rPr>
      </w:pPr>
    </w:p>
    <w:p w:rsidR="00111810" w:rsidRDefault="00073B94" w:rsidP="000D6D2B">
      <w:pPr>
        <w:pStyle w:val="a5"/>
        <w:spacing w:before="0" w:after="0"/>
        <w:ind w:firstLine="539"/>
        <w:jc w:val="both"/>
        <w:rPr>
          <w:color w:val="000000"/>
          <w:sz w:val="27"/>
          <w:szCs w:val="27"/>
        </w:rPr>
      </w:pPr>
      <w:r>
        <w:rPr>
          <w:color w:val="000000"/>
          <w:sz w:val="27"/>
          <w:szCs w:val="27"/>
        </w:rPr>
        <w:t>більше по результатам повірки нерідко виявляється</w:t>
      </w:r>
      <w:r w:rsidR="00D94899">
        <w:rPr>
          <w:color w:val="000000"/>
          <w:sz w:val="27"/>
          <w:szCs w:val="27"/>
        </w:rPr>
        <w:t xml:space="preserve"> </w:t>
      </w:r>
      <w:r>
        <w:rPr>
          <w:color w:val="000000"/>
          <w:sz w:val="27"/>
          <w:szCs w:val="27"/>
        </w:rPr>
        <w:t>непридатні</w:t>
      </w:r>
      <w:r w:rsidR="00D94899">
        <w:rPr>
          <w:color w:val="000000"/>
          <w:sz w:val="27"/>
          <w:szCs w:val="27"/>
        </w:rPr>
        <w:t>сть лічильників</w:t>
      </w:r>
      <w:r>
        <w:rPr>
          <w:color w:val="000000"/>
          <w:sz w:val="27"/>
          <w:szCs w:val="27"/>
        </w:rPr>
        <w:t xml:space="preserve"> для подальшого використання і </w:t>
      </w:r>
      <w:r w:rsidR="00D94899">
        <w:rPr>
          <w:color w:val="000000"/>
          <w:sz w:val="27"/>
          <w:szCs w:val="27"/>
        </w:rPr>
        <w:t xml:space="preserve">вони </w:t>
      </w:r>
      <w:r>
        <w:rPr>
          <w:color w:val="000000"/>
          <w:sz w:val="27"/>
          <w:szCs w:val="27"/>
        </w:rPr>
        <w:t>потребують заміни, що в свою чергу</w:t>
      </w:r>
      <w:r w:rsidR="00D94899">
        <w:rPr>
          <w:color w:val="000000"/>
          <w:sz w:val="27"/>
          <w:szCs w:val="27"/>
        </w:rPr>
        <w:t xml:space="preserve"> тягне</w:t>
      </w:r>
      <w:r>
        <w:rPr>
          <w:color w:val="000000"/>
          <w:sz w:val="27"/>
          <w:szCs w:val="27"/>
        </w:rPr>
        <w:t xml:space="preserve"> </w:t>
      </w:r>
      <w:r w:rsidR="00D94899">
        <w:rPr>
          <w:color w:val="000000"/>
          <w:sz w:val="27"/>
          <w:szCs w:val="27"/>
        </w:rPr>
        <w:t>додаткові витрати громадян на придбання нових лічильників та їх встановлення</w:t>
      </w:r>
      <w:r>
        <w:rPr>
          <w:color w:val="000000"/>
          <w:sz w:val="27"/>
          <w:szCs w:val="27"/>
        </w:rPr>
        <w:t>.</w:t>
      </w:r>
      <w:r w:rsidR="00086015">
        <w:rPr>
          <w:color w:val="000000"/>
          <w:sz w:val="27"/>
          <w:szCs w:val="27"/>
        </w:rPr>
        <w:t xml:space="preserve"> </w:t>
      </w:r>
    </w:p>
    <w:p w:rsidR="00710857" w:rsidRDefault="00086015" w:rsidP="002B5FC6">
      <w:pPr>
        <w:pStyle w:val="a5"/>
        <w:spacing w:before="0" w:after="0"/>
        <w:ind w:firstLine="539"/>
        <w:jc w:val="both"/>
        <w:rPr>
          <w:color w:val="000000"/>
          <w:sz w:val="27"/>
          <w:szCs w:val="27"/>
        </w:rPr>
      </w:pPr>
      <w:r>
        <w:rPr>
          <w:color w:val="000000"/>
          <w:sz w:val="27"/>
          <w:szCs w:val="27"/>
        </w:rPr>
        <w:t xml:space="preserve">Виходячи з викладеного, прошу Вас </w:t>
      </w:r>
      <w:r w:rsidR="00663B56">
        <w:rPr>
          <w:color w:val="000000"/>
          <w:sz w:val="27"/>
          <w:szCs w:val="27"/>
        </w:rPr>
        <w:t xml:space="preserve">в межах повноважень </w:t>
      </w:r>
      <w:r w:rsidR="008B4A6F">
        <w:rPr>
          <w:color w:val="000000"/>
          <w:sz w:val="27"/>
          <w:szCs w:val="27"/>
        </w:rPr>
        <w:t xml:space="preserve">вжити </w:t>
      </w:r>
      <w:r w:rsidR="00663B56">
        <w:rPr>
          <w:color w:val="000000"/>
          <w:sz w:val="27"/>
          <w:szCs w:val="27"/>
        </w:rPr>
        <w:t xml:space="preserve">необхідні </w:t>
      </w:r>
      <w:r w:rsidR="008B4A6F">
        <w:rPr>
          <w:color w:val="000000"/>
          <w:sz w:val="27"/>
          <w:szCs w:val="27"/>
        </w:rPr>
        <w:t xml:space="preserve">заходи щодо неухильного дотримання комунальними підприємствами-постачальниками комунальних послуг вимог законодавства </w:t>
      </w:r>
      <w:r w:rsidR="003417F8">
        <w:rPr>
          <w:color w:val="000000"/>
          <w:sz w:val="27"/>
          <w:szCs w:val="27"/>
        </w:rPr>
        <w:t>про</w:t>
      </w:r>
      <w:r w:rsidR="008B4A6F">
        <w:rPr>
          <w:color w:val="000000"/>
          <w:sz w:val="27"/>
          <w:szCs w:val="27"/>
        </w:rPr>
        <w:t xml:space="preserve"> здійснення періодичної повірки засобів обліку спожитих теплової енергії та води за рахунок отриманої ними плати</w:t>
      </w:r>
      <w:r w:rsidR="003417F8">
        <w:rPr>
          <w:color w:val="000000"/>
          <w:sz w:val="27"/>
          <w:szCs w:val="27"/>
        </w:rPr>
        <w:t xml:space="preserve"> за відповідну послугу, а також </w:t>
      </w:r>
      <w:r w:rsidR="00663B56">
        <w:rPr>
          <w:color w:val="000000"/>
          <w:sz w:val="27"/>
          <w:szCs w:val="27"/>
        </w:rPr>
        <w:t xml:space="preserve">щодо </w:t>
      </w:r>
      <w:r w:rsidR="003417F8">
        <w:rPr>
          <w:color w:val="000000"/>
          <w:sz w:val="27"/>
          <w:szCs w:val="27"/>
        </w:rPr>
        <w:t>недопущення випадків схиляння споживачів до проведення такої повірки за їх рахунок</w:t>
      </w:r>
      <w:r w:rsidR="00A15606">
        <w:rPr>
          <w:color w:val="000000"/>
          <w:sz w:val="27"/>
          <w:szCs w:val="27"/>
        </w:rPr>
        <w:t>.</w:t>
      </w:r>
    </w:p>
    <w:p w:rsidR="006A682C" w:rsidRDefault="006A682C" w:rsidP="002B5FC6">
      <w:pPr>
        <w:pStyle w:val="a5"/>
        <w:spacing w:before="0" w:after="0"/>
        <w:ind w:firstLine="539"/>
        <w:jc w:val="both"/>
        <w:rPr>
          <w:color w:val="000000"/>
          <w:sz w:val="27"/>
          <w:szCs w:val="27"/>
        </w:rPr>
      </w:pPr>
    </w:p>
    <w:p w:rsidR="006A682C" w:rsidRDefault="006A682C" w:rsidP="002B5FC6">
      <w:pPr>
        <w:pStyle w:val="a5"/>
        <w:spacing w:before="0" w:after="0"/>
        <w:ind w:firstLine="539"/>
        <w:jc w:val="both"/>
        <w:rPr>
          <w:color w:val="000000"/>
          <w:sz w:val="27"/>
          <w:szCs w:val="27"/>
        </w:rPr>
      </w:pPr>
    </w:p>
    <w:p w:rsidR="006A682C" w:rsidRDefault="006A682C" w:rsidP="002B5FC6">
      <w:pPr>
        <w:pStyle w:val="a5"/>
        <w:spacing w:before="0" w:after="0"/>
        <w:ind w:firstLine="539"/>
        <w:jc w:val="both"/>
        <w:rPr>
          <w:color w:val="000000"/>
          <w:sz w:val="27"/>
          <w:szCs w:val="27"/>
        </w:rPr>
      </w:pPr>
    </w:p>
    <w:p w:rsidR="006A682C" w:rsidRDefault="006A682C" w:rsidP="002B5FC6">
      <w:pPr>
        <w:pStyle w:val="a5"/>
        <w:spacing w:before="0" w:after="0"/>
        <w:ind w:firstLine="539"/>
        <w:jc w:val="both"/>
        <w:rPr>
          <w:color w:val="000000"/>
          <w:sz w:val="27"/>
          <w:szCs w:val="27"/>
        </w:rPr>
      </w:pPr>
    </w:p>
    <w:p w:rsidR="006A682C" w:rsidRDefault="006A682C" w:rsidP="002B5FC6">
      <w:pPr>
        <w:pStyle w:val="a5"/>
        <w:spacing w:before="0" w:after="0"/>
        <w:ind w:firstLine="539"/>
        <w:jc w:val="both"/>
        <w:rPr>
          <w:color w:val="000000"/>
          <w:sz w:val="27"/>
          <w:szCs w:val="27"/>
        </w:rPr>
      </w:pPr>
    </w:p>
    <w:p w:rsidR="006A682C" w:rsidRPr="00E102A3" w:rsidRDefault="006A682C" w:rsidP="002B5FC6">
      <w:pPr>
        <w:pStyle w:val="a5"/>
        <w:spacing w:before="0" w:after="0"/>
        <w:ind w:firstLine="539"/>
        <w:jc w:val="both"/>
        <w:rPr>
          <w:color w:val="000000"/>
          <w:sz w:val="27"/>
          <w:szCs w:val="27"/>
        </w:rPr>
      </w:pPr>
    </w:p>
    <w:p w:rsidR="008C4F9D" w:rsidRDefault="008C4F9D" w:rsidP="008C4F9D">
      <w:pPr>
        <w:pStyle w:val="a5"/>
        <w:spacing w:before="0" w:after="0"/>
        <w:ind w:firstLine="720"/>
        <w:jc w:val="both"/>
        <w:rPr>
          <w:color w:val="000000"/>
          <w:sz w:val="27"/>
          <w:szCs w:val="27"/>
        </w:rPr>
      </w:pPr>
    </w:p>
    <w:p w:rsidR="006A682C" w:rsidRDefault="006A682C" w:rsidP="008C4F9D">
      <w:pPr>
        <w:pStyle w:val="a5"/>
        <w:spacing w:before="0" w:after="0"/>
        <w:ind w:firstLine="720"/>
        <w:jc w:val="both"/>
        <w:rPr>
          <w:color w:val="000000"/>
          <w:sz w:val="27"/>
          <w:szCs w:val="27"/>
        </w:rPr>
      </w:pPr>
    </w:p>
    <w:p w:rsidR="006A682C" w:rsidRDefault="006A682C" w:rsidP="008C4F9D">
      <w:pPr>
        <w:pStyle w:val="a5"/>
        <w:spacing w:before="0" w:after="0"/>
        <w:ind w:firstLine="720"/>
        <w:jc w:val="both"/>
        <w:rPr>
          <w:color w:val="000000"/>
          <w:sz w:val="27"/>
          <w:szCs w:val="27"/>
        </w:rPr>
      </w:pPr>
    </w:p>
    <w:p w:rsidR="008C4F9D" w:rsidRDefault="008C4F9D" w:rsidP="008C4F9D">
      <w:pPr>
        <w:pStyle w:val="a5"/>
        <w:spacing w:before="0" w:after="0"/>
        <w:rPr>
          <w:color w:val="000000"/>
          <w:sz w:val="28"/>
          <w:szCs w:val="28"/>
        </w:rPr>
      </w:pPr>
      <w:r>
        <w:rPr>
          <w:color w:val="000000"/>
          <w:sz w:val="28"/>
          <w:szCs w:val="28"/>
        </w:rPr>
        <w:t>З повагою</w:t>
      </w:r>
    </w:p>
    <w:p w:rsidR="00A15606" w:rsidRDefault="00A15606" w:rsidP="008C4F9D">
      <w:pPr>
        <w:pStyle w:val="a5"/>
        <w:spacing w:before="0" w:after="0"/>
        <w:rPr>
          <w:color w:val="000000"/>
          <w:sz w:val="28"/>
          <w:szCs w:val="28"/>
        </w:rPr>
      </w:pPr>
    </w:p>
    <w:p w:rsidR="008C4F9D" w:rsidRDefault="008C4F9D" w:rsidP="008C4F9D">
      <w:pPr>
        <w:pStyle w:val="a5"/>
        <w:spacing w:before="0" w:after="0"/>
        <w:rPr>
          <w:color w:val="000000"/>
          <w:sz w:val="28"/>
          <w:szCs w:val="28"/>
        </w:rPr>
      </w:pPr>
    </w:p>
    <w:p w:rsidR="008C4F9D" w:rsidRDefault="008C4F9D" w:rsidP="00A15606">
      <w:pPr>
        <w:pStyle w:val="a5"/>
        <w:spacing w:before="0" w:after="0"/>
      </w:pPr>
      <w:r>
        <w:rPr>
          <w:b/>
          <w:color w:val="000000"/>
          <w:sz w:val="28"/>
          <w:szCs w:val="28"/>
        </w:rPr>
        <w:t xml:space="preserve">Депутат Київської міської ради                                     </w:t>
      </w:r>
      <w:r w:rsidR="00A15606">
        <w:rPr>
          <w:b/>
          <w:color w:val="000000"/>
          <w:sz w:val="28"/>
          <w:szCs w:val="28"/>
        </w:rPr>
        <w:t xml:space="preserve">    </w:t>
      </w:r>
      <w:r>
        <w:rPr>
          <w:b/>
          <w:color w:val="000000"/>
          <w:sz w:val="28"/>
          <w:szCs w:val="28"/>
        </w:rPr>
        <w:t xml:space="preserve">              Ю.Г. Зубко</w:t>
      </w:r>
    </w:p>
    <w:sectPr w:rsidR="008C4F9D" w:rsidSect="00831D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1E6" w:rsidRDefault="00F031E6" w:rsidP="00695A59">
      <w:pPr>
        <w:spacing w:after="0" w:line="240" w:lineRule="auto"/>
      </w:pPr>
      <w:r>
        <w:separator/>
      </w:r>
    </w:p>
  </w:endnote>
  <w:endnote w:type="continuationSeparator" w:id="0">
    <w:p w:rsidR="00F031E6" w:rsidRDefault="00F031E6" w:rsidP="00695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1E6" w:rsidRDefault="00F031E6" w:rsidP="00695A59">
      <w:pPr>
        <w:spacing w:after="0" w:line="240" w:lineRule="auto"/>
      </w:pPr>
      <w:r>
        <w:separator/>
      </w:r>
    </w:p>
  </w:footnote>
  <w:footnote w:type="continuationSeparator" w:id="0">
    <w:p w:rsidR="00F031E6" w:rsidRDefault="00F031E6" w:rsidP="00695A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411949"/>
    <w:multiLevelType w:val="hybridMultilevel"/>
    <w:tmpl w:val="93E8CF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0DC57CC"/>
    <w:multiLevelType w:val="hybridMultilevel"/>
    <w:tmpl w:val="052A799E"/>
    <w:lvl w:ilvl="0" w:tplc="D9E6C75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24A91699"/>
    <w:multiLevelType w:val="hybridMultilevel"/>
    <w:tmpl w:val="095C746C"/>
    <w:lvl w:ilvl="0" w:tplc="E222D6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F9419D"/>
    <w:multiLevelType w:val="hybridMultilevel"/>
    <w:tmpl w:val="84345ABA"/>
    <w:lvl w:ilvl="0" w:tplc="38DA824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B18F2"/>
    <w:rsid w:val="00010E38"/>
    <w:rsid w:val="00023DA7"/>
    <w:rsid w:val="0003462A"/>
    <w:rsid w:val="000564E3"/>
    <w:rsid w:val="00057450"/>
    <w:rsid w:val="00073B94"/>
    <w:rsid w:val="00086015"/>
    <w:rsid w:val="00096E8F"/>
    <w:rsid w:val="000B71E0"/>
    <w:rsid w:val="000C6071"/>
    <w:rsid w:val="000D0F77"/>
    <w:rsid w:val="000D6D2B"/>
    <w:rsid w:val="000E7DDE"/>
    <w:rsid w:val="000F7594"/>
    <w:rsid w:val="0010378B"/>
    <w:rsid w:val="00111810"/>
    <w:rsid w:val="00135B64"/>
    <w:rsid w:val="001A6908"/>
    <w:rsid w:val="00223D9D"/>
    <w:rsid w:val="0022598C"/>
    <w:rsid w:val="00225ACD"/>
    <w:rsid w:val="00254C6D"/>
    <w:rsid w:val="00254E07"/>
    <w:rsid w:val="002615C2"/>
    <w:rsid w:val="002971E7"/>
    <w:rsid w:val="002A0DEC"/>
    <w:rsid w:val="002A140B"/>
    <w:rsid w:val="002B5FC6"/>
    <w:rsid w:val="002F1B91"/>
    <w:rsid w:val="00305605"/>
    <w:rsid w:val="00316F22"/>
    <w:rsid w:val="003417F8"/>
    <w:rsid w:val="00367CA8"/>
    <w:rsid w:val="00371517"/>
    <w:rsid w:val="003A6F3B"/>
    <w:rsid w:val="003E6F0E"/>
    <w:rsid w:val="003F3383"/>
    <w:rsid w:val="004465E4"/>
    <w:rsid w:val="004C3A8D"/>
    <w:rsid w:val="004E16C3"/>
    <w:rsid w:val="00503E8C"/>
    <w:rsid w:val="0055460E"/>
    <w:rsid w:val="00581446"/>
    <w:rsid w:val="005C0190"/>
    <w:rsid w:val="00611790"/>
    <w:rsid w:val="00662E91"/>
    <w:rsid w:val="00663B56"/>
    <w:rsid w:val="00674392"/>
    <w:rsid w:val="00692D3C"/>
    <w:rsid w:val="00695A59"/>
    <w:rsid w:val="006A682C"/>
    <w:rsid w:val="006A7A6A"/>
    <w:rsid w:val="006B4749"/>
    <w:rsid w:val="006C2C32"/>
    <w:rsid w:val="006C6E2B"/>
    <w:rsid w:val="006E7B2E"/>
    <w:rsid w:val="00710857"/>
    <w:rsid w:val="007157AC"/>
    <w:rsid w:val="0072744E"/>
    <w:rsid w:val="007709F8"/>
    <w:rsid w:val="00770EBF"/>
    <w:rsid w:val="007A3B68"/>
    <w:rsid w:val="007B6733"/>
    <w:rsid w:val="007F07CE"/>
    <w:rsid w:val="00811752"/>
    <w:rsid w:val="00813338"/>
    <w:rsid w:val="00817308"/>
    <w:rsid w:val="00825E97"/>
    <w:rsid w:val="00831DC8"/>
    <w:rsid w:val="00835DA9"/>
    <w:rsid w:val="008B4A6F"/>
    <w:rsid w:val="008C4F9D"/>
    <w:rsid w:val="008F2E9E"/>
    <w:rsid w:val="008F5384"/>
    <w:rsid w:val="008F7B8F"/>
    <w:rsid w:val="00916044"/>
    <w:rsid w:val="00923F8F"/>
    <w:rsid w:val="00944D78"/>
    <w:rsid w:val="0096332A"/>
    <w:rsid w:val="00984858"/>
    <w:rsid w:val="009A2A6D"/>
    <w:rsid w:val="009A3B1F"/>
    <w:rsid w:val="009D4B2A"/>
    <w:rsid w:val="009F2DBE"/>
    <w:rsid w:val="009F67AA"/>
    <w:rsid w:val="00A15606"/>
    <w:rsid w:val="00A56BAE"/>
    <w:rsid w:val="00AC1F5E"/>
    <w:rsid w:val="00AF6E03"/>
    <w:rsid w:val="00B03CF2"/>
    <w:rsid w:val="00B547CB"/>
    <w:rsid w:val="00B85FB9"/>
    <w:rsid w:val="00BA3C7F"/>
    <w:rsid w:val="00BB18F2"/>
    <w:rsid w:val="00BC25FD"/>
    <w:rsid w:val="00BC2E2C"/>
    <w:rsid w:val="00BE0499"/>
    <w:rsid w:val="00BE258F"/>
    <w:rsid w:val="00C357EE"/>
    <w:rsid w:val="00C61B9A"/>
    <w:rsid w:val="00C64AA2"/>
    <w:rsid w:val="00C7288B"/>
    <w:rsid w:val="00C83002"/>
    <w:rsid w:val="00CA5A23"/>
    <w:rsid w:val="00CB2EA8"/>
    <w:rsid w:val="00D002E4"/>
    <w:rsid w:val="00D1646E"/>
    <w:rsid w:val="00D60FED"/>
    <w:rsid w:val="00D92B73"/>
    <w:rsid w:val="00D94899"/>
    <w:rsid w:val="00DB0FF1"/>
    <w:rsid w:val="00DB4B66"/>
    <w:rsid w:val="00DE728E"/>
    <w:rsid w:val="00E12C3E"/>
    <w:rsid w:val="00E60186"/>
    <w:rsid w:val="00E760AF"/>
    <w:rsid w:val="00EF7FE7"/>
    <w:rsid w:val="00F031E6"/>
    <w:rsid w:val="00F22BAB"/>
    <w:rsid w:val="00F23F4B"/>
    <w:rsid w:val="00F871EC"/>
    <w:rsid w:val="00F903FA"/>
    <w:rsid w:val="00F915F0"/>
    <w:rsid w:val="00FD2349"/>
    <w:rsid w:val="00FD7DC9"/>
    <w:rsid w:val="00FE64FD"/>
    <w:rsid w:val="00FE71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8F2"/>
    <w:pPr>
      <w:spacing w:after="160" w:line="259" w:lineRule="auto"/>
    </w:pPr>
    <w:rPr>
      <w:lang w:val="ru-RU"/>
    </w:rPr>
  </w:style>
  <w:style w:type="paragraph" w:styleId="2">
    <w:name w:val="heading 2"/>
    <w:basedOn w:val="a"/>
    <w:link w:val="20"/>
    <w:semiHidden/>
    <w:unhideWhenUsed/>
    <w:qFormat/>
    <w:rsid w:val="007157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18F2"/>
    <w:rPr>
      <w:rFonts w:ascii="Times New Roman" w:hAnsi="Times New Roman" w:cs="Times New Roman" w:hint="default"/>
      <w:color w:val="0563C1"/>
      <w:u w:val="single"/>
    </w:rPr>
  </w:style>
  <w:style w:type="paragraph" w:styleId="a4">
    <w:name w:val="List"/>
    <w:basedOn w:val="a"/>
    <w:uiPriority w:val="99"/>
    <w:semiHidden/>
    <w:unhideWhenUsed/>
    <w:rsid w:val="00BB18F2"/>
    <w:pPr>
      <w:spacing w:after="0" w:line="240" w:lineRule="auto"/>
      <w:ind w:left="283" w:hanging="283"/>
    </w:pPr>
    <w:rPr>
      <w:rFonts w:ascii="Calibri" w:eastAsia="Times New Roman" w:hAnsi="Calibri" w:cs="Times New Roman"/>
    </w:rPr>
  </w:style>
  <w:style w:type="paragraph" w:styleId="a5">
    <w:name w:val="Normal (Web)"/>
    <w:basedOn w:val="a"/>
    <w:rsid w:val="00BB18F2"/>
    <w:pPr>
      <w:suppressAutoHyphens/>
      <w:spacing w:before="280" w:after="280" w:line="240" w:lineRule="auto"/>
    </w:pPr>
    <w:rPr>
      <w:rFonts w:ascii="Times New Roman" w:eastAsia="Times New Roman" w:hAnsi="Times New Roman" w:cs="Times New Roman"/>
      <w:sz w:val="24"/>
      <w:szCs w:val="24"/>
      <w:lang w:val="uk-UA" w:eastAsia="ar-SA"/>
    </w:rPr>
  </w:style>
  <w:style w:type="paragraph" w:styleId="a6">
    <w:name w:val="List Paragraph"/>
    <w:basedOn w:val="a"/>
    <w:uiPriority w:val="34"/>
    <w:qFormat/>
    <w:rsid w:val="00BB18F2"/>
    <w:pPr>
      <w:ind w:left="720"/>
      <w:contextualSpacing/>
    </w:pPr>
  </w:style>
  <w:style w:type="character" w:customStyle="1" w:styleId="20">
    <w:name w:val="Заголовок 2 Знак"/>
    <w:basedOn w:val="a0"/>
    <w:link w:val="2"/>
    <w:semiHidden/>
    <w:rsid w:val="007157AC"/>
    <w:rPr>
      <w:rFonts w:ascii="Times New Roman" w:eastAsia="Times New Roman" w:hAnsi="Times New Roman" w:cs="Times New Roman"/>
      <w:b/>
      <w:bCs/>
      <w:sz w:val="36"/>
      <w:szCs w:val="36"/>
      <w:lang w:val="ru-RU" w:eastAsia="ru-RU"/>
    </w:rPr>
  </w:style>
  <w:style w:type="paragraph" w:styleId="a7">
    <w:name w:val="header"/>
    <w:basedOn w:val="a"/>
    <w:link w:val="a8"/>
    <w:uiPriority w:val="99"/>
    <w:unhideWhenUsed/>
    <w:rsid w:val="00695A59"/>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695A59"/>
    <w:rPr>
      <w:lang w:val="ru-RU"/>
    </w:rPr>
  </w:style>
  <w:style w:type="paragraph" w:styleId="a9">
    <w:name w:val="footer"/>
    <w:basedOn w:val="a"/>
    <w:link w:val="aa"/>
    <w:uiPriority w:val="99"/>
    <w:unhideWhenUsed/>
    <w:rsid w:val="00695A59"/>
    <w:pPr>
      <w:tabs>
        <w:tab w:val="center" w:pos="4819"/>
        <w:tab w:val="right" w:pos="9639"/>
      </w:tabs>
      <w:spacing w:after="0" w:line="240" w:lineRule="auto"/>
    </w:pPr>
  </w:style>
  <w:style w:type="character" w:customStyle="1" w:styleId="aa">
    <w:name w:val="Нижний колонтитул Знак"/>
    <w:basedOn w:val="a0"/>
    <w:link w:val="a9"/>
    <w:uiPriority w:val="99"/>
    <w:rsid w:val="00695A59"/>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8F2"/>
    <w:pPr>
      <w:spacing w:after="160" w:line="259" w:lineRule="auto"/>
    </w:pPr>
    <w:rPr>
      <w:lang w:val="ru-RU"/>
    </w:rPr>
  </w:style>
  <w:style w:type="paragraph" w:styleId="2">
    <w:name w:val="heading 2"/>
    <w:basedOn w:val="a"/>
    <w:link w:val="20"/>
    <w:semiHidden/>
    <w:unhideWhenUsed/>
    <w:qFormat/>
    <w:rsid w:val="007157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18F2"/>
    <w:rPr>
      <w:rFonts w:ascii="Times New Roman" w:hAnsi="Times New Roman" w:cs="Times New Roman" w:hint="default"/>
      <w:color w:val="0563C1"/>
      <w:u w:val="single"/>
    </w:rPr>
  </w:style>
  <w:style w:type="paragraph" w:styleId="a4">
    <w:name w:val="List"/>
    <w:basedOn w:val="a"/>
    <w:uiPriority w:val="99"/>
    <w:semiHidden/>
    <w:unhideWhenUsed/>
    <w:rsid w:val="00BB18F2"/>
    <w:pPr>
      <w:spacing w:after="0" w:line="240" w:lineRule="auto"/>
      <w:ind w:left="283" w:hanging="283"/>
    </w:pPr>
    <w:rPr>
      <w:rFonts w:ascii="Calibri" w:eastAsia="Times New Roman" w:hAnsi="Calibri" w:cs="Times New Roman"/>
    </w:rPr>
  </w:style>
  <w:style w:type="paragraph" w:styleId="a5">
    <w:name w:val="Normal (Web)"/>
    <w:basedOn w:val="a"/>
    <w:rsid w:val="00BB18F2"/>
    <w:pPr>
      <w:suppressAutoHyphens/>
      <w:spacing w:before="280" w:after="280" w:line="240" w:lineRule="auto"/>
    </w:pPr>
    <w:rPr>
      <w:rFonts w:ascii="Times New Roman" w:eastAsia="Times New Roman" w:hAnsi="Times New Roman" w:cs="Times New Roman"/>
      <w:sz w:val="24"/>
      <w:szCs w:val="24"/>
      <w:lang w:val="uk-UA" w:eastAsia="ar-SA"/>
    </w:rPr>
  </w:style>
  <w:style w:type="paragraph" w:styleId="a6">
    <w:name w:val="List Paragraph"/>
    <w:basedOn w:val="a"/>
    <w:uiPriority w:val="34"/>
    <w:qFormat/>
    <w:rsid w:val="00BB18F2"/>
    <w:pPr>
      <w:ind w:left="720"/>
      <w:contextualSpacing/>
    </w:pPr>
  </w:style>
  <w:style w:type="character" w:customStyle="1" w:styleId="20">
    <w:name w:val="Заголовок 2 Знак"/>
    <w:basedOn w:val="a0"/>
    <w:link w:val="2"/>
    <w:semiHidden/>
    <w:rsid w:val="007157AC"/>
    <w:rPr>
      <w:rFonts w:ascii="Times New Roman" w:eastAsia="Times New Roman" w:hAnsi="Times New Roman" w:cs="Times New Roman"/>
      <w:b/>
      <w:bCs/>
      <w:sz w:val="36"/>
      <w:szCs w:val="36"/>
      <w:lang w:val="ru-RU" w:eastAsia="ru-RU"/>
    </w:rPr>
  </w:style>
  <w:style w:type="paragraph" w:styleId="a7">
    <w:name w:val="header"/>
    <w:basedOn w:val="a"/>
    <w:link w:val="a8"/>
    <w:uiPriority w:val="99"/>
    <w:unhideWhenUsed/>
    <w:rsid w:val="00695A59"/>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695A59"/>
    <w:rPr>
      <w:lang w:val="ru-RU"/>
    </w:rPr>
  </w:style>
  <w:style w:type="paragraph" w:styleId="a9">
    <w:name w:val="footer"/>
    <w:basedOn w:val="a"/>
    <w:link w:val="aa"/>
    <w:uiPriority w:val="99"/>
    <w:unhideWhenUsed/>
    <w:rsid w:val="00695A59"/>
    <w:pPr>
      <w:tabs>
        <w:tab w:val="center" w:pos="4819"/>
        <w:tab w:val="right" w:pos="9639"/>
      </w:tabs>
      <w:spacing w:after="0" w:line="240" w:lineRule="auto"/>
    </w:pPr>
  </w:style>
  <w:style w:type="character" w:customStyle="1" w:styleId="aa">
    <w:name w:val="Нижний колонтитул Знак"/>
    <w:basedOn w:val="a0"/>
    <w:link w:val="a9"/>
    <w:uiPriority w:val="99"/>
    <w:rsid w:val="00695A59"/>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466794">
      <w:bodyDiv w:val="1"/>
      <w:marLeft w:val="0"/>
      <w:marRight w:val="0"/>
      <w:marTop w:val="0"/>
      <w:marBottom w:val="0"/>
      <w:divBdr>
        <w:top w:val="none" w:sz="0" w:space="0" w:color="auto"/>
        <w:left w:val="none" w:sz="0" w:space="0" w:color="auto"/>
        <w:bottom w:val="none" w:sz="0" w:space="0" w:color="auto"/>
        <w:right w:val="none" w:sz="0" w:space="0" w:color="auto"/>
      </w:divBdr>
    </w:div>
    <w:div w:id="858395474">
      <w:bodyDiv w:val="1"/>
      <w:marLeft w:val="0"/>
      <w:marRight w:val="0"/>
      <w:marTop w:val="0"/>
      <w:marBottom w:val="0"/>
      <w:divBdr>
        <w:top w:val="none" w:sz="0" w:space="0" w:color="auto"/>
        <w:left w:val="none" w:sz="0" w:space="0" w:color="auto"/>
        <w:bottom w:val="none" w:sz="0" w:space="0" w:color="auto"/>
        <w:right w:val="none" w:sz="0" w:space="0" w:color="auto"/>
      </w:divBdr>
    </w:div>
    <w:div w:id="1031494559">
      <w:bodyDiv w:val="1"/>
      <w:marLeft w:val="0"/>
      <w:marRight w:val="0"/>
      <w:marTop w:val="0"/>
      <w:marBottom w:val="0"/>
      <w:divBdr>
        <w:top w:val="none" w:sz="0" w:space="0" w:color="auto"/>
        <w:left w:val="none" w:sz="0" w:space="0" w:color="auto"/>
        <w:bottom w:val="none" w:sz="0" w:space="0" w:color="auto"/>
        <w:right w:val="none" w:sz="0" w:space="0" w:color="auto"/>
      </w:divBdr>
    </w:div>
    <w:div w:id="1115060188">
      <w:bodyDiv w:val="1"/>
      <w:marLeft w:val="0"/>
      <w:marRight w:val="0"/>
      <w:marTop w:val="0"/>
      <w:marBottom w:val="0"/>
      <w:divBdr>
        <w:top w:val="none" w:sz="0" w:space="0" w:color="auto"/>
        <w:left w:val="none" w:sz="0" w:space="0" w:color="auto"/>
        <w:bottom w:val="none" w:sz="0" w:space="0" w:color="auto"/>
        <w:right w:val="none" w:sz="0" w:space="0" w:color="auto"/>
      </w:divBdr>
    </w:div>
    <w:div w:id="1148353910">
      <w:bodyDiv w:val="1"/>
      <w:marLeft w:val="0"/>
      <w:marRight w:val="0"/>
      <w:marTop w:val="0"/>
      <w:marBottom w:val="0"/>
      <w:divBdr>
        <w:top w:val="none" w:sz="0" w:space="0" w:color="auto"/>
        <w:left w:val="none" w:sz="0" w:space="0" w:color="auto"/>
        <w:bottom w:val="none" w:sz="0" w:space="0" w:color="auto"/>
        <w:right w:val="none" w:sz="0" w:space="0" w:color="auto"/>
      </w:divBdr>
    </w:div>
    <w:div w:id="1187062379">
      <w:bodyDiv w:val="1"/>
      <w:marLeft w:val="0"/>
      <w:marRight w:val="0"/>
      <w:marTop w:val="0"/>
      <w:marBottom w:val="0"/>
      <w:divBdr>
        <w:top w:val="none" w:sz="0" w:space="0" w:color="auto"/>
        <w:left w:val="none" w:sz="0" w:space="0" w:color="auto"/>
        <w:bottom w:val="none" w:sz="0" w:space="0" w:color="auto"/>
        <w:right w:val="none" w:sz="0" w:space="0" w:color="auto"/>
      </w:divBdr>
    </w:div>
    <w:div w:id="1218781686">
      <w:bodyDiv w:val="1"/>
      <w:marLeft w:val="0"/>
      <w:marRight w:val="0"/>
      <w:marTop w:val="0"/>
      <w:marBottom w:val="0"/>
      <w:divBdr>
        <w:top w:val="none" w:sz="0" w:space="0" w:color="auto"/>
        <w:left w:val="none" w:sz="0" w:space="0" w:color="auto"/>
        <w:bottom w:val="none" w:sz="0" w:space="0" w:color="auto"/>
        <w:right w:val="none" w:sz="0" w:space="0" w:color="auto"/>
      </w:divBdr>
    </w:div>
    <w:div w:id="1291016799">
      <w:bodyDiv w:val="1"/>
      <w:marLeft w:val="0"/>
      <w:marRight w:val="0"/>
      <w:marTop w:val="0"/>
      <w:marBottom w:val="0"/>
      <w:divBdr>
        <w:top w:val="none" w:sz="0" w:space="0" w:color="auto"/>
        <w:left w:val="none" w:sz="0" w:space="0" w:color="auto"/>
        <w:bottom w:val="none" w:sz="0" w:space="0" w:color="auto"/>
        <w:right w:val="none" w:sz="0" w:space="0" w:color="auto"/>
      </w:divBdr>
    </w:div>
    <w:div w:id="1360274615">
      <w:bodyDiv w:val="1"/>
      <w:marLeft w:val="0"/>
      <w:marRight w:val="0"/>
      <w:marTop w:val="0"/>
      <w:marBottom w:val="0"/>
      <w:divBdr>
        <w:top w:val="none" w:sz="0" w:space="0" w:color="auto"/>
        <w:left w:val="none" w:sz="0" w:space="0" w:color="auto"/>
        <w:bottom w:val="none" w:sz="0" w:space="0" w:color="auto"/>
        <w:right w:val="none" w:sz="0" w:space="0" w:color="auto"/>
      </w:divBdr>
    </w:div>
    <w:div w:id="1417558059">
      <w:bodyDiv w:val="1"/>
      <w:marLeft w:val="0"/>
      <w:marRight w:val="0"/>
      <w:marTop w:val="0"/>
      <w:marBottom w:val="0"/>
      <w:divBdr>
        <w:top w:val="none" w:sz="0" w:space="0" w:color="auto"/>
        <w:left w:val="none" w:sz="0" w:space="0" w:color="auto"/>
        <w:bottom w:val="none" w:sz="0" w:space="0" w:color="auto"/>
        <w:right w:val="none" w:sz="0" w:space="0" w:color="auto"/>
      </w:divBdr>
    </w:div>
    <w:div w:id="1652706846">
      <w:bodyDiv w:val="1"/>
      <w:marLeft w:val="0"/>
      <w:marRight w:val="0"/>
      <w:marTop w:val="0"/>
      <w:marBottom w:val="0"/>
      <w:divBdr>
        <w:top w:val="none" w:sz="0" w:space="0" w:color="auto"/>
        <w:left w:val="none" w:sz="0" w:space="0" w:color="auto"/>
        <w:bottom w:val="none" w:sz="0" w:space="0" w:color="auto"/>
        <w:right w:val="none" w:sz="0" w:space="0" w:color="auto"/>
      </w:divBdr>
    </w:div>
    <w:div w:id="206236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ubko.yuriy@k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909E9-835B-49B0-B2B3-9F27F487B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1947</Words>
  <Characters>1111</Characters>
  <Application>Microsoft Office Word</Application>
  <DocSecurity>0</DocSecurity>
  <Lines>9</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офис5</dc:creator>
  <cp:lastModifiedBy>офис5</cp:lastModifiedBy>
  <cp:revision>5</cp:revision>
  <cp:lastPrinted>2019-10-09T09:16:00Z</cp:lastPrinted>
  <dcterms:created xsi:type="dcterms:W3CDTF">2019-10-08T07:51:00Z</dcterms:created>
  <dcterms:modified xsi:type="dcterms:W3CDTF">2019-10-11T11:40:00Z</dcterms:modified>
</cp:coreProperties>
</file>