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5FE" w:rsidRPr="0092092E" w:rsidRDefault="00243D0D" w:rsidP="00D92E82">
      <w:pPr>
        <w:tabs>
          <w:tab w:val="left" w:pos="9900"/>
        </w:tabs>
        <w:jc w:val="center"/>
        <w:rPr>
          <w:b/>
          <w:sz w:val="36"/>
          <w:szCs w:val="36"/>
          <w:u w:val="single"/>
          <w:lang w:val="uk-UA"/>
        </w:rPr>
      </w:pPr>
      <w:r>
        <w:rPr>
          <w:lang w:val="uk-U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.1pt;width:48pt;height:62.25pt;z-index:251657728;mso-position-horizontal:center" fillcolor="window">
            <v:imagedata r:id="rId7" o:title=""/>
            <w10:wrap type="topAndBottom"/>
          </v:shape>
          <o:OLEObject Type="Embed" ProgID="Word.Picture.8" ShapeID="_x0000_s1026" DrawAspect="Content" ObjectID="_1631031803" r:id="rId8"/>
        </w:object>
      </w:r>
      <w:r w:rsidR="000165FE">
        <w:rPr>
          <w:b/>
          <w:sz w:val="36"/>
          <w:szCs w:val="36"/>
          <w:u w:val="single"/>
          <w:lang w:val="uk-UA"/>
        </w:rPr>
        <w:t xml:space="preserve"> КИЇВСЬКА ОБЛАСНА РАДА </w:t>
      </w:r>
      <w:r w:rsidR="001C4688">
        <w:rPr>
          <w:b/>
          <w:sz w:val="36"/>
          <w:szCs w:val="36"/>
          <w:u w:val="single"/>
          <w:lang w:val="uk-UA"/>
        </w:rPr>
        <w:t>СЬОМОГО</w:t>
      </w:r>
      <w:r w:rsidR="000165FE">
        <w:rPr>
          <w:b/>
          <w:sz w:val="36"/>
          <w:szCs w:val="36"/>
          <w:u w:val="single"/>
          <w:lang w:val="uk-UA"/>
        </w:rPr>
        <w:t xml:space="preserve"> </w:t>
      </w:r>
      <w:r w:rsidR="000165FE" w:rsidRPr="0092092E">
        <w:rPr>
          <w:b/>
          <w:sz w:val="36"/>
          <w:szCs w:val="36"/>
          <w:u w:val="single"/>
          <w:lang w:val="uk-UA"/>
        </w:rPr>
        <w:t>СКЛИКАННЯ</w:t>
      </w:r>
    </w:p>
    <w:p w:rsidR="008C6075" w:rsidRPr="008C6075" w:rsidRDefault="000165FE" w:rsidP="00D92E82">
      <w:pPr>
        <w:jc w:val="center"/>
        <w:rPr>
          <w:sz w:val="16"/>
          <w:szCs w:val="16"/>
          <w:lang w:val="uk-UA"/>
        </w:rPr>
      </w:pPr>
      <w:r>
        <w:rPr>
          <w:b/>
          <w:sz w:val="16"/>
          <w:szCs w:val="16"/>
          <w:lang w:val="uk-UA"/>
        </w:rPr>
        <w:tab/>
      </w:r>
      <w:r>
        <w:rPr>
          <w:b/>
          <w:sz w:val="16"/>
          <w:szCs w:val="16"/>
          <w:lang w:val="uk-UA"/>
        </w:rPr>
        <w:tab/>
      </w:r>
      <w:r>
        <w:rPr>
          <w:b/>
          <w:sz w:val="16"/>
          <w:szCs w:val="16"/>
          <w:lang w:val="uk-UA"/>
        </w:rPr>
        <w:tab/>
      </w:r>
      <w:r>
        <w:rPr>
          <w:b/>
          <w:sz w:val="16"/>
          <w:szCs w:val="16"/>
          <w:lang w:val="uk-UA"/>
        </w:rPr>
        <w:tab/>
      </w:r>
      <w:r>
        <w:rPr>
          <w:b/>
          <w:sz w:val="16"/>
          <w:szCs w:val="16"/>
          <w:lang w:val="uk-UA"/>
        </w:rPr>
        <w:tab/>
      </w:r>
      <w:r>
        <w:rPr>
          <w:b/>
          <w:sz w:val="16"/>
          <w:szCs w:val="16"/>
          <w:lang w:val="uk-UA"/>
        </w:rPr>
        <w:tab/>
      </w:r>
      <w:r>
        <w:rPr>
          <w:b/>
          <w:sz w:val="16"/>
          <w:szCs w:val="16"/>
          <w:lang w:val="uk-UA"/>
        </w:rPr>
        <w:tab/>
      </w:r>
      <w:r>
        <w:rPr>
          <w:b/>
          <w:sz w:val="16"/>
          <w:szCs w:val="16"/>
          <w:lang w:val="uk-UA"/>
        </w:rPr>
        <w:tab/>
      </w:r>
      <w:r>
        <w:rPr>
          <w:b/>
          <w:sz w:val="16"/>
          <w:szCs w:val="16"/>
          <w:lang w:val="uk-UA"/>
        </w:rPr>
        <w:tab/>
      </w:r>
      <w:r>
        <w:rPr>
          <w:b/>
          <w:sz w:val="16"/>
          <w:szCs w:val="16"/>
          <w:lang w:val="uk-UA"/>
        </w:rPr>
        <w:tab/>
      </w:r>
      <w:r w:rsidR="008C6075">
        <w:rPr>
          <w:b/>
          <w:sz w:val="16"/>
          <w:szCs w:val="16"/>
          <w:lang w:val="uk-UA"/>
        </w:rPr>
        <w:t xml:space="preserve"> </w:t>
      </w:r>
      <w:r w:rsidR="008C6075">
        <w:rPr>
          <w:b/>
          <w:sz w:val="16"/>
          <w:szCs w:val="16"/>
          <w:lang w:val="uk-UA"/>
        </w:rPr>
        <w:tab/>
      </w:r>
    </w:p>
    <w:p w:rsidR="000165FE" w:rsidRPr="008C6075" w:rsidRDefault="000165FE" w:rsidP="008C6075">
      <w:pPr>
        <w:ind w:left="7788" w:firstLine="708"/>
        <w:jc w:val="center"/>
        <w:rPr>
          <w:i/>
          <w:sz w:val="22"/>
          <w:szCs w:val="22"/>
          <w:u w:val="single"/>
          <w:lang w:val="uk-UA"/>
        </w:rPr>
      </w:pPr>
      <w:r w:rsidRPr="008C6075">
        <w:rPr>
          <w:b/>
          <w:sz w:val="22"/>
          <w:szCs w:val="22"/>
          <w:lang w:val="uk-UA"/>
        </w:rPr>
        <w:tab/>
      </w:r>
      <w:r w:rsidRPr="008C6075">
        <w:rPr>
          <w:b/>
          <w:sz w:val="22"/>
          <w:szCs w:val="22"/>
          <w:lang w:val="uk-UA"/>
        </w:rPr>
        <w:tab/>
      </w:r>
    </w:p>
    <w:p w:rsidR="000165FE" w:rsidRPr="00FA3BE6" w:rsidRDefault="000165FE" w:rsidP="00D92E82">
      <w:pPr>
        <w:jc w:val="center"/>
        <w:rPr>
          <w:b/>
          <w:sz w:val="44"/>
          <w:szCs w:val="44"/>
          <w:lang w:val="uk-UA"/>
        </w:rPr>
      </w:pPr>
      <w:r w:rsidRPr="00FA3BE6">
        <w:rPr>
          <w:b/>
          <w:sz w:val="44"/>
          <w:szCs w:val="44"/>
          <w:lang w:val="uk-UA"/>
        </w:rPr>
        <w:t>Рішення</w:t>
      </w:r>
    </w:p>
    <w:p w:rsidR="00D27176" w:rsidRPr="002C10C7" w:rsidRDefault="00D27176" w:rsidP="00D92E82">
      <w:pPr>
        <w:pStyle w:val="Style2"/>
        <w:widowControl/>
        <w:jc w:val="center"/>
        <w:rPr>
          <w:sz w:val="20"/>
          <w:szCs w:val="20"/>
          <w:lang w:val="uk-UA"/>
        </w:rPr>
      </w:pPr>
    </w:p>
    <w:p w:rsidR="00B84DFE" w:rsidRPr="00F52B6F" w:rsidRDefault="00F52B6F" w:rsidP="00D92E82">
      <w:pPr>
        <w:ind w:firstLine="709"/>
        <w:jc w:val="center"/>
        <w:rPr>
          <w:b/>
          <w:sz w:val="32"/>
          <w:szCs w:val="32"/>
          <w:lang w:val="uk-UA"/>
        </w:rPr>
      </w:pPr>
      <w:r w:rsidRPr="00F52B6F">
        <w:rPr>
          <w:b/>
          <w:sz w:val="32"/>
          <w:szCs w:val="32"/>
          <w:lang w:val="uk-UA"/>
        </w:rPr>
        <w:t>Про затвердження окремих статутів комунальних підприємств Київської обласної ради та збільшення їх статутних капіталів</w:t>
      </w:r>
    </w:p>
    <w:p w:rsidR="005D35AD" w:rsidRPr="00645C5F" w:rsidRDefault="005D35AD" w:rsidP="00D92E82">
      <w:pPr>
        <w:ind w:firstLine="720"/>
        <w:jc w:val="center"/>
        <w:rPr>
          <w:b/>
          <w:sz w:val="28"/>
          <w:szCs w:val="28"/>
          <w:lang w:val="uk-UA"/>
        </w:rPr>
      </w:pPr>
    </w:p>
    <w:p w:rsidR="00DD3B12" w:rsidRDefault="005D35AD" w:rsidP="00D92E82">
      <w:pPr>
        <w:pStyle w:val="1"/>
        <w:shd w:val="clear" w:color="auto" w:fill="FFFFFF"/>
        <w:spacing w:before="0" w:beforeAutospacing="0" w:after="0" w:afterAutospacing="0"/>
        <w:ind w:firstLine="720"/>
        <w:jc w:val="both"/>
        <w:textAlignment w:val="top"/>
        <w:rPr>
          <w:rStyle w:val="FontStyle14"/>
          <w:b w:val="0"/>
          <w:sz w:val="28"/>
          <w:szCs w:val="28"/>
          <w:lang w:val="uk-UA" w:eastAsia="uk-UA"/>
        </w:rPr>
      </w:pPr>
      <w:r w:rsidRPr="00645C5F">
        <w:rPr>
          <w:b w:val="0"/>
          <w:sz w:val="28"/>
          <w:szCs w:val="28"/>
          <w:lang w:val="uk-UA"/>
        </w:rPr>
        <w:t xml:space="preserve">Відповідно до </w:t>
      </w:r>
      <w:r w:rsidR="00EB5AF5" w:rsidRPr="00645C5F">
        <w:rPr>
          <w:b w:val="0"/>
          <w:sz w:val="28"/>
          <w:szCs w:val="28"/>
          <w:lang w:val="uk-UA"/>
        </w:rPr>
        <w:t>Господарського кодексу України, Цивільного кодексу України,</w:t>
      </w:r>
      <w:r w:rsidR="005A34BB">
        <w:rPr>
          <w:b w:val="0"/>
          <w:sz w:val="28"/>
          <w:szCs w:val="28"/>
          <w:lang w:val="uk-UA"/>
        </w:rPr>
        <w:t xml:space="preserve"> з</w:t>
      </w:r>
      <w:r w:rsidRPr="00645C5F">
        <w:rPr>
          <w:b w:val="0"/>
          <w:sz w:val="28"/>
          <w:szCs w:val="28"/>
          <w:lang w:val="uk-UA"/>
        </w:rPr>
        <w:t>акон</w:t>
      </w:r>
      <w:r w:rsidR="001E72A0">
        <w:rPr>
          <w:b w:val="0"/>
          <w:sz w:val="28"/>
          <w:szCs w:val="28"/>
          <w:lang w:val="uk-UA"/>
        </w:rPr>
        <w:t>ів</w:t>
      </w:r>
      <w:r w:rsidRPr="00645C5F">
        <w:rPr>
          <w:b w:val="0"/>
          <w:sz w:val="28"/>
          <w:szCs w:val="28"/>
          <w:lang w:val="uk-UA"/>
        </w:rPr>
        <w:t xml:space="preserve"> України «Про місцеве самоврядування в Україні</w:t>
      </w:r>
      <w:r w:rsidRPr="001E72A0">
        <w:rPr>
          <w:b w:val="0"/>
          <w:sz w:val="28"/>
          <w:szCs w:val="28"/>
          <w:lang w:val="uk-UA"/>
        </w:rPr>
        <w:t>»</w:t>
      </w:r>
      <w:r w:rsidR="001E72A0" w:rsidRPr="001E72A0">
        <w:rPr>
          <w:b w:val="0"/>
          <w:sz w:val="28"/>
          <w:szCs w:val="28"/>
          <w:lang w:val="uk-UA"/>
        </w:rPr>
        <w:t>, «Про державну реєстрацію юридичних осіб, фізичних осіб-підприємців та громадських формувань»</w:t>
      </w:r>
      <w:r w:rsidRPr="001E72A0">
        <w:rPr>
          <w:b w:val="0"/>
          <w:sz w:val="28"/>
          <w:szCs w:val="28"/>
          <w:lang w:val="uk-UA"/>
        </w:rPr>
        <w:t>,</w:t>
      </w:r>
      <w:r w:rsidRPr="00645C5F">
        <w:rPr>
          <w:b w:val="0"/>
          <w:sz w:val="28"/>
          <w:szCs w:val="28"/>
          <w:lang w:val="uk-UA"/>
        </w:rPr>
        <w:t xml:space="preserve"> </w:t>
      </w:r>
      <w:r w:rsidR="00EB5AF5" w:rsidRPr="00645C5F">
        <w:rPr>
          <w:b w:val="0"/>
          <w:sz w:val="28"/>
          <w:szCs w:val="28"/>
          <w:lang w:val="uk-UA"/>
        </w:rPr>
        <w:t xml:space="preserve">Регламенту Київської обласної ради </w:t>
      </w:r>
      <w:r w:rsidR="00EB5AF5" w:rsidRPr="00645C5F">
        <w:rPr>
          <w:b w:val="0"/>
          <w:sz w:val="28"/>
          <w:szCs w:val="28"/>
          <w:lang w:val="en-US"/>
        </w:rPr>
        <w:t>VI</w:t>
      </w:r>
      <w:r w:rsidR="00D92E82">
        <w:rPr>
          <w:b w:val="0"/>
          <w:sz w:val="28"/>
          <w:szCs w:val="28"/>
          <w:lang w:val="en-US"/>
        </w:rPr>
        <w:t>I</w:t>
      </w:r>
      <w:r w:rsidR="00EB5AF5" w:rsidRPr="00645C5F">
        <w:rPr>
          <w:b w:val="0"/>
          <w:sz w:val="28"/>
          <w:szCs w:val="28"/>
          <w:lang w:val="uk-UA"/>
        </w:rPr>
        <w:t xml:space="preserve"> скликання</w:t>
      </w:r>
      <w:r w:rsidR="00C12F7B">
        <w:rPr>
          <w:b w:val="0"/>
          <w:sz w:val="28"/>
          <w:szCs w:val="28"/>
          <w:lang w:val="uk-UA"/>
        </w:rPr>
        <w:t>,</w:t>
      </w:r>
      <w:r w:rsidR="00D92E82" w:rsidRPr="00D92E82">
        <w:rPr>
          <w:sz w:val="28"/>
          <w:szCs w:val="28"/>
          <w:lang w:val="uk-UA"/>
        </w:rPr>
        <w:t xml:space="preserve"> </w:t>
      </w:r>
      <w:r w:rsidR="005A34BB" w:rsidRPr="00D92E82">
        <w:rPr>
          <w:b w:val="0"/>
          <w:sz w:val="28"/>
          <w:szCs w:val="28"/>
          <w:lang w:val="uk-UA"/>
        </w:rPr>
        <w:t>рішення Київської обласної ради</w:t>
      </w:r>
      <w:r w:rsidR="005A34BB">
        <w:rPr>
          <w:b w:val="0"/>
          <w:sz w:val="28"/>
          <w:szCs w:val="28"/>
          <w:lang w:val="uk-UA"/>
        </w:rPr>
        <w:t xml:space="preserve"> </w:t>
      </w:r>
      <w:r w:rsidR="005A34BB" w:rsidRPr="00D92E82">
        <w:rPr>
          <w:b w:val="0"/>
          <w:sz w:val="28"/>
          <w:szCs w:val="28"/>
          <w:lang w:val="uk-UA"/>
        </w:rPr>
        <w:t>від 11.02.2016 № 069-02-</w:t>
      </w:r>
      <w:r w:rsidR="005A34BB" w:rsidRPr="00D92E82">
        <w:rPr>
          <w:b w:val="0"/>
          <w:sz w:val="28"/>
          <w:szCs w:val="28"/>
        </w:rPr>
        <w:t>V</w:t>
      </w:r>
      <w:r w:rsidR="005A34BB" w:rsidRPr="00D92E82">
        <w:rPr>
          <w:b w:val="0"/>
          <w:sz w:val="28"/>
          <w:szCs w:val="28"/>
          <w:lang w:val="uk-UA"/>
        </w:rPr>
        <w:t>І</w:t>
      </w:r>
      <w:r w:rsidR="005A34BB" w:rsidRPr="00D92E82">
        <w:rPr>
          <w:b w:val="0"/>
          <w:sz w:val="28"/>
          <w:szCs w:val="28"/>
        </w:rPr>
        <w:t>I</w:t>
      </w:r>
      <w:r w:rsidR="005A34BB" w:rsidRPr="00D92E82">
        <w:rPr>
          <w:b w:val="0"/>
          <w:sz w:val="28"/>
          <w:szCs w:val="28"/>
          <w:lang w:val="uk-UA"/>
        </w:rPr>
        <w:t xml:space="preserve"> «Про затвердження типового статуту комунального підприємства спільної власності територіальних громад сіл, селищ, міст Київської області»,</w:t>
      </w:r>
      <w:r w:rsidR="005A34BB" w:rsidRPr="00D92E82">
        <w:rPr>
          <w:sz w:val="28"/>
          <w:szCs w:val="28"/>
          <w:lang w:val="uk-UA"/>
        </w:rPr>
        <w:t xml:space="preserve"> </w:t>
      </w:r>
      <w:r w:rsidR="005A34BB" w:rsidRPr="00645C5F">
        <w:rPr>
          <w:b w:val="0"/>
          <w:sz w:val="28"/>
          <w:szCs w:val="28"/>
          <w:lang w:val="uk-UA"/>
        </w:rPr>
        <w:t xml:space="preserve"> </w:t>
      </w:r>
      <w:r w:rsidR="00EB5AF5" w:rsidRPr="00645C5F">
        <w:rPr>
          <w:b w:val="0"/>
          <w:sz w:val="28"/>
          <w:szCs w:val="28"/>
          <w:lang w:val="uk-UA"/>
        </w:rPr>
        <w:t xml:space="preserve"> </w:t>
      </w:r>
      <w:r w:rsidR="009071F4">
        <w:rPr>
          <w:b w:val="0"/>
          <w:sz w:val="28"/>
          <w:szCs w:val="28"/>
          <w:lang w:val="uk-UA"/>
        </w:rPr>
        <w:t>розглянувши</w:t>
      </w:r>
      <w:r w:rsidRPr="00645C5F">
        <w:rPr>
          <w:b w:val="0"/>
          <w:sz w:val="28"/>
          <w:szCs w:val="28"/>
          <w:lang w:val="uk-UA"/>
        </w:rPr>
        <w:t xml:space="preserve"> подання </w:t>
      </w:r>
      <w:r w:rsidR="007950B0" w:rsidRPr="00645C5F">
        <w:rPr>
          <w:b w:val="0"/>
          <w:sz w:val="28"/>
          <w:szCs w:val="28"/>
          <w:lang w:val="uk-UA"/>
        </w:rPr>
        <w:t>управління з питань комунальної власності та житлово-комунального господарства виконавчого апарату Київської обласної ради</w:t>
      </w:r>
      <w:r w:rsidR="00D27176" w:rsidRPr="00645C5F">
        <w:rPr>
          <w:b w:val="0"/>
          <w:sz w:val="28"/>
          <w:szCs w:val="28"/>
          <w:lang w:val="uk-UA"/>
        </w:rPr>
        <w:t xml:space="preserve">, </w:t>
      </w:r>
      <w:r w:rsidR="009071F4">
        <w:rPr>
          <w:b w:val="0"/>
          <w:sz w:val="28"/>
          <w:szCs w:val="28"/>
          <w:lang w:val="uk-UA"/>
        </w:rPr>
        <w:t xml:space="preserve">враховуючи </w:t>
      </w:r>
      <w:r w:rsidR="00D92E82">
        <w:rPr>
          <w:rStyle w:val="FontStyle14"/>
          <w:b w:val="0"/>
          <w:sz w:val="28"/>
          <w:szCs w:val="28"/>
          <w:lang w:val="uk-UA" w:eastAsia="uk-UA"/>
        </w:rPr>
        <w:t>висновки і</w:t>
      </w:r>
      <w:r w:rsidR="00D27176" w:rsidRPr="00645C5F">
        <w:rPr>
          <w:rStyle w:val="FontStyle14"/>
          <w:b w:val="0"/>
          <w:sz w:val="28"/>
          <w:szCs w:val="28"/>
          <w:lang w:val="uk-UA" w:eastAsia="uk-UA"/>
        </w:rPr>
        <w:t xml:space="preserve"> рекомендації постійн</w:t>
      </w:r>
      <w:r w:rsidR="00A560D9" w:rsidRPr="00645C5F">
        <w:rPr>
          <w:rStyle w:val="FontStyle14"/>
          <w:b w:val="0"/>
          <w:sz w:val="28"/>
          <w:szCs w:val="28"/>
          <w:lang w:val="uk-UA" w:eastAsia="uk-UA"/>
        </w:rPr>
        <w:t>ої</w:t>
      </w:r>
      <w:r w:rsidR="00D27176" w:rsidRPr="00645C5F">
        <w:rPr>
          <w:rStyle w:val="FontStyle14"/>
          <w:b w:val="0"/>
          <w:sz w:val="28"/>
          <w:szCs w:val="28"/>
          <w:lang w:val="uk-UA" w:eastAsia="uk-UA"/>
        </w:rPr>
        <w:t xml:space="preserve"> комісі</w:t>
      </w:r>
      <w:r w:rsidR="00A560D9" w:rsidRPr="00645C5F">
        <w:rPr>
          <w:rStyle w:val="FontStyle14"/>
          <w:b w:val="0"/>
          <w:sz w:val="28"/>
          <w:szCs w:val="28"/>
          <w:lang w:val="uk-UA" w:eastAsia="uk-UA"/>
        </w:rPr>
        <w:t>ї</w:t>
      </w:r>
      <w:r w:rsidR="00D27176" w:rsidRPr="00645C5F">
        <w:rPr>
          <w:rStyle w:val="FontStyle14"/>
          <w:b w:val="0"/>
          <w:sz w:val="28"/>
          <w:szCs w:val="28"/>
          <w:lang w:val="uk-UA" w:eastAsia="uk-UA"/>
        </w:rPr>
        <w:t xml:space="preserve"> Київської обласної ради </w:t>
      </w:r>
      <w:r w:rsidR="00A2424A" w:rsidRPr="00645C5F">
        <w:rPr>
          <w:rStyle w:val="FontStyle14"/>
          <w:b w:val="0"/>
          <w:sz w:val="28"/>
          <w:szCs w:val="28"/>
          <w:lang w:val="uk-UA" w:eastAsia="uk-UA"/>
        </w:rPr>
        <w:t xml:space="preserve">з питань </w:t>
      </w:r>
      <w:r w:rsidR="007950B0" w:rsidRPr="00645C5F">
        <w:rPr>
          <w:rStyle w:val="FontStyle14"/>
          <w:b w:val="0"/>
          <w:sz w:val="28"/>
          <w:szCs w:val="28"/>
          <w:lang w:val="uk-UA" w:eastAsia="uk-UA"/>
        </w:rPr>
        <w:t>управління кому</w:t>
      </w:r>
      <w:r w:rsidR="00EB5AF5" w:rsidRPr="00645C5F">
        <w:rPr>
          <w:rStyle w:val="FontStyle14"/>
          <w:b w:val="0"/>
          <w:sz w:val="28"/>
          <w:szCs w:val="28"/>
          <w:lang w:val="uk-UA" w:eastAsia="uk-UA"/>
        </w:rPr>
        <w:t>нальною власністю, приватизації</w:t>
      </w:r>
      <w:r w:rsidR="00C12F7B">
        <w:rPr>
          <w:rStyle w:val="FontStyle14"/>
          <w:b w:val="0"/>
          <w:sz w:val="28"/>
          <w:szCs w:val="28"/>
          <w:lang w:val="uk-UA" w:eastAsia="uk-UA"/>
        </w:rPr>
        <w:t>,</w:t>
      </w:r>
      <w:r w:rsidR="007950B0" w:rsidRPr="00645C5F">
        <w:rPr>
          <w:rStyle w:val="FontStyle14"/>
          <w:b w:val="0"/>
          <w:sz w:val="28"/>
          <w:szCs w:val="28"/>
          <w:lang w:val="uk-UA" w:eastAsia="uk-UA"/>
        </w:rPr>
        <w:t xml:space="preserve"> житлово-комунального господарства та впровадження енергозберігаючих технологій</w:t>
      </w:r>
      <w:r w:rsidR="00D27176" w:rsidRPr="00645C5F">
        <w:rPr>
          <w:rStyle w:val="FontStyle14"/>
          <w:b w:val="0"/>
          <w:sz w:val="28"/>
          <w:szCs w:val="28"/>
          <w:lang w:val="uk-UA" w:eastAsia="uk-UA"/>
        </w:rPr>
        <w:t>,</w:t>
      </w:r>
      <w:r w:rsidR="00392F2A" w:rsidRPr="00645C5F">
        <w:rPr>
          <w:rStyle w:val="FontStyle14"/>
          <w:b w:val="0"/>
          <w:sz w:val="28"/>
          <w:szCs w:val="28"/>
          <w:lang w:val="uk-UA" w:eastAsia="uk-UA"/>
        </w:rPr>
        <w:t xml:space="preserve"> </w:t>
      </w:r>
      <w:r w:rsidR="00D27176" w:rsidRPr="00645C5F">
        <w:rPr>
          <w:rStyle w:val="FontStyle14"/>
          <w:b w:val="0"/>
          <w:sz w:val="28"/>
          <w:szCs w:val="28"/>
          <w:lang w:val="uk-UA" w:eastAsia="uk-UA"/>
        </w:rPr>
        <w:t xml:space="preserve">Київська обласна рада вирішила: </w:t>
      </w:r>
    </w:p>
    <w:p w:rsidR="00047B15" w:rsidRDefault="00047B15" w:rsidP="00D92E82">
      <w:pPr>
        <w:pStyle w:val="1"/>
        <w:shd w:val="clear" w:color="auto" w:fill="FFFFFF"/>
        <w:spacing w:before="0" w:beforeAutospacing="0" w:after="0" w:afterAutospacing="0"/>
        <w:ind w:firstLine="720"/>
        <w:jc w:val="both"/>
        <w:textAlignment w:val="top"/>
        <w:rPr>
          <w:rStyle w:val="FontStyle14"/>
          <w:b w:val="0"/>
          <w:sz w:val="28"/>
          <w:szCs w:val="28"/>
          <w:lang w:val="uk-UA" w:eastAsia="uk-UA"/>
        </w:rPr>
      </w:pPr>
    </w:p>
    <w:p w:rsidR="00193A81" w:rsidRDefault="00193A81" w:rsidP="00193A8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Збільшити статутний капітал </w:t>
      </w:r>
      <w:r>
        <w:rPr>
          <w:sz w:val="28"/>
          <w:lang w:val="uk-UA"/>
        </w:rPr>
        <w:t xml:space="preserve">КОМУНАЛЬНОГО ПІДПРИЄМСТВА КИЇВСЬКОЇ ОБЛАСНОЇ РАДИ «УПРАВЛІННЯ СПОРУД» </w:t>
      </w:r>
      <w:r>
        <w:rPr>
          <w:sz w:val="28"/>
          <w:szCs w:val="28"/>
          <w:lang w:val="uk-UA"/>
        </w:rPr>
        <w:t>на 2855000 гривень 00 копійок (два мільйони вісімсот п’ятдесят п’ять тисяч гривень 00 копійок) за рахунок коштів обласного бюджету Київської області.</w:t>
      </w:r>
    </w:p>
    <w:p w:rsidR="00193A81" w:rsidRDefault="00193A81" w:rsidP="00193A81">
      <w:pPr>
        <w:ind w:firstLine="709"/>
        <w:jc w:val="both"/>
        <w:rPr>
          <w:sz w:val="28"/>
          <w:szCs w:val="28"/>
          <w:lang w:val="uk-UA"/>
        </w:rPr>
      </w:pPr>
    </w:p>
    <w:p w:rsidR="00193A81" w:rsidRDefault="00193A81" w:rsidP="00193A8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Затвердити Статут КОМУНАЛЬНОГО ПІДПРИЄМСТВА КИЇВСЬКОЇ ОБЛАСНОЇ РАДИ «УПРАВЛІННЯ СПОРУД» у новій редакції, що додається.</w:t>
      </w:r>
    </w:p>
    <w:p w:rsidR="00193A81" w:rsidRDefault="00193A81" w:rsidP="00193A81">
      <w:pPr>
        <w:ind w:firstLine="709"/>
        <w:jc w:val="both"/>
        <w:rPr>
          <w:sz w:val="28"/>
          <w:szCs w:val="28"/>
          <w:lang w:val="uk-UA"/>
        </w:rPr>
      </w:pPr>
    </w:p>
    <w:p w:rsidR="00193A81" w:rsidRDefault="00193A81" w:rsidP="00193A8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Збільшити статутний капітал </w:t>
      </w:r>
      <w:r>
        <w:rPr>
          <w:sz w:val="28"/>
          <w:lang w:val="uk-UA"/>
        </w:rPr>
        <w:t xml:space="preserve">КОМУНАЛЬНОГО ПІДПРИЄМСТВА КИЇВСЬКОЇ ОБЛАСНОЇ РАДИ «ДРУКАР» </w:t>
      </w:r>
      <w:r>
        <w:rPr>
          <w:sz w:val="28"/>
          <w:szCs w:val="28"/>
          <w:lang w:val="uk-UA"/>
        </w:rPr>
        <w:t>на 3600000 гривень 00 копійок (три мільйони шістсот тисяч гривень 00 копійок) за рахунок коштів обласного бюджету Київської області.</w:t>
      </w:r>
    </w:p>
    <w:p w:rsidR="00193A81" w:rsidRDefault="00193A81" w:rsidP="00193A81">
      <w:pPr>
        <w:ind w:firstLine="709"/>
        <w:jc w:val="both"/>
        <w:rPr>
          <w:sz w:val="28"/>
          <w:szCs w:val="28"/>
          <w:lang w:val="uk-UA"/>
        </w:rPr>
      </w:pPr>
    </w:p>
    <w:p w:rsidR="00193A81" w:rsidRDefault="00193A81" w:rsidP="00193A8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Затвердити Статут КОМУНАЛЬНОГО ПІДПРИЄМСТВА КИЇВСЬКОЇ ОБЛАСНОЇ РАДИ «ДРУКАР» у новій редакції, що додається.</w:t>
      </w:r>
    </w:p>
    <w:p w:rsidR="00193A81" w:rsidRDefault="00193A81" w:rsidP="00193A81">
      <w:pPr>
        <w:ind w:firstLine="709"/>
        <w:jc w:val="both"/>
        <w:rPr>
          <w:sz w:val="28"/>
          <w:szCs w:val="28"/>
          <w:lang w:val="uk-UA"/>
        </w:rPr>
      </w:pPr>
    </w:p>
    <w:p w:rsidR="00193A81" w:rsidRDefault="00193A81" w:rsidP="00193A8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Збільшити статутний капітал </w:t>
      </w:r>
      <w:r>
        <w:rPr>
          <w:sz w:val="28"/>
          <w:lang w:val="uk-UA"/>
        </w:rPr>
        <w:t>КОМУНАЛЬНОГО ПІДПРИЄМСТВА КИЇВСЬКОЇ ОБЛАСНОЇ РАДИ «</w:t>
      </w:r>
      <w:r>
        <w:rPr>
          <w:sz w:val="28"/>
          <w:szCs w:val="28"/>
          <w:lang w:val="uk-UA"/>
        </w:rPr>
        <w:t>КИЇВСЬКА РЕГІОНАЛЬНА ІНВЕСТИЦІЙНА КОМПАНІЯ</w:t>
      </w:r>
      <w:r>
        <w:rPr>
          <w:sz w:val="28"/>
          <w:lang w:val="uk-UA"/>
        </w:rPr>
        <w:t xml:space="preserve">» </w:t>
      </w:r>
      <w:r>
        <w:rPr>
          <w:sz w:val="28"/>
          <w:szCs w:val="28"/>
          <w:lang w:val="uk-UA"/>
        </w:rPr>
        <w:t>на 1400000 гривень 00 копійок (один мільйон чотириста тисяч гривень 00 копійок) за рахунок коштів обласного бюджету Київської області.</w:t>
      </w:r>
    </w:p>
    <w:p w:rsidR="00193A81" w:rsidRDefault="00193A81" w:rsidP="00193A8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6. Затвердити Статут КОМУНАЛЬНОГО ПІДПРИЄМСТВА КИЇВСЬКОЇ ОБЛАСНОЇ РАДИ «КИЇВСЬКА РЕГІОНАЛЬНА ІНВЕСТИЦІЙНА КОМПАНІЯ» у новій редакції, що додається.</w:t>
      </w:r>
    </w:p>
    <w:p w:rsidR="00193A81" w:rsidRDefault="00193A81" w:rsidP="00193A81">
      <w:pPr>
        <w:ind w:firstLine="709"/>
        <w:jc w:val="both"/>
        <w:rPr>
          <w:sz w:val="28"/>
          <w:szCs w:val="28"/>
          <w:lang w:val="uk-UA"/>
        </w:rPr>
      </w:pPr>
    </w:p>
    <w:p w:rsidR="00193A81" w:rsidRDefault="00193A81" w:rsidP="00193A8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 Збільшити статутний капітал </w:t>
      </w:r>
      <w:r>
        <w:rPr>
          <w:sz w:val="28"/>
          <w:lang w:val="uk-UA"/>
        </w:rPr>
        <w:t xml:space="preserve">КОМУНАЛЬНОГО ПІДПРИЄМСТВА КИЇВСЬКОЇ ОБЛАСНОЇ РАДИ «ГОТОВО» </w:t>
      </w:r>
      <w:r>
        <w:rPr>
          <w:sz w:val="28"/>
          <w:szCs w:val="28"/>
          <w:lang w:val="uk-UA"/>
        </w:rPr>
        <w:t>на 5000000 гривень 00 копійок (п’ять мільйонів гривень 00 копійок) за рахунок коштів обласного бюджету Київської області.</w:t>
      </w:r>
    </w:p>
    <w:p w:rsidR="00193A81" w:rsidRDefault="00193A81" w:rsidP="00193A81">
      <w:pPr>
        <w:ind w:firstLine="709"/>
        <w:jc w:val="both"/>
        <w:rPr>
          <w:sz w:val="28"/>
          <w:szCs w:val="28"/>
          <w:lang w:val="uk-UA"/>
        </w:rPr>
      </w:pPr>
    </w:p>
    <w:p w:rsidR="00193A81" w:rsidRDefault="00193A81" w:rsidP="00193A8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 Затвердити Статут КОМУНАЛЬНОГО ПІДПРИЄМСТВА КИЇВСЬКОЇ ОБЛАСНОЇ РАДИ «</w:t>
      </w:r>
      <w:r>
        <w:rPr>
          <w:sz w:val="28"/>
          <w:lang w:val="uk-UA"/>
        </w:rPr>
        <w:t>ГОТОВО</w:t>
      </w:r>
      <w:r>
        <w:rPr>
          <w:sz w:val="28"/>
          <w:szCs w:val="28"/>
          <w:lang w:val="uk-UA"/>
        </w:rPr>
        <w:t>» у новій редакції, що додається.</w:t>
      </w:r>
    </w:p>
    <w:p w:rsidR="00193A81" w:rsidRDefault="00193A81" w:rsidP="00193A81">
      <w:pPr>
        <w:ind w:firstLine="709"/>
        <w:jc w:val="both"/>
        <w:rPr>
          <w:sz w:val="28"/>
          <w:szCs w:val="28"/>
          <w:lang w:val="uk-UA"/>
        </w:rPr>
      </w:pPr>
    </w:p>
    <w:p w:rsidR="00193A81" w:rsidRDefault="00193A81" w:rsidP="00193A8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9. Збільшити статутний капітал </w:t>
      </w:r>
      <w:r>
        <w:rPr>
          <w:sz w:val="28"/>
          <w:lang w:val="uk-UA"/>
        </w:rPr>
        <w:t xml:space="preserve">КОМУНАЛЬНОГО ПІДПРИЄМСТВА «КИЄВО-СВЯТОШИНСЬКА ТЕПЛОМЕРЕЖА» КИЇВСЬКОЇ ОБЛАСНОЇ РАДИ  </w:t>
      </w:r>
      <w:r>
        <w:rPr>
          <w:sz w:val="28"/>
          <w:szCs w:val="28"/>
          <w:lang w:val="uk-UA"/>
        </w:rPr>
        <w:t>на 880000 гривень 00 копійок (вісімсот вісімдесят тисяч гривень 00 копійок) за рахунок коштів обласного бюджету Київської області.</w:t>
      </w:r>
    </w:p>
    <w:p w:rsidR="00193A81" w:rsidRDefault="00193A81" w:rsidP="00193A81">
      <w:pPr>
        <w:ind w:firstLine="709"/>
        <w:jc w:val="both"/>
        <w:rPr>
          <w:sz w:val="28"/>
          <w:szCs w:val="28"/>
          <w:lang w:val="uk-UA"/>
        </w:rPr>
      </w:pPr>
    </w:p>
    <w:p w:rsidR="00193A81" w:rsidRDefault="00193A81" w:rsidP="00193A8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10. Затвердити Статут </w:t>
      </w:r>
      <w:r>
        <w:rPr>
          <w:sz w:val="28"/>
          <w:lang w:val="uk-UA"/>
        </w:rPr>
        <w:t>КОМУНАЛЬНОГО ПІДПРИЄМСТВА «КИЄВО-СВЯТОШИНСЬКА ТЕПЛОМЕРЕЖА» КИЇВСЬКОЇ ОБЛАСНОЇ РАДИ</w:t>
      </w:r>
      <w:r>
        <w:rPr>
          <w:sz w:val="28"/>
          <w:szCs w:val="28"/>
          <w:lang w:val="uk-UA"/>
        </w:rPr>
        <w:t xml:space="preserve"> у новій редакції, що додається.</w:t>
      </w:r>
    </w:p>
    <w:p w:rsidR="00193A81" w:rsidRDefault="00193A81" w:rsidP="00193A81">
      <w:pPr>
        <w:ind w:firstLine="709"/>
        <w:jc w:val="both"/>
        <w:rPr>
          <w:sz w:val="28"/>
          <w:szCs w:val="28"/>
          <w:lang w:val="uk-UA"/>
        </w:rPr>
      </w:pPr>
    </w:p>
    <w:p w:rsidR="00193A81" w:rsidRDefault="009B7552" w:rsidP="00193A8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</w:t>
      </w:r>
      <w:r w:rsidR="00193A81">
        <w:rPr>
          <w:sz w:val="28"/>
          <w:szCs w:val="28"/>
          <w:lang w:val="uk-UA"/>
        </w:rPr>
        <w:t xml:space="preserve">. </w:t>
      </w:r>
      <w:r w:rsidR="007151D9" w:rsidRPr="0018706A">
        <w:rPr>
          <w:sz w:val="28"/>
          <w:szCs w:val="28"/>
          <w:lang w:val="uk-UA"/>
        </w:rPr>
        <w:t xml:space="preserve">Доручити управлінню з питань комунальної власності та житлово-комунального господарства виконавчого апарату Київської обласної ради та керівникам комунальних підприємств, закладів </w:t>
      </w:r>
      <w:r w:rsidR="007151D9" w:rsidRPr="0018706A">
        <w:rPr>
          <w:sz w:val="28"/>
          <w:lang w:val="uk-UA"/>
        </w:rPr>
        <w:t>Київської обласної ради</w:t>
      </w:r>
      <w:r w:rsidR="007151D9" w:rsidRPr="0018706A">
        <w:rPr>
          <w:sz w:val="28"/>
          <w:szCs w:val="28"/>
          <w:lang w:val="uk-UA"/>
        </w:rPr>
        <w:t xml:space="preserve"> здійснити необхідні заходи щодо державної реєстрації </w:t>
      </w:r>
      <w:r w:rsidR="007151D9" w:rsidRPr="0018706A">
        <w:rPr>
          <w:spacing w:val="-1"/>
          <w:sz w:val="28"/>
          <w:szCs w:val="28"/>
          <w:lang w:val="uk-UA"/>
        </w:rPr>
        <w:t xml:space="preserve">нової редакції статуту </w:t>
      </w:r>
      <w:r w:rsidR="007151D9" w:rsidRPr="0018706A">
        <w:rPr>
          <w:sz w:val="28"/>
          <w:szCs w:val="28"/>
          <w:lang w:val="uk-UA"/>
        </w:rPr>
        <w:t>відповідно до законодавства України</w:t>
      </w:r>
      <w:r w:rsidR="007151D9" w:rsidRPr="0018706A">
        <w:rPr>
          <w:bCs/>
          <w:color w:val="000000"/>
          <w:spacing w:val="-2"/>
          <w:sz w:val="28"/>
          <w:szCs w:val="28"/>
          <w:lang w:val="uk-UA"/>
        </w:rPr>
        <w:t>.</w:t>
      </w:r>
    </w:p>
    <w:p w:rsidR="00193A81" w:rsidRDefault="00193A81" w:rsidP="00193A81">
      <w:pPr>
        <w:ind w:firstLine="709"/>
        <w:jc w:val="both"/>
        <w:rPr>
          <w:sz w:val="28"/>
          <w:szCs w:val="28"/>
          <w:lang w:val="uk-UA"/>
        </w:rPr>
      </w:pPr>
    </w:p>
    <w:p w:rsidR="00193A81" w:rsidRDefault="00193A81" w:rsidP="00193A8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9B7552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. Контроль за виконанням цього рішення покласти на постійну комісію Київської обласної ради з питань </w:t>
      </w:r>
      <w:r>
        <w:rPr>
          <w:rStyle w:val="FontStyle14"/>
          <w:sz w:val="28"/>
          <w:szCs w:val="28"/>
          <w:lang w:val="uk-UA" w:eastAsia="uk-UA"/>
        </w:rPr>
        <w:t>управління комунальною власністю, приватизації, житлово-комунального господарства та впровадження енергозберігаючих технологій</w:t>
      </w:r>
      <w:r>
        <w:rPr>
          <w:sz w:val="28"/>
          <w:szCs w:val="28"/>
          <w:lang w:val="uk-UA"/>
        </w:rPr>
        <w:t xml:space="preserve"> і заступника голови Київської обласної ради Добрянського Я.В.</w:t>
      </w:r>
    </w:p>
    <w:p w:rsidR="004B4A65" w:rsidRDefault="00645C5F" w:rsidP="004B4A65">
      <w:pPr>
        <w:ind w:firstLine="709"/>
        <w:jc w:val="both"/>
        <w:rPr>
          <w:rStyle w:val="FontStyle13"/>
          <w:b/>
          <w:spacing w:val="0"/>
          <w:sz w:val="28"/>
          <w:szCs w:val="28"/>
          <w:lang w:val="uk-UA" w:eastAsia="uk-UA"/>
        </w:rPr>
      </w:pPr>
      <w:r>
        <w:rPr>
          <w:rStyle w:val="FontStyle13"/>
          <w:b/>
          <w:spacing w:val="0"/>
          <w:sz w:val="28"/>
          <w:szCs w:val="28"/>
          <w:lang w:val="uk-UA" w:eastAsia="uk-UA"/>
        </w:rPr>
        <w:t xml:space="preserve">  </w:t>
      </w:r>
    </w:p>
    <w:p w:rsidR="009071F4" w:rsidRDefault="009071F4" w:rsidP="004B4A65">
      <w:pPr>
        <w:ind w:firstLine="709"/>
        <w:jc w:val="both"/>
        <w:rPr>
          <w:rStyle w:val="FontStyle13"/>
          <w:b/>
          <w:spacing w:val="0"/>
          <w:sz w:val="28"/>
          <w:szCs w:val="28"/>
          <w:lang w:val="uk-UA" w:eastAsia="uk-UA"/>
        </w:rPr>
      </w:pPr>
    </w:p>
    <w:p w:rsidR="000165FE" w:rsidRPr="00645C5F" w:rsidRDefault="00645C5F" w:rsidP="004B4A65">
      <w:pPr>
        <w:ind w:firstLine="709"/>
        <w:jc w:val="both"/>
        <w:rPr>
          <w:b/>
          <w:sz w:val="28"/>
          <w:szCs w:val="28"/>
          <w:lang w:val="uk-UA" w:eastAsia="uk-UA"/>
        </w:rPr>
      </w:pPr>
      <w:r>
        <w:rPr>
          <w:rStyle w:val="FontStyle13"/>
          <w:b/>
          <w:spacing w:val="0"/>
          <w:sz w:val="28"/>
          <w:szCs w:val="28"/>
          <w:lang w:val="uk-UA" w:eastAsia="uk-UA"/>
        </w:rPr>
        <w:t xml:space="preserve"> </w:t>
      </w:r>
      <w:r w:rsidR="00D27176" w:rsidRPr="00645C5F">
        <w:rPr>
          <w:rStyle w:val="FontStyle13"/>
          <w:b/>
          <w:spacing w:val="0"/>
          <w:sz w:val="28"/>
          <w:szCs w:val="28"/>
          <w:lang w:val="uk-UA" w:eastAsia="uk-UA"/>
        </w:rPr>
        <w:t>Голова ради</w:t>
      </w:r>
      <w:r w:rsidR="00EE4E0E" w:rsidRPr="00645C5F">
        <w:rPr>
          <w:rStyle w:val="FontStyle13"/>
          <w:b/>
          <w:spacing w:val="0"/>
          <w:sz w:val="28"/>
          <w:szCs w:val="28"/>
          <w:lang w:val="uk-UA" w:eastAsia="uk-UA"/>
        </w:rPr>
        <w:t xml:space="preserve">   </w:t>
      </w:r>
      <w:r w:rsidR="00EE4E0E" w:rsidRPr="00645C5F">
        <w:rPr>
          <w:rStyle w:val="FontStyle13"/>
          <w:b/>
          <w:spacing w:val="0"/>
          <w:sz w:val="28"/>
          <w:szCs w:val="28"/>
          <w:lang w:val="uk-UA" w:eastAsia="uk-UA"/>
        </w:rPr>
        <w:tab/>
      </w:r>
      <w:r w:rsidR="00EE4E0E" w:rsidRPr="00645C5F">
        <w:rPr>
          <w:rStyle w:val="FontStyle13"/>
          <w:b/>
          <w:spacing w:val="0"/>
          <w:sz w:val="28"/>
          <w:szCs w:val="28"/>
          <w:lang w:val="uk-UA" w:eastAsia="uk-UA"/>
        </w:rPr>
        <w:tab/>
      </w:r>
      <w:r w:rsidR="00A2424A" w:rsidRPr="00645C5F">
        <w:rPr>
          <w:rStyle w:val="FontStyle13"/>
          <w:b/>
          <w:spacing w:val="0"/>
          <w:sz w:val="28"/>
          <w:szCs w:val="28"/>
          <w:lang w:val="uk-UA" w:eastAsia="uk-UA"/>
        </w:rPr>
        <w:tab/>
      </w:r>
      <w:r w:rsidR="00A2424A" w:rsidRPr="00645C5F">
        <w:rPr>
          <w:rStyle w:val="FontStyle13"/>
          <w:b/>
          <w:spacing w:val="0"/>
          <w:sz w:val="28"/>
          <w:szCs w:val="28"/>
          <w:lang w:val="uk-UA" w:eastAsia="uk-UA"/>
        </w:rPr>
        <w:tab/>
      </w:r>
      <w:r w:rsidR="00A2424A" w:rsidRPr="00645C5F">
        <w:rPr>
          <w:rStyle w:val="FontStyle13"/>
          <w:b/>
          <w:spacing w:val="0"/>
          <w:sz w:val="28"/>
          <w:szCs w:val="28"/>
          <w:lang w:val="uk-UA" w:eastAsia="uk-UA"/>
        </w:rPr>
        <w:tab/>
      </w:r>
      <w:r w:rsidR="00A2424A" w:rsidRPr="00645C5F">
        <w:rPr>
          <w:rStyle w:val="FontStyle13"/>
          <w:b/>
          <w:spacing w:val="0"/>
          <w:sz w:val="28"/>
          <w:szCs w:val="28"/>
          <w:lang w:val="uk-UA" w:eastAsia="uk-UA"/>
        </w:rPr>
        <w:tab/>
      </w:r>
      <w:r w:rsidR="00A2424A" w:rsidRPr="00645C5F">
        <w:rPr>
          <w:rStyle w:val="FontStyle13"/>
          <w:b/>
          <w:spacing w:val="0"/>
          <w:sz w:val="28"/>
          <w:szCs w:val="28"/>
          <w:lang w:val="uk-UA" w:eastAsia="uk-UA"/>
        </w:rPr>
        <w:tab/>
      </w:r>
      <w:r w:rsidR="004F0475" w:rsidRPr="00645C5F">
        <w:rPr>
          <w:rStyle w:val="FontStyle13"/>
          <w:b/>
          <w:spacing w:val="0"/>
          <w:sz w:val="28"/>
          <w:szCs w:val="28"/>
          <w:lang w:val="uk-UA" w:eastAsia="uk-UA"/>
        </w:rPr>
        <w:t>М.А. Стариченко</w:t>
      </w:r>
    </w:p>
    <w:p w:rsidR="009071F4" w:rsidRDefault="009071F4" w:rsidP="00D92E82">
      <w:pPr>
        <w:rPr>
          <w:sz w:val="28"/>
          <w:szCs w:val="28"/>
          <w:lang w:val="uk-UA"/>
        </w:rPr>
      </w:pPr>
    </w:p>
    <w:p w:rsidR="009071F4" w:rsidRDefault="009071F4" w:rsidP="00D92E82">
      <w:pPr>
        <w:rPr>
          <w:sz w:val="28"/>
          <w:szCs w:val="28"/>
          <w:lang w:val="uk-UA"/>
        </w:rPr>
      </w:pPr>
    </w:p>
    <w:p w:rsidR="0010421D" w:rsidRPr="00645C5F" w:rsidRDefault="0010421D" w:rsidP="00D92E82">
      <w:pPr>
        <w:rPr>
          <w:sz w:val="28"/>
          <w:szCs w:val="28"/>
          <w:lang w:val="uk-UA"/>
        </w:rPr>
      </w:pPr>
      <w:r w:rsidRPr="00645C5F">
        <w:rPr>
          <w:sz w:val="28"/>
          <w:szCs w:val="28"/>
          <w:lang w:val="uk-UA"/>
        </w:rPr>
        <w:t>м. Київ</w:t>
      </w:r>
    </w:p>
    <w:p w:rsidR="0010421D" w:rsidRPr="00645C5F" w:rsidRDefault="004B4A65" w:rsidP="00D92E8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19</w:t>
      </w:r>
      <w:r w:rsidR="00D92E8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вересня</w:t>
      </w:r>
      <w:r w:rsidR="00D92E82">
        <w:rPr>
          <w:sz w:val="28"/>
          <w:szCs w:val="28"/>
          <w:lang w:val="uk-UA"/>
        </w:rPr>
        <w:t xml:space="preserve"> </w:t>
      </w:r>
      <w:r w:rsidR="0010421D" w:rsidRPr="00645C5F">
        <w:rPr>
          <w:sz w:val="28"/>
          <w:szCs w:val="28"/>
          <w:lang w:val="uk-UA"/>
        </w:rPr>
        <w:t>201</w:t>
      </w:r>
      <w:r w:rsidR="004F0475" w:rsidRPr="00645C5F">
        <w:rPr>
          <w:sz w:val="28"/>
          <w:szCs w:val="28"/>
          <w:lang w:val="uk-UA"/>
        </w:rPr>
        <w:t>9</w:t>
      </w:r>
      <w:r w:rsidR="0010421D" w:rsidRPr="00645C5F">
        <w:rPr>
          <w:sz w:val="28"/>
          <w:szCs w:val="28"/>
          <w:lang w:val="uk-UA"/>
        </w:rPr>
        <w:t xml:space="preserve"> року</w:t>
      </w:r>
    </w:p>
    <w:p w:rsidR="0010421D" w:rsidRPr="005A34BB" w:rsidRDefault="0010421D" w:rsidP="00D92E82">
      <w:pPr>
        <w:rPr>
          <w:sz w:val="28"/>
          <w:szCs w:val="28"/>
        </w:rPr>
      </w:pPr>
      <w:r w:rsidRPr="00645C5F">
        <w:rPr>
          <w:sz w:val="28"/>
          <w:szCs w:val="28"/>
          <w:lang w:val="uk-UA"/>
        </w:rPr>
        <w:t>№</w:t>
      </w:r>
      <w:r w:rsidR="009071F4">
        <w:rPr>
          <w:sz w:val="28"/>
          <w:szCs w:val="28"/>
          <w:lang w:val="uk-UA"/>
        </w:rPr>
        <w:t xml:space="preserve"> 674</w:t>
      </w:r>
      <w:r w:rsidR="00FE7E4F" w:rsidRPr="00645C5F">
        <w:rPr>
          <w:sz w:val="28"/>
          <w:szCs w:val="28"/>
          <w:lang w:val="uk-UA"/>
        </w:rPr>
        <w:t>-</w:t>
      </w:r>
      <w:r w:rsidR="009071F4">
        <w:rPr>
          <w:sz w:val="28"/>
          <w:szCs w:val="28"/>
          <w:lang w:val="uk-UA"/>
        </w:rPr>
        <w:t>30</w:t>
      </w:r>
      <w:r w:rsidRPr="00BA6F1E">
        <w:rPr>
          <w:sz w:val="28"/>
          <w:szCs w:val="28"/>
          <w:lang w:val="uk-UA"/>
        </w:rPr>
        <w:t>-</w:t>
      </w:r>
      <w:r w:rsidRPr="00645C5F">
        <w:rPr>
          <w:sz w:val="28"/>
          <w:szCs w:val="28"/>
          <w:lang w:val="en-US"/>
        </w:rPr>
        <w:t>V</w:t>
      </w:r>
      <w:r w:rsidR="003F1D68" w:rsidRPr="00645C5F">
        <w:rPr>
          <w:sz w:val="28"/>
          <w:szCs w:val="28"/>
          <w:lang w:val="uk-UA"/>
        </w:rPr>
        <w:t>І</w:t>
      </w:r>
      <w:r w:rsidRPr="00645C5F">
        <w:rPr>
          <w:sz w:val="28"/>
          <w:szCs w:val="28"/>
          <w:lang w:val="en-US"/>
        </w:rPr>
        <w:t>I</w:t>
      </w:r>
    </w:p>
    <w:p w:rsidR="009B7552" w:rsidRPr="005A34BB" w:rsidRDefault="009B7552" w:rsidP="00D92E82">
      <w:pPr>
        <w:rPr>
          <w:sz w:val="28"/>
          <w:szCs w:val="28"/>
        </w:rPr>
      </w:pPr>
    </w:p>
    <w:p w:rsidR="009B7552" w:rsidRPr="005A34BB" w:rsidRDefault="009B7552" w:rsidP="00D92E82">
      <w:pPr>
        <w:rPr>
          <w:sz w:val="28"/>
          <w:szCs w:val="28"/>
        </w:rPr>
      </w:pPr>
    </w:p>
    <w:p w:rsidR="009B7552" w:rsidRPr="005A34BB" w:rsidRDefault="009B7552" w:rsidP="00D92E82">
      <w:pPr>
        <w:rPr>
          <w:sz w:val="28"/>
          <w:szCs w:val="28"/>
        </w:rPr>
      </w:pPr>
    </w:p>
    <w:p w:rsidR="009B7552" w:rsidRPr="005A34BB" w:rsidRDefault="009B7552" w:rsidP="00D92E82">
      <w:pPr>
        <w:rPr>
          <w:sz w:val="28"/>
          <w:szCs w:val="28"/>
        </w:rPr>
      </w:pPr>
    </w:p>
    <w:p w:rsidR="009B7552" w:rsidRPr="005A34BB" w:rsidRDefault="009B7552" w:rsidP="00D92E82">
      <w:pPr>
        <w:rPr>
          <w:sz w:val="28"/>
          <w:szCs w:val="28"/>
        </w:rPr>
      </w:pPr>
    </w:p>
    <w:p w:rsidR="009B7552" w:rsidRPr="005A34BB" w:rsidRDefault="009B7552" w:rsidP="00D92E82">
      <w:pPr>
        <w:rPr>
          <w:sz w:val="28"/>
          <w:szCs w:val="28"/>
        </w:rPr>
      </w:pPr>
      <w:bookmarkStart w:id="0" w:name="_GoBack"/>
      <w:bookmarkEnd w:id="0"/>
    </w:p>
    <w:sectPr w:rsidR="009B7552" w:rsidRPr="005A34BB" w:rsidSect="00047B15">
      <w:headerReference w:type="default" r:id="rId9"/>
      <w:pgSz w:w="11905" w:h="16837"/>
      <w:pgMar w:top="851" w:right="567" w:bottom="568" w:left="1701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D0D" w:rsidRDefault="00243D0D">
      <w:r>
        <w:separator/>
      </w:r>
    </w:p>
  </w:endnote>
  <w:endnote w:type="continuationSeparator" w:id="0">
    <w:p w:rsidR="00243D0D" w:rsidRDefault="00243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D0D" w:rsidRDefault="00243D0D">
      <w:r>
        <w:separator/>
      </w:r>
    </w:p>
  </w:footnote>
  <w:footnote w:type="continuationSeparator" w:id="0">
    <w:p w:rsidR="00243D0D" w:rsidRDefault="00243D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30364160"/>
      <w:docPartObj>
        <w:docPartGallery w:val="Page Numbers (Top of Page)"/>
        <w:docPartUnique/>
      </w:docPartObj>
    </w:sdtPr>
    <w:sdtEndPr/>
    <w:sdtContent>
      <w:p w:rsidR="00D92E82" w:rsidRDefault="00FA4B22">
        <w:pPr>
          <w:pStyle w:val="a7"/>
          <w:jc w:val="center"/>
        </w:pPr>
        <w:r w:rsidRPr="00D92E82">
          <w:rPr>
            <w:sz w:val="28"/>
            <w:szCs w:val="28"/>
          </w:rPr>
          <w:fldChar w:fldCharType="begin"/>
        </w:r>
        <w:r w:rsidR="00D92E82" w:rsidRPr="00D92E82">
          <w:rPr>
            <w:sz w:val="28"/>
            <w:szCs w:val="28"/>
          </w:rPr>
          <w:instrText>PAGE   \* MERGEFORMAT</w:instrText>
        </w:r>
        <w:r w:rsidRPr="00D92E82">
          <w:rPr>
            <w:sz w:val="28"/>
            <w:szCs w:val="28"/>
          </w:rPr>
          <w:fldChar w:fldCharType="separate"/>
        </w:r>
        <w:r w:rsidR="00CC1CC7">
          <w:rPr>
            <w:noProof/>
            <w:sz w:val="28"/>
            <w:szCs w:val="28"/>
          </w:rPr>
          <w:t>2</w:t>
        </w:r>
        <w:r w:rsidRPr="00D92E82">
          <w:rPr>
            <w:sz w:val="28"/>
            <w:szCs w:val="28"/>
          </w:rPr>
          <w:fldChar w:fldCharType="end"/>
        </w:r>
      </w:p>
    </w:sdtContent>
  </w:sdt>
  <w:p w:rsidR="00D92E82" w:rsidRDefault="00D92E8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10FC5"/>
    <w:multiLevelType w:val="singleLevel"/>
    <w:tmpl w:val="3B4EB188"/>
    <w:lvl w:ilvl="0">
      <w:start w:val="1"/>
      <w:numFmt w:val="decimal"/>
      <w:lvlText w:val="3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21544FB6"/>
    <w:multiLevelType w:val="hybridMultilevel"/>
    <w:tmpl w:val="51688E36"/>
    <w:lvl w:ilvl="0" w:tplc="44FA8B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4F90D0C"/>
    <w:multiLevelType w:val="hybridMultilevel"/>
    <w:tmpl w:val="4C40B8EE"/>
    <w:lvl w:ilvl="0" w:tplc="979CAA92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 w15:restartNumberingAfterBreak="0">
    <w:nsid w:val="788D7E15"/>
    <w:multiLevelType w:val="singleLevel"/>
    <w:tmpl w:val="87BE260E"/>
    <w:lvl w:ilvl="0">
      <w:start w:val="2"/>
      <w:numFmt w:val="decimal"/>
      <w:lvlText w:val="2.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EF1"/>
    <w:rsid w:val="000027C5"/>
    <w:rsid w:val="000044BB"/>
    <w:rsid w:val="000165FE"/>
    <w:rsid w:val="00047B15"/>
    <w:rsid w:val="00070C06"/>
    <w:rsid w:val="000A515B"/>
    <w:rsid w:val="000B4982"/>
    <w:rsid w:val="000C1926"/>
    <w:rsid w:val="0010421D"/>
    <w:rsid w:val="00112BA2"/>
    <w:rsid w:val="001138F9"/>
    <w:rsid w:val="001451EF"/>
    <w:rsid w:val="0017755A"/>
    <w:rsid w:val="00193A81"/>
    <w:rsid w:val="001C2498"/>
    <w:rsid w:val="001C4688"/>
    <w:rsid w:val="001D4DB2"/>
    <w:rsid w:val="001D5FA9"/>
    <w:rsid w:val="001E4BE2"/>
    <w:rsid w:val="001E72A0"/>
    <w:rsid w:val="00213168"/>
    <w:rsid w:val="00216D4F"/>
    <w:rsid w:val="002232EE"/>
    <w:rsid w:val="0022462A"/>
    <w:rsid w:val="0023416B"/>
    <w:rsid w:val="002355FA"/>
    <w:rsid w:val="00243D0D"/>
    <w:rsid w:val="002555D7"/>
    <w:rsid w:val="0026308A"/>
    <w:rsid w:val="00275196"/>
    <w:rsid w:val="00285565"/>
    <w:rsid w:val="002A4A83"/>
    <w:rsid w:val="002B29BB"/>
    <w:rsid w:val="002D148B"/>
    <w:rsid w:val="002D58B6"/>
    <w:rsid w:val="002F018B"/>
    <w:rsid w:val="002F2A51"/>
    <w:rsid w:val="0032453B"/>
    <w:rsid w:val="003252A5"/>
    <w:rsid w:val="0034432B"/>
    <w:rsid w:val="00347D8F"/>
    <w:rsid w:val="0035304E"/>
    <w:rsid w:val="003544CD"/>
    <w:rsid w:val="003755A0"/>
    <w:rsid w:val="00385E90"/>
    <w:rsid w:val="00392F2A"/>
    <w:rsid w:val="003970C1"/>
    <w:rsid w:val="003A3DB4"/>
    <w:rsid w:val="003B0236"/>
    <w:rsid w:val="003C3BDE"/>
    <w:rsid w:val="003C416C"/>
    <w:rsid w:val="003D0425"/>
    <w:rsid w:val="003E0167"/>
    <w:rsid w:val="003F0528"/>
    <w:rsid w:val="003F1D68"/>
    <w:rsid w:val="003F6552"/>
    <w:rsid w:val="003F7779"/>
    <w:rsid w:val="0042200A"/>
    <w:rsid w:val="00434743"/>
    <w:rsid w:val="00436A8A"/>
    <w:rsid w:val="00453D90"/>
    <w:rsid w:val="004656C9"/>
    <w:rsid w:val="00467A06"/>
    <w:rsid w:val="00473499"/>
    <w:rsid w:val="00480EF1"/>
    <w:rsid w:val="004816D8"/>
    <w:rsid w:val="00483F52"/>
    <w:rsid w:val="004B4A65"/>
    <w:rsid w:val="004C7C50"/>
    <w:rsid w:val="004D4EA0"/>
    <w:rsid w:val="004D59F6"/>
    <w:rsid w:val="004F0475"/>
    <w:rsid w:val="0050734A"/>
    <w:rsid w:val="00536D8D"/>
    <w:rsid w:val="00540FFB"/>
    <w:rsid w:val="00554622"/>
    <w:rsid w:val="0057174A"/>
    <w:rsid w:val="005A34BB"/>
    <w:rsid w:val="005A523A"/>
    <w:rsid w:val="005B1678"/>
    <w:rsid w:val="005C5587"/>
    <w:rsid w:val="005D2845"/>
    <w:rsid w:val="005D35AD"/>
    <w:rsid w:val="005F7DEC"/>
    <w:rsid w:val="006003B7"/>
    <w:rsid w:val="00602AD1"/>
    <w:rsid w:val="00616429"/>
    <w:rsid w:val="00616A25"/>
    <w:rsid w:val="0063030D"/>
    <w:rsid w:val="00645C5F"/>
    <w:rsid w:val="00674BB3"/>
    <w:rsid w:val="00683BE5"/>
    <w:rsid w:val="006867BE"/>
    <w:rsid w:val="00687202"/>
    <w:rsid w:val="006E01B1"/>
    <w:rsid w:val="006E4DBA"/>
    <w:rsid w:val="007151D9"/>
    <w:rsid w:val="00743609"/>
    <w:rsid w:val="00752184"/>
    <w:rsid w:val="00774D9E"/>
    <w:rsid w:val="00781DBE"/>
    <w:rsid w:val="00783130"/>
    <w:rsid w:val="007950B0"/>
    <w:rsid w:val="007C185B"/>
    <w:rsid w:val="007C4960"/>
    <w:rsid w:val="007E3676"/>
    <w:rsid w:val="007F1367"/>
    <w:rsid w:val="007F281D"/>
    <w:rsid w:val="00817770"/>
    <w:rsid w:val="0082730C"/>
    <w:rsid w:val="00830466"/>
    <w:rsid w:val="00841394"/>
    <w:rsid w:val="008504A0"/>
    <w:rsid w:val="00882A07"/>
    <w:rsid w:val="008A460D"/>
    <w:rsid w:val="008A58B9"/>
    <w:rsid w:val="008B03C3"/>
    <w:rsid w:val="008C6075"/>
    <w:rsid w:val="008D0BA0"/>
    <w:rsid w:val="008D1683"/>
    <w:rsid w:val="008D3529"/>
    <w:rsid w:val="008D6D40"/>
    <w:rsid w:val="00906518"/>
    <w:rsid w:val="009071F4"/>
    <w:rsid w:val="00915359"/>
    <w:rsid w:val="00921232"/>
    <w:rsid w:val="00936374"/>
    <w:rsid w:val="00952F3F"/>
    <w:rsid w:val="00975B58"/>
    <w:rsid w:val="0098552D"/>
    <w:rsid w:val="00990815"/>
    <w:rsid w:val="009A6F8D"/>
    <w:rsid w:val="009B7552"/>
    <w:rsid w:val="009B75B0"/>
    <w:rsid w:val="009E6889"/>
    <w:rsid w:val="009E7FCB"/>
    <w:rsid w:val="009F36F9"/>
    <w:rsid w:val="00A03929"/>
    <w:rsid w:val="00A04CE4"/>
    <w:rsid w:val="00A152F4"/>
    <w:rsid w:val="00A17256"/>
    <w:rsid w:val="00A2424A"/>
    <w:rsid w:val="00A25E0A"/>
    <w:rsid w:val="00A560D9"/>
    <w:rsid w:val="00A62EA4"/>
    <w:rsid w:val="00A80F5B"/>
    <w:rsid w:val="00A90293"/>
    <w:rsid w:val="00AB12CE"/>
    <w:rsid w:val="00AD26DF"/>
    <w:rsid w:val="00AE53D6"/>
    <w:rsid w:val="00B16429"/>
    <w:rsid w:val="00B21783"/>
    <w:rsid w:val="00B2751B"/>
    <w:rsid w:val="00B44C52"/>
    <w:rsid w:val="00B754AB"/>
    <w:rsid w:val="00B80D91"/>
    <w:rsid w:val="00B8360C"/>
    <w:rsid w:val="00B84DFE"/>
    <w:rsid w:val="00B85D1D"/>
    <w:rsid w:val="00BA6F1E"/>
    <w:rsid w:val="00BC2274"/>
    <w:rsid w:val="00BC390E"/>
    <w:rsid w:val="00C0702C"/>
    <w:rsid w:val="00C12F7B"/>
    <w:rsid w:val="00C23A1E"/>
    <w:rsid w:val="00C40F6A"/>
    <w:rsid w:val="00C47AF4"/>
    <w:rsid w:val="00C57ED8"/>
    <w:rsid w:val="00C90FC8"/>
    <w:rsid w:val="00C91498"/>
    <w:rsid w:val="00CC1CC7"/>
    <w:rsid w:val="00CC496C"/>
    <w:rsid w:val="00CC6A07"/>
    <w:rsid w:val="00CE4B23"/>
    <w:rsid w:val="00D02F6A"/>
    <w:rsid w:val="00D03811"/>
    <w:rsid w:val="00D04EEA"/>
    <w:rsid w:val="00D058FB"/>
    <w:rsid w:val="00D12251"/>
    <w:rsid w:val="00D12E1E"/>
    <w:rsid w:val="00D22ECB"/>
    <w:rsid w:val="00D27176"/>
    <w:rsid w:val="00D31770"/>
    <w:rsid w:val="00D45CD6"/>
    <w:rsid w:val="00D53431"/>
    <w:rsid w:val="00D92E82"/>
    <w:rsid w:val="00D97266"/>
    <w:rsid w:val="00DA50CC"/>
    <w:rsid w:val="00DC29CF"/>
    <w:rsid w:val="00DC37D7"/>
    <w:rsid w:val="00DD28B0"/>
    <w:rsid w:val="00DD3AC1"/>
    <w:rsid w:val="00DD3B12"/>
    <w:rsid w:val="00E2514E"/>
    <w:rsid w:val="00E32CE8"/>
    <w:rsid w:val="00E32D87"/>
    <w:rsid w:val="00E42FCD"/>
    <w:rsid w:val="00E53E56"/>
    <w:rsid w:val="00E648A9"/>
    <w:rsid w:val="00E64DE0"/>
    <w:rsid w:val="00E83275"/>
    <w:rsid w:val="00EB0FB5"/>
    <w:rsid w:val="00EB5AF5"/>
    <w:rsid w:val="00ED1694"/>
    <w:rsid w:val="00EE4E0E"/>
    <w:rsid w:val="00F1581D"/>
    <w:rsid w:val="00F31525"/>
    <w:rsid w:val="00F52B6F"/>
    <w:rsid w:val="00F52CAF"/>
    <w:rsid w:val="00F736DD"/>
    <w:rsid w:val="00FA4B22"/>
    <w:rsid w:val="00FA5DB5"/>
    <w:rsid w:val="00FA6E44"/>
    <w:rsid w:val="00FC1BE6"/>
    <w:rsid w:val="00FC54BA"/>
    <w:rsid w:val="00FD502A"/>
    <w:rsid w:val="00FE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910C9669-DF31-449F-8DC7-AE4C8CC97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176"/>
    <w:rPr>
      <w:sz w:val="24"/>
      <w:szCs w:val="24"/>
    </w:rPr>
  </w:style>
  <w:style w:type="paragraph" w:styleId="1">
    <w:name w:val="heading 1"/>
    <w:basedOn w:val="a"/>
    <w:qFormat/>
    <w:rsid w:val="00392F2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D27176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rsid w:val="00D27176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D27176"/>
    <w:pPr>
      <w:widowControl w:val="0"/>
      <w:autoSpaceDE w:val="0"/>
      <w:autoSpaceDN w:val="0"/>
      <w:adjustRightInd w:val="0"/>
      <w:spacing w:line="352" w:lineRule="exact"/>
      <w:jc w:val="center"/>
    </w:pPr>
  </w:style>
  <w:style w:type="paragraph" w:customStyle="1" w:styleId="Style6">
    <w:name w:val="Style6"/>
    <w:basedOn w:val="a"/>
    <w:rsid w:val="00D27176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D27176"/>
    <w:pPr>
      <w:widowControl w:val="0"/>
      <w:autoSpaceDE w:val="0"/>
      <w:autoSpaceDN w:val="0"/>
      <w:adjustRightInd w:val="0"/>
      <w:spacing w:line="331" w:lineRule="exact"/>
    </w:pPr>
  </w:style>
  <w:style w:type="character" w:customStyle="1" w:styleId="FontStyle11">
    <w:name w:val="Font Style11"/>
    <w:rsid w:val="00D27176"/>
    <w:rPr>
      <w:rFonts w:ascii="Times New Roman" w:hAnsi="Times New Roman" w:cs="Times New Roman"/>
      <w:spacing w:val="10"/>
      <w:sz w:val="32"/>
      <w:szCs w:val="32"/>
    </w:rPr>
  </w:style>
  <w:style w:type="character" w:customStyle="1" w:styleId="FontStyle12">
    <w:name w:val="Font Style12"/>
    <w:rsid w:val="00D27176"/>
    <w:rPr>
      <w:rFonts w:ascii="Times New Roman" w:hAnsi="Times New Roman" w:cs="Times New Roman"/>
      <w:spacing w:val="20"/>
      <w:sz w:val="40"/>
      <w:szCs w:val="40"/>
    </w:rPr>
  </w:style>
  <w:style w:type="character" w:customStyle="1" w:styleId="FontStyle13">
    <w:name w:val="Font Style13"/>
    <w:rsid w:val="00D27176"/>
    <w:rPr>
      <w:rFonts w:ascii="Times New Roman" w:hAnsi="Times New Roman" w:cs="Times New Roman"/>
      <w:spacing w:val="20"/>
      <w:sz w:val="26"/>
      <w:szCs w:val="26"/>
    </w:rPr>
  </w:style>
  <w:style w:type="character" w:customStyle="1" w:styleId="FontStyle14">
    <w:name w:val="Font Style14"/>
    <w:rsid w:val="00D27176"/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semiHidden/>
    <w:rsid w:val="00D27176"/>
    <w:rPr>
      <w:rFonts w:ascii="Tahoma" w:hAnsi="Tahoma" w:cs="Tahoma"/>
      <w:sz w:val="16"/>
      <w:szCs w:val="16"/>
    </w:rPr>
  </w:style>
  <w:style w:type="character" w:customStyle="1" w:styleId="FontStyle15">
    <w:name w:val="Font Style15"/>
    <w:rsid w:val="003544CD"/>
    <w:rPr>
      <w:rFonts w:ascii="Times New Roman" w:hAnsi="Times New Roman" w:cs="Times New Roman"/>
      <w:sz w:val="26"/>
      <w:szCs w:val="26"/>
    </w:rPr>
  </w:style>
  <w:style w:type="paragraph" w:customStyle="1" w:styleId="caaieiaie1">
    <w:name w:val="caaieiaie 1"/>
    <w:basedOn w:val="a"/>
    <w:next w:val="a"/>
    <w:rsid w:val="00DD3B12"/>
    <w:pPr>
      <w:keepNext/>
      <w:widowControl w:val="0"/>
      <w:autoSpaceDE w:val="0"/>
      <w:autoSpaceDN w:val="0"/>
      <w:adjustRightInd w:val="0"/>
      <w:jc w:val="center"/>
    </w:pPr>
    <w:rPr>
      <w:b/>
      <w:bCs/>
      <w:sz w:val="28"/>
      <w:szCs w:val="28"/>
      <w:lang w:val="uk-UA"/>
    </w:rPr>
  </w:style>
  <w:style w:type="paragraph" w:customStyle="1" w:styleId="Style5">
    <w:name w:val="Style5"/>
    <w:basedOn w:val="a"/>
    <w:rsid w:val="00DD3B12"/>
    <w:pPr>
      <w:widowControl w:val="0"/>
      <w:autoSpaceDE w:val="0"/>
      <w:autoSpaceDN w:val="0"/>
      <w:adjustRightInd w:val="0"/>
      <w:spacing w:line="322" w:lineRule="exact"/>
      <w:ind w:firstLine="691"/>
      <w:jc w:val="both"/>
    </w:pPr>
  </w:style>
  <w:style w:type="paragraph" w:customStyle="1" w:styleId="a4">
    <w:name w:val="Знак Знак Знак Знак"/>
    <w:basedOn w:val="a"/>
    <w:rsid w:val="003F1D68"/>
    <w:rPr>
      <w:rFonts w:ascii="Verdana" w:hAnsi="Verdana"/>
      <w:sz w:val="20"/>
      <w:szCs w:val="20"/>
      <w:lang w:val="en-US" w:eastAsia="en-US"/>
    </w:rPr>
  </w:style>
  <w:style w:type="paragraph" w:styleId="a5">
    <w:name w:val="Normal (Web)"/>
    <w:basedOn w:val="a"/>
    <w:rsid w:val="001D4DB2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EB5AF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92E8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92E82"/>
    <w:rPr>
      <w:sz w:val="24"/>
      <w:szCs w:val="24"/>
    </w:rPr>
  </w:style>
  <w:style w:type="paragraph" w:styleId="a9">
    <w:name w:val="footer"/>
    <w:basedOn w:val="a"/>
    <w:link w:val="aa"/>
    <w:unhideWhenUsed/>
    <w:rsid w:val="00D92E8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92E82"/>
    <w:rPr>
      <w:sz w:val="24"/>
      <w:szCs w:val="24"/>
    </w:rPr>
  </w:style>
  <w:style w:type="character" w:styleId="ab">
    <w:name w:val="Emphasis"/>
    <w:qFormat/>
    <w:rsid w:val="00D92E8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3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2289</Words>
  <Characters>1305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ODA</Company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UGG</dc:creator>
  <cp:lastModifiedBy>Захарченко Любов Петрівна</cp:lastModifiedBy>
  <cp:revision>8</cp:revision>
  <cp:lastPrinted>2019-09-26T14:35:00Z</cp:lastPrinted>
  <dcterms:created xsi:type="dcterms:W3CDTF">2019-09-24T09:10:00Z</dcterms:created>
  <dcterms:modified xsi:type="dcterms:W3CDTF">2019-09-26T16:37:00Z</dcterms:modified>
</cp:coreProperties>
</file>