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55"/>
      </w:tblGrid>
      <w:tr w:rsidR="00C173BA" w:rsidRPr="00C173BA" w:rsidTr="00C173BA">
        <w:trPr>
          <w:tblCellSpacing w:w="0" w:type="dxa"/>
        </w:trPr>
        <w:tc>
          <w:tcPr>
            <w:tcW w:w="0" w:type="auto"/>
            <w:vAlign w:val="center"/>
            <w:hideMark/>
          </w:tcPr>
          <w:p w:rsidR="00C173BA" w:rsidRPr="00C173BA" w:rsidRDefault="00C173BA" w:rsidP="00C173BA">
            <w:pPr>
              <w:spacing w:after="150" w:line="240" w:lineRule="auto"/>
              <w:rPr>
                <w:rFonts w:ascii="Times New Roman" w:eastAsia="Times New Roman" w:hAnsi="Times New Roman" w:cs="Times New Roman"/>
                <w:b/>
                <w:bCs/>
                <w:sz w:val="24"/>
                <w:szCs w:val="24"/>
                <w:lang w:eastAsia="ru-RU"/>
              </w:rPr>
            </w:pPr>
            <w:r w:rsidRPr="00C173BA">
              <w:rPr>
                <w:rFonts w:ascii="Times New Roman" w:eastAsia="Times New Roman" w:hAnsi="Times New Roman" w:cs="Times New Roman"/>
                <w:sz w:val="24"/>
                <w:szCs w:val="24"/>
                <w:lang w:eastAsia="ru-RU"/>
              </w:rPr>
              <w:t>Категорія справи № </w:t>
            </w:r>
          </w:p>
          <w:p w:rsidR="00C173BA" w:rsidRPr="00C173BA" w:rsidRDefault="00C173BA" w:rsidP="00C173BA">
            <w:pPr>
              <w:pBdr>
                <w:bottom w:val="single" w:sz="6" w:space="1" w:color="auto"/>
              </w:pBdr>
              <w:spacing w:after="0" w:line="240" w:lineRule="auto"/>
              <w:jc w:val="center"/>
              <w:rPr>
                <w:rFonts w:ascii="Arial" w:eastAsia="Times New Roman" w:hAnsi="Arial" w:cs="Arial"/>
                <w:vanish/>
                <w:sz w:val="16"/>
                <w:szCs w:val="16"/>
                <w:lang w:eastAsia="ru-RU"/>
              </w:rPr>
            </w:pPr>
            <w:r w:rsidRPr="00C173BA">
              <w:rPr>
                <w:rFonts w:ascii="Arial" w:eastAsia="Times New Roman" w:hAnsi="Arial" w:cs="Arial"/>
                <w:vanish/>
                <w:sz w:val="16"/>
                <w:szCs w:val="16"/>
                <w:lang w:eastAsia="ru-RU"/>
              </w:rPr>
              <w:t>Начало формы</w:t>
            </w:r>
          </w:p>
          <w:p w:rsidR="00C173BA" w:rsidRPr="00C173BA" w:rsidRDefault="00C173BA" w:rsidP="00C173BA">
            <w:pPr>
              <w:spacing w:after="0" w:line="240" w:lineRule="auto"/>
              <w:rPr>
                <w:rFonts w:ascii="Times New Roman" w:eastAsia="Times New Roman" w:hAnsi="Times New Roman" w:cs="Times New Roman"/>
                <w:b/>
                <w:bCs/>
                <w:sz w:val="24"/>
                <w:szCs w:val="24"/>
                <w:lang w:eastAsia="ru-RU"/>
              </w:rPr>
            </w:pPr>
            <w:hyperlink r:id="rId4" w:tooltip="Натисніть для перегляду всіх судових рішень по справі" w:history="1">
              <w:r w:rsidRPr="00C173BA">
                <w:rPr>
                  <w:rFonts w:ascii="Times New Roman" w:eastAsia="Times New Roman" w:hAnsi="Times New Roman" w:cs="Times New Roman"/>
                  <w:b/>
                  <w:bCs/>
                  <w:color w:val="000000"/>
                  <w:sz w:val="24"/>
                  <w:szCs w:val="24"/>
                  <w:u w:val="single"/>
                  <w:lang w:eastAsia="ru-RU"/>
                </w:rPr>
                <w:t>756/14931/15-к</w:t>
              </w:r>
            </w:hyperlink>
          </w:p>
          <w:p w:rsidR="00C173BA" w:rsidRPr="00C173BA" w:rsidRDefault="00C173BA" w:rsidP="00C173BA">
            <w:pPr>
              <w:pBdr>
                <w:top w:val="single" w:sz="6" w:space="1" w:color="auto"/>
              </w:pBdr>
              <w:spacing w:after="0" w:line="240" w:lineRule="auto"/>
              <w:jc w:val="center"/>
              <w:rPr>
                <w:rFonts w:ascii="Arial" w:eastAsia="Times New Roman" w:hAnsi="Arial" w:cs="Arial"/>
                <w:vanish/>
                <w:sz w:val="16"/>
                <w:szCs w:val="16"/>
                <w:lang w:eastAsia="ru-RU"/>
              </w:rPr>
            </w:pPr>
            <w:r w:rsidRPr="00C173BA">
              <w:rPr>
                <w:rFonts w:ascii="Arial" w:eastAsia="Times New Roman" w:hAnsi="Arial" w:cs="Arial"/>
                <w:vanish/>
                <w:sz w:val="16"/>
                <w:szCs w:val="16"/>
                <w:lang w:eastAsia="ru-RU"/>
              </w:rPr>
              <w:t>Конец формы</w:t>
            </w:r>
          </w:p>
          <w:p w:rsidR="00C173BA" w:rsidRPr="00C173BA" w:rsidRDefault="00C173BA" w:rsidP="00C173BA">
            <w:pPr>
              <w:spacing w:after="0" w:line="240" w:lineRule="auto"/>
              <w:rPr>
                <w:rFonts w:ascii="Times New Roman" w:eastAsia="Times New Roman" w:hAnsi="Times New Roman" w:cs="Times New Roman"/>
                <w:sz w:val="24"/>
                <w:szCs w:val="24"/>
                <w:lang w:eastAsia="ru-RU"/>
              </w:rPr>
            </w:pPr>
            <w:r w:rsidRPr="00C173BA">
              <w:rPr>
                <w:rFonts w:ascii="Times New Roman" w:eastAsia="Times New Roman" w:hAnsi="Times New Roman" w:cs="Times New Roman"/>
                <w:b/>
                <w:bCs/>
                <w:sz w:val="24"/>
                <w:szCs w:val="24"/>
                <w:lang w:eastAsia="ru-RU"/>
              </w:rPr>
              <w:t>: Невідкладні судові розгляди; В порядку КПК України; Клопотання слідчого, прокурора, сторони кримінального провадження.</w:t>
            </w:r>
          </w:p>
        </w:tc>
      </w:tr>
      <w:tr w:rsidR="00C173BA" w:rsidRPr="00C173BA" w:rsidTr="00C173BA">
        <w:trPr>
          <w:tblCellSpacing w:w="0" w:type="dxa"/>
        </w:trPr>
        <w:tc>
          <w:tcPr>
            <w:tcW w:w="0" w:type="auto"/>
            <w:vAlign w:val="center"/>
            <w:hideMark/>
          </w:tcPr>
          <w:p w:rsidR="00C173BA" w:rsidRPr="00C173BA" w:rsidRDefault="00C173BA" w:rsidP="00C173BA">
            <w:pPr>
              <w:spacing w:after="0" w:line="240" w:lineRule="auto"/>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Надіслано судом: </w:t>
            </w:r>
            <w:r w:rsidRPr="00C173BA">
              <w:rPr>
                <w:rFonts w:ascii="Times New Roman" w:eastAsia="Times New Roman" w:hAnsi="Times New Roman" w:cs="Times New Roman"/>
                <w:b/>
                <w:bCs/>
                <w:sz w:val="24"/>
                <w:szCs w:val="24"/>
                <w:lang w:eastAsia="ru-RU"/>
              </w:rPr>
              <w:t>30.11.2015.</w:t>
            </w:r>
            <w:r w:rsidRPr="00C173BA">
              <w:rPr>
                <w:rFonts w:ascii="Times New Roman" w:eastAsia="Times New Roman" w:hAnsi="Times New Roman" w:cs="Times New Roman"/>
                <w:sz w:val="24"/>
                <w:szCs w:val="24"/>
                <w:lang w:eastAsia="ru-RU"/>
              </w:rPr>
              <w:t> Зареєстровано: </w:t>
            </w:r>
            <w:r w:rsidRPr="00C173BA">
              <w:rPr>
                <w:rFonts w:ascii="Times New Roman" w:eastAsia="Times New Roman" w:hAnsi="Times New Roman" w:cs="Times New Roman"/>
                <w:b/>
                <w:bCs/>
                <w:sz w:val="24"/>
                <w:szCs w:val="24"/>
                <w:lang w:eastAsia="ru-RU"/>
              </w:rPr>
              <w:t>30.11.2015.</w:t>
            </w:r>
            <w:r w:rsidRPr="00C173BA">
              <w:rPr>
                <w:rFonts w:ascii="Times New Roman" w:eastAsia="Times New Roman" w:hAnsi="Times New Roman" w:cs="Times New Roman"/>
                <w:sz w:val="24"/>
                <w:szCs w:val="24"/>
                <w:lang w:eastAsia="ru-RU"/>
              </w:rPr>
              <w:t> Оприлюднено: </w:t>
            </w:r>
            <w:r w:rsidRPr="00C173BA">
              <w:rPr>
                <w:rFonts w:ascii="Times New Roman" w:eastAsia="Times New Roman" w:hAnsi="Times New Roman" w:cs="Times New Roman"/>
                <w:b/>
                <w:bCs/>
                <w:sz w:val="24"/>
                <w:szCs w:val="24"/>
                <w:lang w:eastAsia="ru-RU"/>
              </w:rPr>
              <w:t>02.12.2015.</w:t>
            </w:r>
          </w:p>
        </w:tc>
      </w:tr>
      <w:tr w:rsidR="00C173BA" w:rsidRPr="00C173BA" w:rsidTr="00C173BA">
        <w:trPr>
          <w:tblCellSpacing w:w="0" w:type="dxa"/>
        </w:trPr>
        <w:tc>
          <w:tcPr>
            <w:tcW w:w="0" w:type="auto"/>
            <w:vAlign w:val="center"/>
            <w:hideMark/>
          </w:tcPr>
          <w:p w:rsidR="00C173BA" w:rsidRPr="00C173BA" w:rsidRDefault="00C173BA" w:rsidP="00C173BA">
            <w:pPr>
              <w:spacing w:after="0" w:line="240" w:lineRule="auto"/>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Дата набрання законної сили: </w:t>
            </w:r>
            <w:r w:rsidRPr="00C173BA">
              <w:rPr>
                <w:rFonts w:ascii="Times New Roman" w:eastAsia="Times New Roman" w:hAnsi="Times New Roman" w:cs="Times New Roman"/>
                <w:b/>
                <w:bCs/>
                <w:sz w:val="24"/>
                <w:szCs w:val="24"/>
                <w:lang w:eastAsia="ru-RU"/>
              </w:rPr>
              <w:t>30.11.2015</w:t>
            </w:r>
          </w:p>
        </w:tc>
      </w:tr>
    </w:tbl>
    <w:p w:rsidR="00C173BA" w:rsidRPr="00C173BA" w:rsidRDefault="00C173BA" w:rsidP="00C173BA">
      <w:pPr>
        <w:spacing w:after="0" w:line="240" w:lineRule="auto"/>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C173BA" w:rsidRPr="00C173BA" w:rsidRDefault="00C173BA" w:rsidP="00C173BA">
      <w:pPr>
        <w:spacing w:after="0" w:line="240" w:lineRule="auto"/>
        <w:jc w:val="center"/>
        <w:rPr>
          <w:rFonts w:ascii="Times New Roman" w:eastAsia="Times New Roman" w:hAnsi="Times New Roman" w:cs="Times New Roman"/>
          <w:color w:val="000000"/>
          <w:sz w:val="27"/>
          <w:szCs w:val="27"/>
          <w:lang w:eastAsia="ru-RU"/>
        </w:rPr>
      </w:pPr>
      <w:r w:rsidRPr="00C173BA">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C173BA" w:rsidRPr="00C173BA" w:rsidRDefault="00C173BA" w:rsidP="00C173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73BA">
        <w:rPr>
          <w:rFonts w:ascii="Times New Roman" w:eastAsia="Times New Roman" w:hAnsi="Times New Roman" w:cs="Times New Roman"/>
          <w:b/>
          <w:bCs/>
          <w:color w:val="000000"/>
          <w:sz w:val="27"/>
          <w:szCs w:val="27"/>
          <w:lang w:eastAsia="ru-RU"/>
        </w:rPr>
        <w:t>                                                                                        </w:t>
      </w:r>
    </w:p>
    <w:p w:rsidR="00C173BA" w:rsidRPr="00C173BA" w:rsidRDefault="00C173BA" w:rsidP="00C173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73BA">
        <w:rPr>
          <w:rFonts w:ascii="Times New Roman" w:eastAsia="Times New Roman" w:hAnsi="Times New Roman" w:cs="Times New Roman"/>
          <w:b/>
          <w:bCs/>
          <w:color w:val="000000"/>
          <w:sz w:val="27"/>
          <w:szCs w:val="27"/>
          <w:lang w:eastAsia="ru-RU"/>
        </w:rPr>
        <w:t>                                                                                        </w:t>
      </w:r>
    </w:p>
    <w:p w:rsidR="00C173BA" w:rsidRPr="00C173BA" w:rsidRDefault="00C173BA" w:rsidP="00C173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73BA">
        <w:rPr>
          <w:rFonts w:ascii="Times New Roman" w:eastAsia="Times New Roman" w:hAnsi="Times New Roman" w:cs="Times New Roman"/>
          <w:b/>
          <w:bCs/>
          <w:color w:val="000000"/>
          <w:sz w:val="27"/>
          <w:szCs w:val="27"/>
          <w:lang w:eastAsia="ru-RU"/>
        </w:rPr>
        <w:t>                                                                                  № 756/14931/15-к</w:t>
      </w:r>
    </w:p>
    <w:p w:rsidR="00C173BA" w:rsidRPr="00C173BA" w:rsidRDefault="00C173BA" w:rsidP="00C173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73BA">
        <w:rPr>
          <w:rFonts w:ascii="Times New Roman" w:eastAsia="Times New Roman" w:hAnsi="Times New Roman" w:cs="Times New Roman"/>
          <w:b/>
          <w:bCs/>
          <w:color w:val="000000"/>
          <w:sz w:val="27"/>
          <w:szCs w:val="27"/>
          <w:lang w:eastAsia="ru-RU"/>
        </w:rPr>
        <w:t>                                                                                                             № 1-кс/756/1948/15</w:t>
      </w:r>
    </w:p>
    <w:p w:rsidR="00C173BA" w:rsidRPr="00C173BA" w:rsidRDefault="00C173BA" w:rsidP="00C173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73BA">
        <w:rPr>
          <w:rFonts w:ascii="Times New Roman" w:eastAsia="Times New Roman" w:hAnsi="Times New Roman" w:cs="Times New Roman"/>
          <w:color w:val="000000"/>
          <w:sz w:val="27"/>
          <w:szCs w:val="27"/>
          <w:lang w:eastAsia="ru-RU"/>
        </w:rPr>
        <w:t>                                                                </w:t>
      </w:r>
    </w:p>
    <w:p w:rsidR="00C173BA" w:rsidRPr="00C173BA" w:rsidRDefault="00C173BA" w:rsidP="00C173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73BA">
        <w:rPr>
          <w:rFonts w:ascii="Times New Roman" w:eastAsia="Times New Roman" w:hAnsi="Times New Roman" w:cs="Times New Roman"/>
          <w:b/>
          <w:bCs/>
          <w:color w:val="000000"/>
          <w:sz w:val="27"/>
          <w:szCs w:val="27"/>
          <w:lang w:eastAsia="ru-RU"/>
        </w:rPr>
        <w:t>        У Х В А Л А</w:t>
      </w:r>
    </w:p>
    <w:p w:rsidR="00C173BA" w:rsidRPr="00C173BA" w:rsidRDefault="00C173BA" w:rsidP="00C173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73BA">
        <w:rPr>
          <w:rFonts w:ascii="Times New Roman" w:eastAsia="Times New Roman" w:hAnsi="Times New Roman" w:cs="Times New Roman"/>
          <w:b/>
          <w:bCs/>
          <w:color w:val="000000"/>
          <w:sz w:val="27"/>
          <w:szCs w:val="27"/>
          <w:lang w:eastAsia="ru-RU"/>
        </w:rPr>
        <w:t>                                                           Іменем України</w:t>
      </w:r>
    </w:p>
    <w:p w:rsidR="00C173BA" w:rsidRPr="00C173BA" w:rsidRDefault="00C173BA" w:rsidP="00C173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73BA">
        <w:rPr>
          <w:rFonts w:ascii="Times New Roman" w:eastAsia="Times New Roman" w:hAnsi="Times New Roman" w:cs="Times New Roman"/>
          <w:color w:val="000000"/>
          <w:sz w:val="27"/>
          <w:szCs w:val="27"/>
          <w:lang w:eastAsia="ru-RU"/>
        </w:rPr>
        <w:t>30 листопада 2015 року слідчий суддя Оболонського районного суду м. Києва Місечко М.М., при секретарі Остафійчук К.В., за участю прокурора прокуратури Оболонського району м. Києва Батрина Ю.М., представників особи, у володінні яких знаходяться документи, - ОСОБА_2 та ОСОБА_3,</w:t>
      </w:r>
    </w:p>
    <w:p w:rsidR="00C173BA" w:rsidRPr="00C173BA" w:rsidRDefault="00C173BA" w:rsidP="00C173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73BA">
        <w:rPr>
          <w:rFonts w:ascii="Times New Roman" w:eastAsia="Times New Roman" w:hAnsi="Times New Roman" w:cs="Times New Roman"/>
          <w:color w:val="000000"/>
          <w:sz w:val="27"/>
          <w:szCs w:val="27"/>
          <w:lang w:eastAsia="ru-RU"/>
        </w:rPr>
        <w:t>розглянувши клопотання процесуального керівника у провадженні - прокурора прокуратури Оболонського району м. Києва Батрина Ю.М. про надання тимчасового доступу до документів,</w:t>
      </w:r>
    </w:p>
    <w:p w:rsidR="00C173BA" w:rsidRPr="00C173BA" w:rsidRDefault="00C173BA" w:rsidP="00C173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73BA">
        <w:rPr>
          <w:rFonts w:ascii="Times New Roman" w:eastAsia="Times New Roman" w:hAnsi="Times New Roman" w:cs="Times New Roman"/>
          <w:b/>
          <w:bCs/>
          <w:i/>
          <w:iCs/>
          <w:color w:val="000000"/>
          <w:sz w:val="27"/>
          <w:szCs w:val="27"/>
          <w:lang w:eastAsia="ru-RU"/>
        </w:rPr>
        <w:t>        у с т а н о в и в:</w:t>
      </w:r>
    </w:p>
    <w:p w:rsidR="00C173BA" w:rsidRPr="00C173BA" w:rsidRDefault="00C173BA" w:rsidP="00C173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73BA">
        <w:rPr>
          <w:rFonts w:ascii="Times New Roman" w:eastAsia="Times New Roman" w:hAnsi="Times New Roman" w:cs="Times New Roman"/>
          <w:color w:val="000000"/>
          <w:sz w:val="27"/>
          <w:szCs w:val="27"/>
          <w:lang w:eastAsia="ru-RU"/>
        </w:rPr>
        <w:t>процесуальний керівник у проваджені - прокурор прокуратури Оболонського району м. Києва Батрин Ю.М. звернувся до слідчого судді з клопотанням про надання тимчасового доступу до документів. В обґрунтування клопотання прокурор посилається на те, що прокуратурою Оболонського району м. Києва здійснюється процесуальне керівництво у кримінальному провадженні №42015100050000248 від 5 жовтня 2015 року за ознаками злочину, передбаченого ч. 2 </w:t>
      </w:r>
      <w:hyperlink r:id="rId6" w:anchor="909848" w:tgtFrame="_blank" w:tooltip="Кримінальний кодекс України; нормативно-правовий акт № 2341-III від 05.04.2001" w:history="1">
        <w:r w:rsidRPr="00C173BA">
          <w:rPr>
            <w:rFonts w:ascii="Times New Roman" w:eastAsia="Times New Roman" w:hAnsi="Times New Roman" w:cs="Times New Roman"/>
            <w:color w:val="000000"/>
            <w:sz w:val="27"/>
            <w:szCs w:val="27"/>
            <w:u w:val="single"/>
            <w:lang w:eastAsia="ru-RU"/>
          </w:rPr>
          <w:t>ст. 364 КК України</w:t>
        </w:r>
      </w:hyperlink>
      <w:r w:rsidRPr="00C173BA">
        <w:rPr>
          <w:rFonts w:ascii="Times New Roman" w:eastAsia="Times New Roman" w:hAnsi="Times New Roman" w:cs="Times New Roman"/>
          <w:color w:val="000000"/>
          <w:sz w:val="27"/>
          <w:szCs w:val="27"/>
          <w:lang w:eastAsia="ru-RU"/>
        </w:rPr>
        <w:t xml:space="preserve">. Указує на те, що 5 червня 2015 року та 8 червня 2015 року КМДА проводився конкурс на право здійснення пасажирських перевезень у м. Києві за маршрутами, термін дії договорів за якими сплинув. При цьому, під час проведення конкурсу посадові особи Комунальних </w:t>
      </w:r>
      <w:r w:rsidRPr="00C173BA">
        <w:rPr>
          <w:rFonts w:ascii="Times New Roman" w:eastAsia="Times New Roman" w:hAnsi="Times New Roman" w:cs="Times New Roman"/>
          <w:color w:val="000000"/>
          <w:sz w:val="27"/>
          <w:szCs w:val="27"/>
          <w:lang w:eastAsia="ru-RU"/>
        </w:rPr>
        <w:lastRenderedPageBreak/>
        <w:t>підприємств КМДА шляхом зловживання своїм службовим становищем у власних інтересах, всупереч результатам конкурсу, надали перевагу ПП «Авен-Єзер», у результаті чого КП «Київпастранс» зазнало збитків понад 170 000 грн. При цьому було встановлено, що власниками деяких автобусів ПП «Авен-Єзер» є заступник начальника зазначеної Комунальної служби перевезень - ОСОБА_4 Окрім того, приблизно десять автобусів ПП «Авен-Єзер» зареєстровано на сестру ОСОБА_4 - ОСОБА_5 Підставою до внесення клопотання стало те, що для підтвердження або спростування факту вчинення злочину, правильної його кваліфікації, здобуття доказів кримінально-протиправної діяльності посадових осіб Комунальних підприємств КМДА, прокурор клопоче про надання тимчасового до документів з подальшим їх вилученням, які зберігаються у Комунальній службі перевезень виконавчого органу Київської міської ради (Київської міської державної адміністрації) за адресою: м. Київ, вул. Сім'ї Хохлових, 7/9.</w:t>
      </w:r>
    </w:p>
    <w:p w:rsidR="00C173BA" w:rsidRPr="00C173BA" w:rsidRDefault="00C173BA" w:rsidP="00C173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73BA">
        <w:rPr>
          <w:rFonts w:ascii="Times New Roman" w:eastAsia="Times New Roman" w:hAnsi="Times New Roman" w:cs="Times New Roman"/>
          <w:color w:val="000000"/>
          <w:sz w:val="27"/>
          <w:szCs w:val="27"/>
          <w:lang w:eastAsia="ru-RU"/>
        </w:rPr>
        <w:t>У судовому засіданні прокурор підтримав дане клопотання та просив для об'єктивного з'ясування дійсних фактичних обставин справи його задовольнити.</w:t>
      </w:r>
    </w:p>
    <w:p w:rsidR="00C173BA" w:rsidRPr="00C173BA" w:rsidRDefault="00C173BA" w:rsidP="00C173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73BA">
        <w:rPr>
          <w:rFonts w:ascii="Times New Roman" w:eastAsia="Times New Roman" w:hAnsi="Times New Roman" w:cs="Times New Roman"/>
          <w:color w:val="000000"/>
          <w:sz w:val="27"/>
          <w:szCs w:val="27"/>
          <w:lang w:eastAsia="ru-RU"/>
        </w:rPr>
        <w:t>Представники Комунальної служби перевезень виконавчого органу Київської міської ради (Київської міської державної адміністрації) не заперечували стосовно задоволення даного клопотання.</w:t>
      </w:r>
    </w:p>
    <w:p w:rsidR="00C173BA" w:rsidRPr="00C173BA" w:rsidRDefault="00C173BA" w:rsidP="00C173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73BA">
        <w:rPr>
          <w:rFonts w:ascii="Times New Roman" w:eastAsia="Times New Roman" w:hAnsi="Times New Roman" w:cs="Times New Roman"/>
          <w:color w:val="000000"/>
          <w:sz w:val="27"/>
          <w:szCs w:val="27"/>
          <w:lang w:eastAsia="ru-RU"/>
        </w:rPr>
        <w:t>Заслухавши думку сторін кримінального провадження, дослідивши клопотання та копії матеріалів, якими прокурор обґрунтовує доводи клопотання, слідчий суддя дійшов до висновку, що клопотання прокурора є обґрунтованим та таким, що підлягає задоволенню, виходячи з наступного.</w:t>
      </w:r>
    </w:p>
    <w:p w:rsidR="00C173BA" w:rsidRPr="00C173BA" w:rsidRDefault="00C173BA" w:rsidP="00C173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73BA">
        <w:rPr>
          <w:rFonts w:ascii="Times New Roman" w:eastAsia="Times New Roman" w:hAnsi="Times New Roman" w:cs="Times New Roman"/>
          <w:color w:val="000000"/>
          <w:sz w:val="27"/>
          <w:szCs w:val="27"/>
          <w:lang w:eastAsia="ru-RU"/>
        </w:rPr>
        <w:t>Відповідно до ч. 1 </w:t>
      </w:r>
      <w:hyperlink r:id="rId7" w:anchor="1211" w:tgtFrame="_blank" w:tooltip="Кримінальний процесуальний кодекс України; нормативно-правовий акт № 4651-VI від 13.04.2012" w:history="1">
        <w:r w:rsidRPr="00C173BA">
          <w:rPr>
            <w:rFonts w:ascii="Times New Roman" w:eastAsia="Times New Roman" w:hAnsi="Times New Roman" w:cs="Times New Roman"/>
            <w:color w:val="000000"/>
            <w:sz w:val="27"/>
            <w:szCs w:val="27"/>
            <w:u w:val="single"/>
            <w:lang w:eastAsia="ru-RU"/>
          </w:rPr>
          <w:t>ст. 159 КПК України</w:t>
        </w:r>
      </w:hyperlink>
      <w:r w:rsidRPr="00C173BA">
        <w:rPr>
          <w:rFonts w:ascii="Times New Roman" w:eastAsia="Times New Roman" w:hAnsi="Times New Roman" w:cs="Times New Roman"/>
          <w:color w:val="000000"/>
          <w:sz w:val="27"/>
          <w:szCs w:val="27"/>
          <w:lang w:eastAsia="ru-RU"/>
        </w:rPr>
        <w:t> тимчасовий доступ до речей і документів полягає у наданні стороні кримінального провадження особою, у володінні якої знаходяться такі речі і документи, можливості ознайомитись з ними, зробити їх копії та, у разі прийняття відповідного рішення слідчим суддею, вилучити їх (здійснити їх виїмку).</w:t>
      </w:r>
    </w:p>
    <w:p w:rsidR="00C173BA" w:rsidRPr="00C173BA" w:rsidRDefault="00C173BA" w:rsidP="00C173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73BA">
        <w:rPr>
          <w:rFonts w:ascii="Times New Roman" w:eastAsia="Times New Roman" w:hAnsi="Times New Roman" w:cs="Times New Roman"/>
          <w:color w:val="000000"/>
          <w:sz w:val="27"/>
          <w:szCs w:val="27"/>
          <w:lang w:eastAsia="ru-RU"/>
        </w:rPr>
        <w:t>Згідно з ч. 5 </w:t>
      </w:r>
      <w:hyperlink r:id="rId8" w:anchor="1239" w:tgtFrame="_blank" w:tooltip="Кримінальний процесуальний кодекс України; нормативно-правовий акт № 4651-VI від 13.04.2012" w:history="1">
        <w:r w:rsidRPr="00C173BA">
          <w:rPr>
            <w:rFonts w:ascii="Times New Roman" w:eastAsia="Times New Roman" w:hAnsi="Times New Roman" w:cs="Times New Roman"/>
            <w:color w:val="000000"/>
            <w:sz w:val="27"/>
            <w:szCs w:val="27"/>
            <w:u w:val="single"/>
            <w:lang w:eastAsia="ru-RU"/>
          </w:rPr>
          <w:t>ст. 163 КПК України</w:t>
        </w:r>
      </w:hyperlink>
      <w:r w:rsidRPr="00C173BA">
        <w:rPr>
          <w:rFonts w:ascii="Times New Roman" w:eastAsia="Times New Roman" w:hAnsi="Times New Roman" w:cs="Times New Roman"/>
          <w:color w:val="000000"/>
          <w:sz w:val="27"/>
          <w:szCs w:val="27"/>
          <w:lang w:eastAsia="ru-RU"/>
        </w:rPr>
        <w:t> слідчий суддя постановляє ухвалу про надання тимчасового доступу до речей і документів, якщо сторона кримінального провадження у своєму клопотанні доведе наявність достатніх підстав вважати, що ці речі або документи мають суттєве значення для встановлення важливих обставин у кримінальному провадженні, не становлять собою або не включають речей і документів, які містять охоронювану законом таємницю.    </w:t>
      </w:r>
    </w:p>
    <w:p w:rsidR="00C173BA" w:rsidRPr="00C173BA" w:rsidRDefault="00C173BA" w:rsidP="00C173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73BA">
        <w:rPr>
          <w:rFonts w:ascii="Times New Roman" w:eastAsia="Times New Roman" w:hAnsi="Times New Roman" w:cs="Times New Roman"/>
          <w:color w:val="000000"/>
          <w:sz w:val="27"/>
          <w:szCs w:val="27"/>
          <w:lang w:eastAsia="ru-RU"/>
        </w:rPr>
        <w:t xml:space="preserve">З витягу з Єдиного реєстру досудових розслідувань щодо кримінального провадження вбачається, що 5 жовтня 2015 року внесено відомості з посиланням на те, що посадові особи Комунальних підприємств КМДА під час проведення конкурсу на право здійснення пасажирських перевезень у м. Києві шляхом зловживання своїм службовим становищем у власних інтересах, всупереч результатам конкурсу, надали перевагу ПП «Авен-Єзер», у результаті </w:t>
      </w:r>
      <w:r w:rsidRPr="00C173BA">
        <w:rPr>
          <w:rFonts w:ascii="Times New Roman" w:eastAsia="Times New Roman" w:hAnsi="Times New Roman" w:cs="Times New Roman"/>
          <w:color w:val="000000"/>
          <w:sz w:val="27"/>
          <w:szCs w:val="27"/>
          <w:lang w:eastAsia="ru-RU"/>
        </w:rPr>
        <w:lastRenderedPageBreak/>
        <w:t>чого КП «Київпастранс» зазнало збитків понад 170 000 грн. (кримінальне провадження № 42015100050000248).</w:t>
      </w:r>
    </w:p>
    <w:p w:rsidR="00C173BA" w:rsidRPr="00C173BA" w:rsidRDefault="00C173BA" w:rsidP="00C173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73BA">
        <w:rPr>
          <w:rFonts w:ascii="Times New Roman" w:eastAsia="Times New Roman" w:hAnsi="Times New Roman" w:cs="Times New Roman"/>
          <w:color w:val="000000"/>
          <w:sz w:val="27"/>
          <w:szCs w:val="27"/>
          <w:lang w:eastAsia="ru-RU"/>
        </w:rPr>
        <w:t>Документи, до яких слідчий просить надати тимчасовий доступ, а саме: документація про перелік перевізників, які подавали заявку на участь у конкурсі на право здійснення пасажирських перевезень у м. Києві, який відбувався 5 червня 2015 року та 8 червня 2015 року, а також документація, яка надавалася КП «Київпастранс» для участі у конкурсі, зберігається у Комунальній службі перевезень виконавчого органу Київської міської ради (Київської міської державної адміністрації) за адресою: м. Київ, вул. Сім'ї Хохлових, 7/9.</w:t>
      </w:r>
    </w:p>
    <w:p w:rsidR="00C173BA" w:rsidRPr="00C173BA" w:rsidRDefault="00C173BA" w:rsidP="00C173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73BA">
        <w:rPr>
          <w:rFonts w:ascii="Times New Roman" w:eastAsia="Times New Roman" w:hAnsi="Times New Roman" w:cs="Times New Roman"/>
          <w:color w:val="000000"/>
          <w:sz w:val="27"/>
          <w:szCs w:val="27"/>
          <w:lang w:eastAsia="ru-RU"/>
        </w:rPr>
        <w:t>Відповідно до ст.ст. </w:t>
      </w:r>
      <w:hyperlink r:id="rId9" w:anchor="1224" w:tgtFrame="_blank" w:tooltip="Кримінальний процесуальний кодекс України; нормативно-правовий акт № 4651-VI від 13.04.2012" w:history="1">
        <w:r w:rsidRPr="00C173BA">
          <w:rPr>
            <w:rFonts w:ascii="Times New Roman" w:eastAsia="Times New Roman" w:hAnsi="Times New Roman" w:cs="Times New Roman"/>
            <w:color w:val="000000"/>
            <w:sz w:val="27"/>
            <w:szCs w:val="27"/>
            <w:u w:val="single"/>
            <w:lang w:eastAsia="ru-RU"/>
          </w:rPr>
          <w:t>161</w:t>
        </w:r>
      </w:hyperlink>
      <w:r w:rsidRPr="00C173BA">
        <w:rPr>
          <w:rFonts w:ascii="Times New Roman" w:eastAsia="Times New Roman" w:hAnsi="Times New Roman" w:cs="Times New Roman"/>
          <w:color w:val="000000"/>
          <w:sz w:val="27"/>
          <w:szCs w:val="27"/>
          <w:lang w:eastAsia="ru-RU"/>
        </w:rPr>
        <w:t>, </w:t>
      </w:r>
      <w:hyperlink r:id="rId10" w:anchor="1228" w:tgtFrame="_blank" w:tooltip="Кримінальний процесуальний кодекс України; нормативно-правовий акт № 4651-VI від 13.04.2012" w:history="1">
        <w:r w:rsidRPr="00C173BA">
          <w:rPr>
            <w:rFonts w:ascii="Times New Roman" w:eastAsia="Times New Roman" w:hAnsi="Times New Roman" w:cs="Times New Roman"/>
            <w:color w:val="000000"/>
            <w:sz w:val="27"/>
            <w:szCs w:val="27"/>
            <w:u w:val="single"/>
            <w:lang w:eastAsia="ru-RU"/>
          </w:rPr>
          <w:t>162 КПК України</w:t>
        </w:r>
      </w:hyperlink>
      <w:r w:rsidRPr="00C173BA">
        <w:rPr>
          <w:rFonts w:ascii="Times New Roman" w:eastAsia="Times New Roman" w:hAnsi="Times New Roman" w:cs="Times New Roman"/>
          <w:color w:val="000000"/>
          <w:sz w:val="27"/>
          <w:szCs w:val="27"/>
          <w:lang w:eastAsia="ru-RU"/>
        </w:rPr>
        <w:t>, документи, до яких слідчий просить надати тимчасовий доступ, не є документами, до яких заборонено доступ, але містять охоронювану законом таємницю.</w:t>
      </w:r>
    </w:p>
    <w:p w:rsidR="00C173BA" w:rsidRPr="00C173BA" w:rsidRDefault="00C173BA" w:rsidP="00C173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73BA">
        <w:rPr>
          <w:rFonts w:ascii="Times New Roman" w:eastAsia="Times New Roman" w:hAnsi="Times New Roman" w:cs="Times New Roman"/>
          <w:color w:val="000000"/>
          <w:sz w:val="27"/>
          <w:szCs w:val="27"/>
          <w:lang w:eastAsia="ru-RU"/>
        </w:rPr>
        <w:t>Ураховуючи те, що прокурором, крім обставин, передбачених ч. 5 </w:t>
      </w:r>
      <w:hyperlink r:id="rId11" w:anchor="1239" w:tgtFrame="_blank" w:tooltip="Кримінальний процесуальний кодекс України; нормативно-правовий акт № 4651-VI від 13.04.2012" w:history="1">
        <w:r w:rsidRPr="00C173BA">
          <w:rPr>
            <w:rFonts w:ascii="Times New Roman" w:eastAsia="Times New Roman" w:hAnsi="Times New Roman" w:cs="Times New Roman"/>
            <w:color w:val="000000"/>
            <w:sz w:val="27"/>
            <w:szCs w:val="27"/>
            <w:u w:val="single"/>
            <w:lang w:eastAsia="ru-RU"/>
          </w:rPr>
          <w:t>ст. 163 КПК України</w:t>
        </w:r>
      </w:hyperlink>
      <w:r w:rsidRPr="00C173BA">
        <w:rPr>
          <w:rFonts w:ascii="Times New Roman" w:eastAsia="Times New Roman" w:hAnsi="Times New Roman" w:cs="Times New Roman"/>
          <w:color w:val="000000"/>
          <w:sz w:val="27"/>
          <w:szCs w:val="27"/>
          <w:lang w:eastAsia="ru-RU"/>
        </w:rPr>
        <w:t>, доведено можливість використання як доказів відомостей, що містяться у вказаних у клопотанні документах, та неможливість іншими способами довести обставини, які передбачається довести за допомогою цих документів, вважаю за необхідне надати прокурору тимчасовий доступ до вказаних документів.</w:t>
      </w:r>
    </w:p>
    <w:p w:rsidR="00C173BA" w:rsidRPr="00C173BA" w:rsidRDefault="00C173BA" w:rsidP="00C173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73BA">
        <w:rPr>
          <w:rFonts w:ascii="Times New Roman" w:eastAsia="Times New Roman" w:hAnsi="Times New Roman" w:cs="Times New Roman"/>
          <w:color w:val="000000"/>
          <w:sz w:val="27"/>
          <w:szCs w:val="27"/>
          <w:lang w:eastAsia="ru-RU"/>
        </w:rPr>
        <w:t>Крім того, прокурором у судовому засіданні доведено необхідність вилучення зазначених у клопотанні документів у Комунальній службі перевезень виконавчого органу Київської міської ради (Київської міської державної адміністрації), оскільки вони мають суттєве значення для з'ясування важливих обставин у кримінальному провадженні.</w:t>
      </w:r>
    </w:p>
    <w:p w:rsidR="00C173BA" w:rsidRPr="00C173BA" w:rsidRDefault="00C173BA" w:rsidP="00C173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73BA">
        <w:rPr>
          <w:rFonts w:ascii="Times New Roman" w:eastAsia="Times New Roman" w:hAnsi="Times New Roman" w:cs="Times New Roman"/>
          <w:color w:val="000000"/>
          <w:sz w:val="27"/>
          <w:szCs w:val="27"/>
          <w:lang w:eastAsia="ru-RU"/>
        </w:rPr>
        <w:t>На підставі викладеного та керуючись ст.ст. </w:t>
      </w:r>
      <w:hyperlink r:id="rId12" w:anchor="1211" w:tgtFrame="_blank" w:tooltip="Кримінальний процесуальний кодекс України; нормативно-правовий акт № 4651-VI від 13.04.2012" w:history="1">
        <w:r w:rsidRPr="00C173BA">
          <w:rPr>
            <w:rFonts w:ascii="Times New Roman" w:eastAsia="Times New Roman" w:hAnsi="Times New Roman" w:cs="Times New Roman"/>
            <w:color w:val="000000"/>
            <w:sz w:val="27"/>
            <w:szCs w:val="27"/>
            <w:u w:val="single"/>
            <w:lang w:eastAsia="ru-RU"/>
          </w:rPr>
          <w:t>159</w:t>
        </w:r>
      </w:hyperlink>
      <w:r w:rsidRPr="00C173BA">
        <w:rPr>
          <w:rFonts w:ascii="Times New Roman" w:eastAsia="Times New Roman" w:hAnsi="Times New Roman" w:cs="Times New Roman"/>
          <w:color w:val="000000"/>
          <w:sz w:val="27"/>
          <w:szCs w:val="27"/>
          <w:lang w:eastAsia="ru-RU"/>
        </w:rPr>
        <w:t>, </w:t>
      </w:r>
      <w:hyperlink r:id="rId13" w:anchor="1214" w:tgtFrame="_blank" w:tooltip="Кримінальний процесуальний кодекс України; нормативно-правовий акт № 4651-VI від 13.04.2012" w:history="1">
        <w:r w:rsidRPr="00C173BA">
          <w:rPr>
            <w:rFonts w:ascii="Times New Roman" w:eastAsia="Times New Roman" w:hAnsi="Times New Roman" w:cs="Times New Roman"/>
            <w:color w:val="000000"/>
            <w:sz w:val="27"/>
            <w:szCs w:val="27"/>
            <w:u w:val="single"/>
            <w:lang w:eastAsia="ru-RU"/>
          </w:rPr>
          <w:t>160</w:t>
        </w:r>
      </w:hyperlink>
      <w:r w:rsidRPr="00C173BA">
        <w:rPr>
          <w:rFonts w:ascii="Times New Roman" w:eastAsia="Times New Roman" w:hAnsi="Times New Roman" w:cs="Times New Roman"/>
          <w:color w:val="000000"/>
          <w:sz w:val="27"/>
          <w:szCs w:val="27"/>
          <w:lang w:eastAsia="ru-RU"/>
        </w:rPr>
        <w:t>, </w:t>
      </w:r>
      <w:hyperlink r:id="rId14" w:anchor="1228" w:tgtFrame="_blank" w:tooltip="Кримінальний процесуальний кодекс України; нормативно-правовий акт № 4651-VI від 13.04.2012" w:history="1">
        <w:r w:rsidRPr="00C173BA">
          <w:rPr>
            <w:rFonts w:ascii="Times New Roman" w:eastAsia="Times New Roman" w:hAnsi="Times New Roman" w:cs="Times New Roman"/>
            <w:color w:val="000000"/>
            <w:sz w:val="27"/>
            <w:szCs w:val="27"/>
            <w:u w:val="single"/>
            <w:lang w:eastAsia="ru-RU"/>
          </w:rPr>
          <w:t>162</w:t>
        </w:r>
      </w:hyperlink>
      <w:r w:rsidRPr="00C173BA">
        <w:rPr>
          <w:rFonts w:ascii="Times New Roman" w:eastAsia="Times New Roman" w:hAnsi="Times New Roman" w:cs="Times New Roman"/>
          <w:color w:val="000000"/>
          <w:sz w:val="27"/>
          <w:szCs w:val="27"/>
          <w:lang w:eastAsia="ru-RU"/>
        </w:rPr>
        <w:t>, </w:t>
      </w:r>
      <w:hyperlink r:id="rId15" w:anchor="1239" w:tgtFrame="_blank" w:tooltip="Кримінальний процесуальний кодекс України; нормативно-правовий акт № 4651-VI від 13.04.2012" w:history="1">
        <w:r w:rsidRPr="00C173BA">
          <w:rPr>
            <w:rFonts w:ascii="Times New Roman" w:eastAsia="Times New Roman" w:hAnsi="Times New Roman" w:cs="Times New Roman"/>
            <w:color w:val="000000"/>
            <w:sz w:val="27"/>
            <w:szCs w:val="27"/>
            <w:u w:val="single"/>
            <w:lang w:eastAsia="ru-RU"/>
          </w:rPr>
          <w:t>163</w:t>
        </w:r>
      </w:hyperlink>
      <w:r w:rsidRPr="00C173BA">
        <w:rPr>
          <w:rFonts w:ascii="Times New Roman" w:eastAsia="Times New Roman" w:hAnsi="Times New Roman" w:cs="Times New Roman"/>
          <w:color w:val="000000"/>
          <w:sz w:val="27"/>
          <w:szCs w:val="27"/>
          <w:lang w:eastAsia="ru-RU"/>
        </w:rPr>
        <w:t>, </w:t>
      </w:r>
      <w:hyperlink r:id="rId16" w:anchor="1251" w:tgtFrame="_blank" w:tooltip="Кримінальний процесуальний кодекс України; нормативно-правовий акт № 4651-VI від 13.04.2012" w:history="1">
        <w:r w:rsidRPr="00C173BA">
          <w:rPr>
            <w:rFonts w:ascii="Times New Roman" w:eastAsia="Times New Roman" w:hAnsi="Times New Roman" w:cs="Times New Roman"/>
            <w:color w:val="000000"/>
            <w:sz w:val="27"/>
            <w:szCs w:val="27"/>
            <w:u w:val="single"/>
            <w:lang w:eastAsia="ru-RU"/>
          </w:rPr>
          <w:t>164</w:t>
        </w:r>
      </w:hyperlink>
      <w:r w:rsidRPr="00C173BA">
        <w:rPr>
          <w:rFonts w:ascii="Times New Roman" w:eastAsia="Times New Roman" w:hAnsi="Times New Roman" w:cs="Times New Roman"/>
          <w:color w:val="000000"/>
          <w:sz w:val="27"/>
          <w:szCs w:val="27"/>
          <w:lang w:eastAsia="ru-RU"/>
        </w:rPr>
        <w:t>, </w:t>
      </w:r>
      <w:hyperlink r:id="rId17" w:anchor="1266" w:tgtFrame="_blank" w:tooltip="Кримінальний процесуальний кодекс України; нормативно-правовий акт № 4651-VI від 13.04.2012" w:history="1">
        <w:r w:rsidRPr="00C173BA">
          <w:rPr>
            <w:rFonts w:ascii="Times New Roman" w:eastAsia="Times New Roman" w:hAnsi="Times New Roman" w:cs="Times New Roman"/>
            <w:color w:val="000000"/>
            <w:sz w:val="27"/>
            <w:szCs w:val="27"/>
            <w:u w:val="single"/>
            <w:lang w:eastAsia="ru-RU"/>
          </w:rPr>
          <w:t>166</w:t>
        </w:r>
      </w:hyperlink>
      <w:r w:rsidRPr="00C173BA">
        <w:rPr>
          <w:rFonts w:ascii="Times New Roman" w:eastAsia="Times New Roman" w:hAnsi="Times New Roman" w:cs="Times New Roman"/>
          <w:color w:val="000000"/>
          <w:sz w:val="27"/>
          <w:szCs w:val="27"/>
          <w:lang w:eastAsia="ru-RU"/>
        </w:rPr>
        <w:t>, п. 10 ч. 1 ст. </w:t>
      </w:r>
      <w:hyperlink r:id="rId18" w:anchor="2360" w:tgtFrame="_blank" w:tooltip="Кримінальний процесуальний кодекс України; нормативно-правовий акт № 4651-VI від 13.04.2012" w:history="1">
        <w:r w:rsidRPr="00C173BA">
          <w:rPr>
            <w:rFonts w:ascii="Times New Roman" w:eastAsia="Times New Roman" w:hAnsi="Times New Roman" w:cs="Times New Roman"/>
            <w:color w:val="000000"/>
            <w:sz w:val="27"/>
            <w:szCs w:val="27"/>
            <w:u w:val="single"/>
            <w:lang w:eastAsia="ru-RU"/>
          </w:rPr>
          <w:t>309 КПК України</w:t>
        </w:r>
      </w:hyperlink>
      <w:r w:rsidRPr="00C173BA">
        <w:rPr>
          <w:rFonts w:ascii="Times New Roman" w:eastAsia="Times New Roman" w:hAnsi="Times New Roman" w:cs="Times New Roman"/>
          <w:color w:val="000000"/>
          <w:sz w:val="27"/>
          <w:szCs w:val="27"/>
          <w:lang w:eastAsia="ru-RU"/>
        </w:rPr>
        <w:t>, слідчий суддя  </w:t>
      </w:r>
    </w:p>
    <w:p w:rsidR="00C173BA" w:rsidRPr="00C173BA" w:rsidRDefault="00C173BA" w:rsidP="00C173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73BA">
        <w:rPr>
          <w:rFonts w:ascii="Times New Roman" w:eastAsia="Times New Roman" w:hAnsi="Times New Roman" w:cs="Times New Roman"/>
          <w:b/>
          <w:bCs/>
          <w:i/>
          <w:iCs/>
          <w:color w:val="000000"/>
          <w:sz w:val="27"/>
          <w:szCs w:val="27"/>
          <w:lang w:eastAsia="ru-RU"/>
        </w:rPr>
        <w:t>                                                            у х в а л и в:</w:t>
      </w:r>
    </w:p>
    <w:p w:rsidR="00C173BA" w:rsidRPr="00C173BA" w:rsidRDefault="00C173BA" w:rsidP="00C173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73BA">
        <w:rPr>
          <w:rFonts w:ascii="Times New Roman" w:eastAsia="Times New Roman" w:hAnsi="Times New Roman" w:cs="Times New Roman"/>
          <w:color w:val="000000"/>
          <w:sz w:val="27"/>
          <w:szCs w:val="27"/>
          <w:lang w:eastAsia="ru-RU"/>
        </w:rPr>
        <w:t>клопотання процесуального керівника у провадженні - прокурора прокуратури Оболонського району м. Києва Батрина Ю.М. про надання тимчасового доступу до документів - задовольнити.</w:t>
      </w:r>
    </w:p>
    <w:p w:rsidR="00C173BA" w:rsidRPr="00C173BA" w:rsidRDefault="00C173BA" w:rsidP="00C173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73BA">
        <w:rPr>
          <w:rFonts w:ascii="Times New Roman" w:eastAsia="Times New Roman" w:hAnsi="Times New Roman" w:cs="Times New Roman"/>
          <w:color w:val="000000"/>
          <w:sz w:val="27"/>
          <w:szCs w:val="27"/>
          <w:lang w:eastAsia="ru-RU"/>
        </w:rPr>
        <w:t>Надати процесуальному керівнику у провадженні - прокурору прокуратури Оболонського району м. Києва Батрину Ю.М. право тимчасового доступу до документів з їх подальшим вилученням, які зберігаються у Комунальній службі перевезень виконавчого органу Київської міської ради (Київської міської державної адміністрації) за адресою: м. Київ, вул. Сім'ї Хохлових, 7/9, а саме: всієї документації про перелік перевізників, які подавали заявку на участь у конкурсі на право здійснення пасажирських перевезень у м. Києві, який відбувався 5 червня 2015 року та 8 червня 2015 року, а також документації, яка надавалася КП «Київпастранс» для участі у конкурсі.</w:t>
      </w:r>
    </w:p>
    <w:p w:rsidR="00C173BA" w:rsidRPr="00C173BA" w:rsidRDefault="00C173BA" w:rsidP="00C173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73BA">
        <w:rPr>
          <w:rFonts w:ascii="Times New Roman" w:eastAsia="Times New Roman" w:hAnsi="Times New Roman" w:cs="Times New Roman"/>
          <w:color w:val="000000"/>
          <w:sz w:val="27"/>
          <w:szCs w:val="27"/>
          <w:lang w:eastAsia="ru-RU"/>
        </w:rPr>
        <w:lastRenderedPageBreak/>
        <w:t>Посадовим особам Комунальної служби перевезень виконавчого органу Київської міської ради (Київської міської державної адміністрації) надати тимчасовий доступ до зазначених в ухвалі документів та надати прокурору прокуратури Оболонського району м. Києва Батрину Ю.М. можливість вилучити зазначені документи.</w:t>
      </w:r>
    </w:p>
    <w:p w:rsidR="00C173BA" w:rsidRPr="00C173BA" w:rsidRDefault="00C173BA" w:rsidP="00C173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73BA">
        <w:rPr>
          <w:rFonts w:ascii="Times New Roman" w:eastAsia="Times New Roman" w:hAnsi="Times New Roman" w:cs="Times New Roman"/>
          <w:color w:val="000000"/>
          <w:sz w:val="27"/>
          <w:szCs w:val="27"/>
          <w:lang w:eastAsia="ru-RU"/>
        </w:rPr>
        <w:t>Строк дії ухвали встановити один місць з дня її постановлення.</w:t>
      </w:r>
    </w:p>
    <w:p w:rsidR="00C173BA" w:rsidRPr="00C173BA" w:rsidRDefault="00C173BA" w:rsidP="00C173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73BA">
        <w:rPr>
          <w:rFonts w:ascii="Times New Roman" w:eastAsia="Times New Roman" w:hAnsi="Times New Roman" w:cs="Times New Roman"/>
          <w:color w:val="000000"/>
          <w:sz w:val="27"/>
          <w:szCs w:val="27"/>
          <w:lang w:eastAsia="ru-RU"/>
        </w:rPr>
        <w:t>Роз'яснити, що відповідно до </w:t>
      </w:r>
      <w:hyperlink r:id="rId19" w:anchor="1266" w:tgtFrame="_blank" w:tooltip="Кримінальний процесуальний кодекс України; нормативно-правовий акт № 4651-VI від 13.04.2012" w:history="1">
        <w:r w:rsidRPr="00C173BA">
          <w:rPr>
            <w:rFonts w:ascii="Times New Roman" w:eastAsia="Times New Roman" w:hAnsi="Times New Roman" w:cs="Times New Roman"/>
            <w:color w:val="000000"/>
            <w:sz w:val="27"/>
            <w:szCs w:val="27"/>
            <w:u w:val="single"/>
            <w:lang w:eastAsia="ru-RU"/>
          </w:rPr>
          <w:t>ст. 166 КПК України</w:t>
        </w:r>
      </w:hyperlink>
      <w:r w:rsidRPr="00C173BA">
        <w:rPr>
          <w:rFonts w:ascii="Times New Roman" w:eastAsia="Times New Roman" w:hAnsi="Times New Roman" w:cs="Times New Roman"/>
          <w:color w:val="000000"/>
          <w:sz w:val="27"/>
          <w:szCs w:val="27"/>
          <w:lang w:eastAsia="ru-RU"/>
        </w:rPr>
        <w:t> у разі невиконання ухвали про тимчасовий доступ до документів слідчий суддя за клопотанням сторони кримінального провадження, якій надано право на доступ до документів на підставі ухвали, має право постановити ухвалу про дозвіл на проведення обшуку згідно з положеннями цього </w:t>
      </w:r>
      <w:hyperlink r:id="rId20" w:tgtFrame="_blank" w:tooltip="Кримінальний процесуальний кодекс України; нормативно-правовий акт № 4651-VI від 13.04.2012" w:history="1">
        <w:r w:rsidRPr="00C173BA">
          <w:rPr>
            <w:rFonts w:ascii="Times New Roman" w:eastAsia="Times New Roman" w:hAnsi="Times New Roman" w:cs="Times New Roman"/>
            <w:color w:val="000000"/>
            <w:sz w:val="27"/>
            <w:szCs w:val="27"/>
            <w:u w:val="single"/>
            <w:lang w:eastAsia="ru-RU"/>
          </w:rPr>
          <w:t>Кодексу</w:t>
        </w:r>
      </w:hyperlink>
      <w:r w:rsidRPr="00C173BA">
        <w:rPr>
          <w:rFonts w:ascii="Times New Roman" w:eastAsia="Times New Roman" w:hAnsi="Times New Roman" w:cs="Times New Roman"/>
          <w:color w:val="000000"/>
          <w:sz w:val="27"/>
          <w:szCs w:val="27"/>
          <w:lang w:eastAsia="ru-RU"/>
        </w:rPr>
        <w:t> з метою відшукання та вилучення зазначених документів.</w:t>
      </w:r>
    </w:p>
    <w:p w:rsidR="00C173BA" w:rsidRPr="00C173BA" w:rsidRDefault="00C173BA" w:rsidP="00C173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73BA">
        <w:rPr>
          <w:rFonts w:ascii="Times New Roman" w:eastAsia="Times New Roman" w:hAnsi="Times New Roman" w:cs="Times New Roman"/>
          <w:color w:val="000000"/>
          <w:sz w:val="27"/>
          <w:szCs w:val="27"/>
          <w:lang w:eastAsia="ru-RU"/>
        </w:rPr>
        <w:t>Ухвала оскарженню не підлягає, набирає законної сили після її оголошення.</w:t>
      </w:r>
    </w:p>
    <w:p w:rsidR="00C173BA" w:rsidRPr="00C173BA" w:rsidRDefault="00C173BA" w:rsidP="00C173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73BA">
        <w:rPr>
          <w:rFonts w:ascii="Times New Roman" w:eastAsia="Times New Roman" w:hAnsi="Times New Roman" w:cs="Times New Roman"/>
          <w:b/>
          <w:bCs/>
          <w:color w:val="000000"/>
          <w:sz w:val="27"/>
          <w:szCs w:val="27"/>
          <w:lang w:eastAsia="ru-RU"/>
        </w:rPr>
        <w:t>Слідчий суддя:</w:t>
      </w:r>
      <w:r w:rsidRPr="00C173BA">
        <w:rPr>
          <w:rFonts w:ascii="Times New Roman" w:eastAsia="Times New Roman" w:hAnsi="Times New Roman" w:cs="Times New Roman"/>
          <w:color w:val="000000"/>
          <w:sz w:val="27"/>
          <w:szCs w:val="27"/>
          <w:lang w:eastAsia="ru-RU"/>
        </w:rPr>
        <w:t>                </w:t>
      </w:r>
    </w:p>
    <w:p w:rsidR="00C173BA" w:rsidRPr="00C173BA" w:rsidRDefault="00C173BA" w:rsidP="00C173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73BA">
        <w:rPr>
          <w:rFonts w:ascii="Times New Roman" w:eastAsia="Times New Roman" w:hAnsi="Times New Roman" w:cs="Times New Roman"/>
          <w:color w:val="000000"/>
          <w:sz w:val="27"/>
          <w:szCs w:val="27"/>
          <w:lang w:eastAsia="ru-RU"/>
        </w:rPr>
        <w:t>  30.11.2015 Справа № 756/14931/15-к</w:t>
      </w:r>
    </w:p>
    <w:p w:rsidR="00C173BA" w:rsidRPr="00C173BA" w:rsidRDefault="00C173BA" w:rsidP="00C173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73BA">
        <w:rPr>
          <w:rFonts w:ascii="Times New Roman" w:eastAsia="Times New Roman" w:hAnsi="Times New Roman" w:cs="Times New Roman"/>
          <w:color w:val="000000"/>
          <w:sz w:val="27"/>
          <w:szCs w:val="27"/>
          <w:lang w:eastAsia="ru-RU"/>
        </w:rPr>
        <w:t>                                                                                                      </w:t>
      </w:r>
    </w:p>
    <w:p w:rsidR="00876EE9" w:rsidRDefault="00876EE9">
      <w:bookmarkStart w:id="0" w:name="_GoBack"/>
      <w:bookmarkEnd w:id="0"/>
    </w:p>
    <w:sectPr w:rsidR="00876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3BA"/>
    <w:rsid w:val="00876EE9"/>
    <w:rsid w:val="00C17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0D7A3-B1C5-4300-BCBB-48DB738B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C173B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173BA"/>
    <w:rPr>
      <w:rFonts w:ascii="Arial" w:eastAsia="Times New Roman" w:hAnsi="Arial" w:cs="Arial"/>
      <w:vanish/>
      <w:sz w:val="16"/>
      <w:szCs w:val="16"/>
      <w:lang w:eastAsia="ru-RU"/>
    </w:rPr>
  </w:style>
  <w:style w:type="character" w:styleId="a3">
    <w:name w:val="Hyperlink"/>
    <w:basedOn w:val="a0"/>
    <w:uiPriority w:val="99"/>
    <w:semiHidden/>
    <w:unhideWhenUsed/>
    <w:rsid w:val="00C173BA"/>
    <w:rPr>
      <w:color w:val="0000FF"/>
      <w:u w:val="single"/>
    </w:rPr>
  </w:style>
  <w:style w:type="paragraph" w:styleId="z-1">
    <w:name w:val="HTML Bottom of Form"/>
    <w:basedOn w:val="a"/>
    <w:next w:val="a"/>
    <w:link w:val="z-2"/>
    <w:hidden/>
    <w:uiPriority w:val="99"/>
    <w:semiHidden/>
    <w:unhideWhenUsed/>
    <w:rsid w:val="00C173B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173BA"/>
    <w:rPr>
      <w:rFonts w:ascii="Arial" w:eastAsia="Times New Roman" w:hAnsi="Arial" w:cs="Arial"/>
      <w:vanish/>
      <w:sz w:val="16"/>
      <w:szCs w:val="16"/>
      <w:lang w:eastAsia="ru-RU"/>
    </w:rPr>
  </w:style>
  <w:style w:type="paragraph" w:styleId="a4">
    <w:name w:val="Normal (Web)"/>
    <w:basedOn w:val="a"/>
    <w:uiPriority w:val="99"/>
    <w:semiHidden/>
    <w:unhideWhenUsed/>
    <w:rsid w:val="00C173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37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239/ed_2015_11_10/pravo1/T124651.html?pravo=1" TargetMode="External"/><Relationship Id="rId13" Type="http://schemas.openxmlformats.org/officeDocument/2006/relationships/hyperlink" Target="http://search.ligazakon.ua/l_doc2.nsf/link1/an_1214/ed_2015_11_10/pravo1/T124651.html?pravo=1" TargetMode="External"/><Relationship Id="rId18" Type="http://schemas.openxmlformats.org/officeDocument/2006/relationships/hyperlink" Target="http://search.ligazakon.ua/l_doc2.nsf/link1/an_2360/ed_2015_11_10/pravo1/T124651.html?pravo=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earch.ligazakon.ua/l_doc2.nsf/link1/an_1211/ed_2015_11_10/pravo1/T124651.html?pravo=1" TargetMode="External"/><Relationship Id="rId12" Type="http://schemas.openxmlformats.org/officeDocument/2006/relationships/hyperlink" Target="http://search.ligazakon.ua/l_doc2.nsf/link1/an_1211/ed_2015_11_10/pravo1/T124651.html?pravo=1" TargetMode="External"/><Relationship Id="rId17" Type="http://schemas.openxmlformats.org/officeDocument/2006/relationships/hyperlink" Target="http://search.ligazakon.ua/l_doc2.nsf/link1/an_1266/ed_2015_11_10/pravo1/T124651.html?pravo=1" TargetMode="External"/><Relationship Id="rId2" Type="http://schemas.openxmlformats.org/officeDocument/2006/relationships/settings" Target="settings.xml"/><Relationship Id="rId16" Type="http://schemas.openxmlformats.org/officeDocument/2006/relationships/hyperlink" Target="http://search.ligazakon.ua/l_doc2.nsf/link1/an_1251/ed_2015_11_10/pravo1/T124651.html?pravo=1" TargetMode="External"/><Relationship Id="rId20" Type="http://schemas.openxmlformats.org/officeDocument/2006/relationships/hyperlink" Target="http://search.ligazakon.ua/l_doc2.nsf/link1/ed_2015_11_10/pravo1/T124651.html?pravo=1" TargetMode="External"/><Relationship Id="rId1" Type="http://schemas.openxmlformats.org/officeDocument/2006/relationships/styles" Target="styles.xml"/><Relationship Id="rId6" Type="http://schemas.openxmlformats.org/officeDocument/2006/relationships/hyperlink" Target="http://search.ligazakon.ua/l_doc2.nsf/link1/an_909848/ed_2015_11_10/pravo1/T012341.html?pravo=1" TargetMode="External"/><Relationship Id="rId11" Type="http://schemas.openxmlformats.org/officeDocument/2006/relationships/hyperlink" Target="http://search.ligazakon.ua/l_doc2.nsf/link1/an_1239/ed_2015_11_10/pravo1/T124651.html?pravo=1" TargetMode="External"/><Relationship Id="rId5" Type="http://schemas.openxmlformats.org/officeDocument/2006/relationships/image" Target="media/image1.gif"/><Relationship Id="rId15" Type="http://schemas.openxmlformats.org/officeDocument/2006/relationships/hyperlink" Target="http://search.ligazakon.ua/l_doc2.nsf/link1/an_1239/ed_2015_11_10/pravo1/T124651.html?pravo=1" TargetMode="External"/><Relationship Id="rId10" Type="http://schemas.openxmlformats.org/officeDocument/2006/relationships/hyperlink" Target="http://search.ligazakon.ua/l_doc2.nsf/link1/an_1228/ed_2015_11_10/pravo1/T124651.html?pravo=1" TargetMode="External"/><Relationship Id="rId19" Type="http://schemas.openxmlformats.org/officeDocument/2006/relationships/hyperlink" Target="http://search.ligazakon.ua/l_doc2.nsf/link1/an_1266/ed_2015_11_10/pravo1/T124651.html?pravo=1" TargetMode="External"/><Relationship Id="rId4" Type="http://schemas.openxmlformats.org/officeDocument/2006/relationships/hyperlink" Target="http://reyestr.court.gov.ua/Review/53867746" TargetMode="External"/><Relationship Id="rId9" Type="http://schemas.openxmlformats.org/officeDocument/2006/relationships/hyperlink" Target="http://search.ligazakon.ua/l_doc2.nsf/link1/an_1224/ed_2015_11_10/pravo1/T124651.html?pravo=1" TargetMode="External"/><Relationship Id="rId14" Type="http://schemas.openxmlformats.org/officeDocument/2006/relationships/hyperlink" Target="http://search.ligazakon.ua/l_doc2.nsf/link1/an_1228/ed_2015_11_10/pravo1/T124651.html?pravo=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1776</Words>
  <Characters>10124</Characters>
  <Application>Microsoft Office Word</Application>
  <DocSecurity>0</DocSecurity>
  <Lines>84</Lines>
  <Paragraphs>23</Paragraphs>
  <ScaleCrop>false</ScaleCrop>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Камелина</dc:creator>
  <cp:keywords/>
  <dc:description/>
  <cp:lastModifiedBy>Анна Камелина</cp:lastModifiedBy>
  <cp:revision>1</cp:revision>
  <dcterms:created xsi:type="dcterms:W3CDTF">2018-01-18T12:54:00Z</dcterms:created>
  <dcterms:modified xsi:type="dcterms:W3CDTF">2018-01-18T12:54:00Z</dcterms:modified>
</cp:coreProperties>
</file>