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6" o:title=""/>
          </v:shape>
          <o:OLEObject Type="Embed" ProgID="PBrush" ShapeID="_x0000_i1025" DrawAspect="Content" ObjectID="_1634043187" r:id="rId7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</w:pPr>
    </w:p>
    <w:p w:rsidR="007B07D2" w:rsidRPr="007B07D2" w:rsidRDefault="007B07D2" w:rsidP="00195A44">
      <w:pPr>
        <w:jc w:val="center"/>
      </w:pPr>
    </w:p>
    <w:p w:rsidR="002A316D" w:rsidRDefault="002A316D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A316D" w:rsidRDefault="00C112C8" w:rsidP="002A31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166A56">
        <w:rPr>
          <w:rFonts w:ascii="Times New Roman" w:hAnsi="Times New Roman" w:cs="Times New Roman"/>
          <w:b/>
          <w:sz w:val="28"/>
          <w:szCs w:val="28"/>
        </w:rPr>
        <w:t>30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жовтня 2019 р.               </w:t>
      </w:r>
      <w:r w:rsidR="002A316D">
        <w:rPr>
          <w:rFonts w:ascii="Times New Roman" w:hAnsi="Times New Roman" w:cs="Times New Roman"/>
          <w:b/>
          <w:sz w:val="28"/>
          <w:szCs w:val="28"/>
        </w:rPr>
        <w:t xml:space="preserve">             Київ          </w:t>
      </w:r>
      <w:r w:rsidR="002A316D" w:rsidRPr="002A31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E3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AE3BC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66A56">
        <w:rPr>
          <w:rFonts w:ascii="Times New Roman" w:hAnsi="Times New Roman" w:cs="Times New Roman"/>
          <w:b/>
          <w:sz w:val="28"/>
          <w:szCs w:val="28"/>
        </w:rPr>
        <w:t>618</w:t>
      </w:r>
    </w:p>
    <w:p w:rsidR="00166A56" w:rsidRDefault="00166A56" w:rsidP="00166A56">
      <w:pPr>
        <w:ind w:right="5669"/>
        <w:jc w:val="both"/>
        <w:rPr>
          <w:rFonts w:ascii="Times New Roman" w:hAnsi="Times New Roman"/>
          <w:b/>
          <w:color w:val="000000"/>
          <w:spacing w:val="-20"/>
          <w:kern w:val="28"/>
          <w:szCs w:val="28"/>
          <w:lang w:eastAsia="uk-UA"/>
        </w:rPr>
      </w:pPr>
    </w:p>
    <w:p w:rsidR="00166A56" w:rsidRDefault="00166A56" w:rsidP="00166A56">
      <w:pPr>
        <w:ind w:right="5669"/>
        <w:jc w:val="both"/>
        <w:rPr>
          <w:rFonts w:ascii="Times New Roman" w:hAnsi="Times New Roman"/>
          <w:b/>
          <w:color w:val="000000"/>
          <w:spacing w:val="-20"/>
          <w:kern w:val="28"/>
          <w:szCs w:val="28"/>
          <w:lang w:eastAsia="uk-UA"/>
        </w:rPr>
      </w:pPr>
    </w:p>
    <w:p w:rsidR="00166A56" w:rsidRDefault="00166A56" w:rsidP="00166A56">
      <w:pPr>
        <w:ind w:right="5669"/>
        <w:jc w:val="both"/>
        <w:rPr>
          <w:rFonts w:ascii="Times New Roman" w:hAnsi="Times New Roman"/>
          <w:b/>
          <w:color w:val="000000"/>
          <w:spacing w:val="-20"/>
          <w:kern w:val="28"/>
          <w:szCs w:val="28"/>
          <w:lang w:eastAsia="uk-UA"/>
        </w:rPr>
      </w:pPr>
    </w:p>
    <w:p w:rsidR="00166A56" w:rsidRPr="00166A56" w:rsidRDefault="00166A56" w:rsidP="00166A56">
      <w:pPr>
        <w:spacing w:after="0" w:line="240" w:lineRule="exact"/>
        <w:ind w:right="5385"/>
        <w:jc w:val="both"/>
        <w:rPr>
          <w:rFonts w:ascii="Times New Roman" w:hAnsi="Times New Roman"/>
          <w:b/>
          <w:color w:val="000000"/>
          <w:spacing w:val="-20"/>
          <w:kern w:val="28"/>
          <w:sz w:val="28"/>
          <w:szCs w:val="28"/>
          <w:lang w:eastAsia="uk-UA"/>
        </w:rPr>
      </w:pPr>
      <w:r w:rsidRPr="00166A56">
        <w:rPr>
          <w:rFonts w:ascii="Times New Roman" w:hAnsi="Times New Roman"/>
          <w:b/>
          <w:color w:val="000000"/>
          <w:spacing w:val="-20"/>
          <w:kern w:val="28"/>
          <w:sz w:val="28"/>
          <w:szCs w:val="28"/>
          <w:lang w:eastAsia="uk-UA"/>
        </w:rPr>
        <w:t>Про внесення змін до Положення про патронатну службу голови Київської обласної державної адміністрації</w:t>
      </w:r>
    </w:p>
    <w:p w:rsidR="00166A56" w:rsidRPr="00166A56" w:rsidRDefault="00166A56" w:rsidP="00166A56">
      <w:pPr>
        <w:spacing w:after="0" w:line="240" w:lineRule="exact"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eastAsia="uk-UA"/>
        </w:rPr>
      </w:pPr>
    </w:p>
    <w:p w:rsidR="00166A56" w:rsidRPr="00166A56" w:rsidRDefault="00166A56" w:rsidP="00166A56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166A56" w:rsidRPr="00166A56" w:rsidRDefault="00166A56" w:rsidP="00166A5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66A56">
        <w:rPr>
          <w:rFonts w:ascii="Times New Roman" w:hAnsi="Times New Roman"/>
          <w:sz w:val="28"/>
          <w:szCs w:val="28"/>
          <w:lang w:eastAsia="uk-UA"/>
        </w:rPr>
        <w:t xml:space="preserve">Відповідно до Законів України </w:t>
      </w:r>
      <w:proofErr w:type="spellStart"/>
      <w:r w:rsidRPr="00166A56">
        <w:rPr>
          <w:rFonts w:ascii="Times New Roman" w:hAnsi="Times New Roman"/>
          <w:sz w:val="28"/>
          <w:szCs w:val="28"/>
          <w:lang w:eastAsia="uk-UA"/>
        </w:rPr>
        <w:t>„Про</w:t>
      </w:r>
      <w:proofErr w:type="spellEnd"/>
      <w:r w:rsidRPr="00166A56">
        <w:rPr>
          <w:rFonts w:ascii="Times New Roman" w:hAnsi="Times New Roman"/>
          <w:sz w:val="28"/>
          <w:szCs w:val="28"/>
          <w:lang w:eastAsia="uk-UA"/>
        </w:rPr>
        <w:t xml:space="preserve"> місцеві державні </w:t>
      </w:r>
      <w:proofErr w:type="spellStart"/>
      <w:r w:rsidRPr="00166A56">
        <w:rPr>
          <w:rFonts w:ascii="Times New Roman" w:hAnsi="Times New Roman"/>
          <w:sz w:val="28"/>
          <w:szCs w:val="28"/>
          <w:lang w:eastAsia="uk-UA"/>
        </w:rPr>
        <w:t>адміністрації”</w:t>
      </w:r>
      <w:proofErr w:type="spellEnd"/>
      <w:r w:rsidRPr="00166A56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166A56">
        <w:rPr>
          <w:rFonts w:ascii="Times New Roman" w:hAnsi="Times New Roman"/>
          <w:sz w:val="28"/>
          <w:szCs w:val="28"/>
          <w:lang w:eastAsia="uk-UA"/>
        </w:rPr>
        <w:t>„Про</w:t>
      </w:r>
      <w:proofErr w:type="spellEnd"/>
      <w:r w:rsidRPr="00166A56">
        <w:rPr>
          <w:rFonts w:ascii="Times New Roman" w:hAnsi="Times New Roman"/>
          <w:sz w:val="28"/>
          <w:szCs w:val="28"/>
          <w:lang w:eastAsia="uk-UA"/>
        </w:rPr>
        <w:t xml:space="preserve"> державну </w:t>
      </w:r>
      <w:proofErr w:type="spellStart"/>
      <w:r w:rsidRPr="00166A56">
        <w:rPr>
          <w:rFonts w:ascii="Times New Roman" w:hAnsi="Times New Roman"/>
          <w:sz w:val="28"/>
          <w:szCs w:val="28"/>
          <w:lang w:eastAsia="uk-UA"/>
        </w:rPr>
        <w:t>службуˮ</w:t>
      </w:r>
      <w:proofErr w:type="spellEnd"/>
      <w:r w:rsidRPr="00166A56">
        <w:rPr>
          <w:rFonts w:ascii="Times New Roman" w:hAnsi="Times New Roman"/>
          <w:sz w:val="28"/>
          <w:szCs w:val="28"/>
          <w:lang w:eastAsia="uk-UA"/>
        </w:rPr>
        <w:t>, Положення про апарат Київської обласної державної адміністрації, затвердженого розпорядженням голови Київської обласної державної адміністрації від 25 січня 2018 року № 23 (зі змінами):</w:t>
      </w:r>
    </w:p>
    <w:p w:rsidR="00166A56" w:rsidRPr="00166A56" w:rsidRDefault="00166A56" w:rsidP="00166A5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66A56" w:rsidRPr="00166A56" w:rsidRDefault="00166A56" w:rsidP="00166A5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66A56">
        <w:rPr>
          <w:rFonts w:ascii="Times New Roman" w:hAnsi="Times New Roman"/>
          <w:sz w:val="28"/>
          <w:szCs w:val="28"/>
          <w:lang w:eastAsia="uk-UA"/>
        </w:rPr>
        <w:t>Внести до  Положення про патронатну службу голови Київської обласної державної адміністрації, затвердженого розпорядженням голови Київської обласної державної адміністрації від 18 вересня 2018 року № 523, такі зміни:</w:t>
      </w:r>
    </w:p>
    <w:p w:rsidR="00166A56" w:rsidRPr="00166A56" w:rsidRDefault="00166A56" w:rsidP="00166A5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66A56" w:rsidRPr="00166A56" w:rsidRDefault="00166A56" w:rsidP="00166A5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66A56">
        <w:rPr>
          <w:rFonts w:ascii="Times New Roman" w:hAnsi="Times New Roman"/>
          <w:sz w:val="28"/>
          <w:szCs w:val="28"/>
          <w:lang w:eastAsia="uk-UA"/>
        </w:rPr>
        <w:t>пункти 5.2, 5.3, 5.4  розділу 5 „</w:t>
      </w:r>
      <w:r w:rsidRPr="00166A56">
        <w:rPr>
          <w:rFonts w:ascii="Times New Roman" w:hAnsi="Times New Roman"/>
          <w:b/>
          <w:sz w:val="28"/>
          <w:szCs w:val="28"/>
        </w:rPr>
        <w:t xml:space="preserve"> </w:t>
      </w:r>
      <w:r w:rsidRPr="00166A56">
        <w:rPr>
          <w:rFonts w:ascii="Times New Roman" w:hAnsi="Times New Roman"/>
          <w:sz w:val="28"/>
          <w:szCs w:val="28"/>
        </w:rPr>
        <w:t xml:space="preserve">Структура патронатної </w:t>
      </w:r>
      <w:proofErr w:type="spellStart"/>
      <w:r w:rsidRPr="00166A56">
        <w:rPr>
          <w:rFonts w:ascii="Times New Roman" w:hAnsi="Times New Roman"/>
          <w:sz w:val="28"/>
          <w:szCs w:val="28"/>
        </w:rPr>
        <w:t>служби</w:t>
      </w:r>
      <w:r w:rsidRPr="00166A56">
        <w:rPr>
          <w:rFonts w:ascii="Times New Roman" w:hAnsi="Times New Roman"/>
          <w:sz w:val="28"/>
          <w:szCs w:val="28"/>
          <w:lang w:eastAsia="uk-UA"/>
        </w:rPr>
        <w:t>”</w:t>
      </w:r>
      <w:proofErr w:type="spellEnd"/>
      <w:r w:rsidRPr="00166A56">
        <w:rPr>
          <w:rFonts w:ascii="Times New Roman" w:hAnsi="Times New Roman"/>
          <w:sz w:val="28"/>
          <w:szCs w:val="28"/>
          <w:lang w:eastAsia="uk-UA"/>
        </w:rPr>
        <w:t xml:space="preserve"> викласти у такій редакції:</w:t>
      </w:r>
    </w:p>
    <w:p w:rsidR="00166A56" w:rsidRPr="00166A56" w:rsidRDefault="00166A56" w:rsidP="00166A5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66A56" w:rsidRPr="00166A56" w:rsidRDefault="00166A56" w:rsidP="00166A5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66A56">
        <w:rPr>
          <w:rFonts w:ascii="Times New Roman" w:hAnsi="Times New Roman"/>
          <w:sz w:val="28"/>
          <w:szCs w:val="28"/>
        </w:rPr>
        <w:t>„5.2. Патронатну службу очолює керівник патронатної служби, який призначається на посаду і звільняється з посади наказом керівника апарату обласної державної адміністрації за ініціативою голови обласної державної адміністрації.</w:t>
      </w:r>
    </w:p>
    <w:p w:rsidR="00166A56" w:rsidRPr="00166A56" w:rsidRDefault="00166A56" w:rsidP="00166A5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66A56">
        <w:rPr>
          <w:rFonts w:ascii="Times New Roman" w:hAnsi="Times New Roman"/>
          <w:sz w:val="28"/>
          <w:szCs w:val="28"/>
        </w:rPr>
        <w:t>5.3. Керівник патронатної служби та працівники патронатної служби голови обласної державної адміністрації призначаються на посади на строк повноважень голови обласної державної адміністрації.</w:t>
      </w:r>
    </w:p>
    <w:p w:rsidR="00166A56" w:rsidRPr="00166A56" w:rsidRDefault="00166A56" w:rsidP="00166A5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66A56">
        <w:rPr>
          <w:rFonts w:ascii="Times New Roman" w:hAnsi="Times New Roman"/>
          <w:sz w:val="28"/>
          <w:szCs w:val="28"/>
        </w:rPr>
        <w:t>Працівники патронатної служби голови обласної державної адміністрації призначаються на посаду і звільняються з посади наказом керівника апарату обласної державної адміністрації за ініціативою голови обласної державної адміністрації.</w:t>
      </w:r>
    </w:p>
    <w:p w:rsidR="00166A56" w:rsidRPr="00166A56" w:rsidRDefault="00166A56" w:rsidP="00166A5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66A56">
        <w:rPr>
          <w:rFonts w:ascii="Times New Roman" w:hAnsi="Times New Roman"/>
          <w:sz w:val="28"/>
          <w:szCs w:val="28"/>
        </w:rPr>
        <w:t xml:space="preserve">5.4. Трудові відносини з керівником патронатної служби та працівниками патронатної служби голови обласної державної адміністрації припиняються в день припинення повноважень голови обласної державної адміністрації у порядку, встановленому абзацом першим частини третьої статті 92 Закону України </w:t>
      </w:r>
      <w:proofErr w:type="spellStart"/>
      <w:r w:rsidRPr="00166A56">
        <w:rPr>
          <w:rFonts w:ascii="Times New Roman" w:hAnsi="Times New Roman"/>
          <w:sz w:val="28"/>
          <w:szCs w:val="28"/>
        </w:rPr>
        <w:t>„Про</w:t>
      </w:r>
      <w:proofErr w:type="spellEnd"/>
      <w:r w:rsidRPr="00166A56">
        <w:rPr>
          <w:rFonts w:ascii="Times New Roman" w:hAnsi="Times New Roman"/>
          <w:sz w:val="28"/>
          <w:szCs w:val="28"/>
        </w:rPr>
        <w:t xml:space="preserve"> державну </w:t>
      </w:r>
      <w:proofErr w:type="spellStart"/>
      <w:r w:rsidRPr="00166A56">
        <w:rPr>
          <w:rFonts w:ascii="Times New Roman" w:hAnsi="Times New Roman"/>
          <w:sz w:val="28"/>
          <w:szCs w:val="28"/>
        </w:rPr>
        <w:t>службу”.ˮ</w:t>
      </w:r>
      <w:proofErr w:type="spellEnd"/>
      <w:r w:rsidRPr="00166A56">
        <w:rPr>
          <w:rFonts w:ascii="Times New Roman" w:hAnsi="Times New Roman"/>
          <w:sz w:val="28"/>
          <w:szCs w:val="28"/>
        </w:rPr>
        <w:t>.</w:t>
      </w:r>
    </w:p>
    <w:p w:rsidR="00166A56" w:rsidRPr="00166A56" w:rsidRDefault="00166A56" w:rsidP="00166A5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66A56" w:rsidRPr="00166A56" w:rsidRDefault="00166A56" w:rsidP="00166A56">
      <w:pPr>
        <w:spacing w:after="0" w:line="240" w:lineRule="exact"/>
        <w:ind w:firstLine="75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66A56" w:rsidRPr="00166A56" w:rsidRDefault="00166A56" w:rsidP="00166A56">
      <w:pPr>
        <w:spacing w:after="0" w:line="240" w:lineRule="atLeast"/>
        <w:ind w:firstLine="75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66A56" w:rsidRPr="00166A56" w:rsidRDefault="00166A56" w:rsidP="00166A56">
      <w:pPr>
        <w:spacing w:after="0" w:line="240" w:lineRule="atLeast"/>
        <w:ind w:firstLine="75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66A56" w:rsidRPr="00166A56" w:rsidRDefault="00166A56" w:rsidP="00166A56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166A56">
        <w:rPr>
          <w:rFonts w:ascii="Times New Roman" w:hAnsi="Times New Roman"/>
          <w:b/>
          <w:sz w:val="28"/>
          <w:szCs w:val="28"/>
          <w:lang w:eastAsia="uk-UA"/>
        </w:rPr>
        <w:t>Голова адміністрації</w:t>
      </w:r>
      <w:r w:rsidRPr="00166A56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</w:t>
      </w:r>
      <w:r w:rsidR="007B07D2">
        <w:rPr>
          <w:rFonts w:ascii="Times New Roman" w:hAnsi="Times New Roman"/>
          <w:b/>
          <w:sz w:val="28"/>
          <w:szCs w:val="28"/>
          <w:lang w:eastAsia="uk-UA"/>
        </w:rPr>
        <w:t>(підпис)</w:t>
      </w:r>
      <w:r w:rsidRPr="007B07D2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166A56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166A56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166A56"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Олексій ЧЕРНИШОВ</w:t>
      </w:r>
    </w:p>
    <w:p w:rsidR="00166A56" w:rsidRPr="00767A3C" w:rsidRDefault="00166A56" w:rsidP="00166A56">
      <w:pPr>
        <w:jc w:val="both"/>
        <w:rPr>
          <w:rFonts w:ascii="Times New Roman" w:hAnsi="Times New Roman"/>
          <w:b/>
          <w:szCs w:val="28"/>
          <w:lang w:eastAsia="uk-UA"/>
        </w:rPr>
      </w:pPr>
    </w:p>
    <w:sectPr w:rsidR="00166A56" w:rsidRPr="00767A3C" w:rsidSect="001E5F6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A44"/>
    <w:rsid w:val="0004726D"/>
    <w:rsid w:val="00166A56"/>
    <w:rsid w:val="00195A44"/>
    <w:rsid w:val="001A534F"/>
    <w:rsid w:val="001E5F61"/>
    <w:rsid w:val="002440BF"/>
    <w:rsid w:val="002841A6"/>
    <w:rsid w:val="002A316D"/>
    <w:rsid w:val="002C5413"/>
    <w:rsid w:val="003163BB"/>
    <w:rsid w:val="003E4B71"/>
    <w:rsid w:val="00430C86"/>
    <w:rsid w:val="005311CE"/>
    <w:rsid w:val="005A7BF0"/>
    <w:rsid w:val="005E7859"/>
    <w:rsid w:val="00664100"/>
    <w:rsid w:val="006C359D"/>
    <w:rsid w:val="007B07D2"/>
    <w:rsid w:val="00830630"/>
    <w:rsid w:val="00851A9F"/>
    <w:rsid w:val="00860EF4"/>
    <w:rsid w:val="009B5967"/>
    <w:rsid w:val="00A70BF9"/>
    <w:rsid w:val="00AC47E4"/>
    <w:rsid w:val="00AE3BC9"/>
    <w:rsid w:val="00B413AD"/>
    <w:rsid w:val="00B60832"/>
    <w:rsid w:val="00B768DF"/>
    <w:rsid w:val="00BF1BC8"/>
    <w:rsid w:val="00BF4414"/>
    <w:rsid w:val="00C0570B"/>
    <w:rsid w:val="00C100DB"/>
    <w:rsid w:val="00C112C8"/>
    <w:rsid w:val="00C20790"/>
    <w:rsid w:val="00C961F3"/>
    <w:rsid w:val="00CB31F8"/>
    <w:rsid w:val="00CB7091"/>
    <w:rsid w:val="00CE5AE9"/>
    <w:rsid w:val="00D357B6"/>
    <w:rsid w:val="00E346A2"/>
    <w:rsid w:val="00E549ED"/>
    <w:rsid w:val="00E72CAD"/>
    <w:rsid w:val="00F37F0E"/>
    <w:rsid w:val="00F612FF"/>
    <w:rsid w:val="00FD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F"/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00CA-E74A-4852-9981-2EC705A5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ZAG3</dc:creator>
  <cp:lastModifiedBy>ZAG9</cp:lastModifiedBy>
  <cp:revision>3</cp:revision>
  <cp:lastPrinted>2019-10-31T14:05:00Z</cp:lastPrinted>
  <dcterms:created xsi:type="dcterms:W3CDTF">2019-10-31T13:59:00Z</dcterms:created>
  <dcterms:modified xsi:type="dcterms:W3CDTF">2019-10-31T14:06:00Z</dcterms:modified>
</cp:coreProperties>
</file>