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55"/>
      </w:tblGrid>
      <w:tr w:rsidR="005D5377" w:rsidRPr="005D5377" w:rsidTr="005D5377">
        <w:trPr>
          <w:tblCellSpacing w:w="0" w:type="dxa"/>
        </w:trPr>
        <w:tc>
          <w:tcPr>
            <w:tcW w:w="0" w:type="auto"/>
            <w:vAlign w:val="center"/>
            <w:hideMark/>
          </w:tcPr>
          <w:p w:rsidR="005D5377" w:rsidRPr="005D5377" w:rsidRDefault="005D5377" w:rsidP="005D5377">
            <w:pPr>
              <w:spacing w:after="150" w:line="240" w:lineRule="auto"/>
              <w:rPr>
                <w:rFonts w:ascii="Times New Roman" w:eastAsia="Times New Roman" w:hAnsi="Times New Roman" w:cs="Times New Roman"/>
                <w:b/>
                <w:bCs/>
                <w:sz w:val="24"/>
                <w:szCs w:val="24"/>
                <w:lang w:eastAsia="ru-RU"/>
              </w:rPr>
            </w:pPr>
            <w:r w:rsidRPr="005D5377">
              <w:rPr>
                <w:rFonts w:ascii="Times New Roman" w:eastAsia="Times New Roman" w:hAnsi="Times New Roman" w:cs="Times New Roman"/>
                <w:sz w:val="24"/>
                <w:szCs w:val="24"/>
                <w:lang w:eastAsia="ru-RU"/>
              </w:rPr>
              <w:t>Категорія справи № </w:t>
            </w:r>
          </w:p>
          <w:p w:rsidR="005D5377" w:rsidRPr="005D5377" w:rsidRDefault="005D5377" w:rsidP="005D5377">
            <w:pPr>
              <w:pBdr>
                <w:bottom w:val="single" w:sz="6" w:space="1" w:color="auto"/>
              </w:pBdr>
              <w:spacing w:after="0" w:line="240" w:lineRule="auto"/>
              <w:jc w:val="center"/>
              <w:rPr>
                <w:rFonts w:ascii="Arial" w:eastAsia="Times New Roman" w:hAnsi="Arial" w:cs="Arial"/>
                <w:vanish/>
                <w:sz w:val="16"/>
                <w:szCs w:val="16"/>
                <w:lang w:eastAsia="ru-RU"/>
              </w:rPr>
            </w:pPr>
            <w:r w:rsidRPr="005D5377">
              <w:rPr>
                <w:rFonts w:ascii="Arial" w:eastAsia="Times New Roman" w:hAnsi="Arial" w:cs="Arial"/>
                <w:vanish/>
                <w:sz w:val="16"/>
                <w:szCs w:val="16"/>
                <w:lang w:eastAsia="ru-RU"/>
              </w:rPr>
              <w:t>Начало формы</w:t>
            </w:r>
          </w:p>
          <w:p w:rsidR="005D5377" w:rsidRDefault="005D5377" w:rsidP="005D5377">
            <w:pPr>
              <w:spacing w:after="0" w:line="240" w:lineRule="auto"/>
              <w:rPr>
                <w:rFonts w:ascii="Times New Roman" w:eastAsia="Times New Roman" w:hAnsi="Times New Roman" w:cs="Times New Roman"/>
                <w:b/>
                <w:bCs/>
                <w:sz w:val="24"/>
                <w:szCs w:val="24"/>
                <w:lang w:eastAsia="ru-RU"/>
              </w:rPr>
            </w:pPr>
            <w:hyperlink r:id="rId4" w:tooltip="Натисніть для перегляду всіх судових рішень по справі" w:history="1">
              <w:r w:rsidRPr="005D5377">
                <w:rPr>
                  <w:rFonts w:ascii="Times New Roman" w:eastAsia="Times New Roman" w:hAnsi="Times New Roman" w:cs="Times New Roman"/>
                  <w:b/>
                  <w:bCs/>
                  <w:color w:val="000000"/>
                  <w:sz w:val="24"/>
                  <w:szCs w:val="24"/>
                  <w:u w:val="single"/>
                  <w:lang w:eastAsia="ru-RU"/>
                </w:rPr>
                <w:t>759/19509/17</w:t>
              </w:r>
            </w:hyperlink>
          </w:p>
          <w:p w:rsidR="005D5377" w:rsidRPr="005D5377" w:rsidRDefault="005D5377" w:rsidP="005D5377">
            <w:pPr>
              <w:spacing w:after="0" w:line="240" w:lineRule="auto"/>
              <w:rPr>
                <w:rFonts w:ascii="Times New Roman" w:eastAsia="Times New Roman" w:hAnsi="Times New Roman" w:cs="Times New Roman"/>
                <w:b/>
                <w:bCs/>
                <w:sz w:val="24"/>
                <w:szCs w:val="24"/>
                <w:lang w:eastAsia="ru-RU"/>
              </w:rPr>
            </w:pPr>
            <w:bookmarkStart w:id="0" w:name="_GoBack"/>
            <w:bookmarkEnd w:id="0"/>
          </w:p>
          <w:p w:rsidR="005D5377" w:rsidRPr="005D5377" w:rsidRDefault="005D5377" w:rsidP="005D5377">
            <w:pPr>
              <w:pBdr>
                <w:top w:val="single" w:sz="6" w:space="1" w:color="auto"/>
              </w:pBdr>
              <w:spacing w:after="0" w:line="240" w:lineRule="auto"/>
              <w:jc w:val="center"/>
              <w:rPr>
                <w:rFonts w:ascii="Arial" w:eastAsia="Times New Roman" w:hAnsi="Arial" w:cs="Arial"/>
                <w:vanish/>
                <w:sz w:val="16"/>
                <w:szCs w:val="16"/>
                <w:lang w:eastAsia="ru-RU"/>
              </w:rPr>
            </w:pPr>
            <w:r w:rsidRPr="005D5377">
              <w:rPr>
                <w:rFonts w:ascii="Arial" w:eastAsia="Times New Roman" w:hAnsi="Arial" w:cs="Arial"/>
                <w:vanish/>
                <w:sz w:val="16"/>
                <w:szCs w:val="16"/>
                <w:lang w:eastAsia="ru-RU"/>
              </w:rPr>
              <w:t>Конец формы</w:t>
            </w:r>
          </w:p>
          <w:p w:rsidR="005D5377" w:rsidRPr="005D5377" w:rsidRDefault="005D5377" w:rsidP="005D5377">
            <w:pPr>
              <w:spacing w:after="0" w:line="240" w:lineRule="auto"/>
              <w:rPr>
                <w:rFonts w:ascii="Times New Roman" w:eastAsia="Times New Roman" w:hAnsi="Times New Roman" w:cs="Times New Roman"/>
                <w:sz w:val="24"/>
                <w:szCs w:val="24"/>
                <w:lang w:eastAsia="ru-RU"/>
              </w:rPr>
            </w:pPr>
            <w:r w:rsidRPr="005D5377">
              <w:rPr>
                <w:rFonts w:ascii="Times New Roman" w:eastAsia="Times New Roman" w:hAnsi="Times New Roman" w:cs="Times New Roman"/>
                <w:b/>
                <w:bCs/>
                <w:sz w:val="24"/>
                <w:szCs w:val="24"/>
                <w:lang w:eastAsia="ru-RU"/>
              </w:rPr>
              <w:t>Невідкладні судові розгляди; В порядку КПК України; Клопотання слідчого, прокурора, сторони кримінального провадження.</w:t>
            </w:r>
          </w:p>
        </w:tc>
      </w:tr>
      <w:tr w:rsidR="005D5377" w:rsidRPr="005D5377" w:rsidTr="005D5377">
        <w:trPr>
          <w:tblCellSpacing w:w="0" w:type="dxa"/>
        </w:trPr>
        <w:tc>
          <w:tcPr>
            <w:tcW w:w="0" w:type="auto"/>
            <w:vAlign w:val="center"/>
            <w:hideMark/>
          </w:tcPr>
          <w:p w:rsidR="005D5377" w:rsidRPr="005D5377" w:rsidRDefault="005D5377" w:rsidP="005D5377">
            <w:pPr>
              <w:spacing w:after="0" w:line="240" w:lineRule="auto"/>
              <w:rPr>
                <w:rFonts w:ascii="Times New Roman" w:eastAsia="Times New Roman" w:hAnsi="Times New Roman" w:cs="Times New Roman"/>
                <w:sz w:val="24"/>
                <w:szCs w:val="24"/>
                <w:lang w:eastAsia="ru-RU"/>
              </w:rPr>
            </w:pPr>
            <w:r w:rsidRPr="005D5377">
              <w:rPr>
                <w:rFonts w:ascii="Times New Roman" w:eastAsia="Times New Roman" w:hAnsi="Times New Roman" w:cs="Times New Roman"/>
                <w:sz w:val="24"/>
                <w:szCs w:val="24"/>
                <w:lang w:eastAsia="ru-RU"/>
              </w:rPr>
              <w:t>Надіслано судом: </w:t>
            </w:r>
            <w:r w:rsidRPr="005D5377">
              <w:rPr>
                <w:rFonts w:ascii="Times New Roman" w:eastAsia="Times New Roman" w:hAnsi="Times New Roman" w:cs="Times New Roman"/>
                <w:b/>
                <w:bCs/>
                <w:sz w:val="24"/>
                <w:szCs w:val="24"/>
                <w:lang w:eastAsia="ru-RU"/>
              </w:rPr>
              <w:t>28.12.2017.</w:t>
            </w:r>
            <w:r w:rsidRPr="005D5377">
              <w:rPr>
                <w:rFonts w:ascii="Times New Roman" w:eastAsia="Times New Roman" w:hAnsi="Times New Roman" w:cs="Times New Roman"/>
                <w:sz w:val="24"/>
                <w:szCs w:val="24"/>
                <w:lang w:eastAsia="ru-RU"/>
              </w:rPr>
              <w:t> Зареєстровано: </w:t>
            </w:r>
            <w:r w:rsidRPr="005D5377">
              <w:rPr>
                <w:rFonts w:ascii="Times New Roman" w:eastAsia="Times New Roman" w:hAnsi="Times New Roman" w:cs="Times New Roman"/>
                <w:b/>
                <w:bCs/>
                <w:sz w:val="24"/>
                <w:szCs w:val="24"/>
                <w:lang w:eastAsia="ru-RU"/>
              </w:rPr>
              <w:t>29.12.2017.</w:t>
            </w:r>
            <w:r w:rsidRPr="005D5377">
              <w:rPr>
                <w:rFonts w:ascii="Times New Roman" w:eastAsia="Times New Roman" w:hAnsi="Times New Roman" w:cs="Times New Roman"/>
                <w:sz w:val="24"/>
                <w:szCs w:val="24"/>
                <w:lang w:eastAsia="ru-RU"/>
              </w:rPr>
              <w:t> Оприлюднено: </w:t>
            </w:r>
            <w:r w:rsidRPr="005D5377">
              <w:rPr>
                <w:rFonts w:ascii="Times New Roman" w:eastAsia="Times New Roman" w:hAnsi="Times New Roman" w:cs="Times New Roman"/>
                <w:b/>
                <w:bCs/>
                <w:sz w:val="24"/>
                <w:szCs w:val="24"/>
                <w:lang w:eastAsia="ru-RU"/>
              </w:rPr>
              <w:t>04.01.2018.</w:t>
            </w:r>
          </w:p>
        </w:tc>
      </w:tr>
      <w:tr w:rsidR="005D5377" w:rsidRPr="005D5377" w:rsidTr="005D5377">
        <w:trPr>
          <w:tblCellSpacing w:w="0" w:type="dxa"/>
        </w:trPr>
        <w:tc>
          <w:tcPr>
            <w:tcW w:w="0" w:type="auto"/>
            <w:vAlign w:val="center"/>
            <w:hideMark/>
          </w:tcPr>
          <w:p w:rsidR="005D5377" w:rsidRPr="005D5377" w:rsidRDefault="005D5377" w:rsidP="005D5377">
            <w:pPr>
              <w:spacing w:after="0" w:line="240" w:lineRule="auto"/>
              <w:rPr>
                <w:rFonts w:ascii="Times New Roman" w:eastAsia="Times New Roman" w:hAnsi="Times New Roman" w:cs="Times New Roman"/>
                <w:sz w:val="24"/>
                <w:szCs w:val="24"/>
                <w:lang w:eastAsia="ru-RU"/>
              </w:rPr>
            </w:pPr>
          </w:p>
        </w:tc>
      </w:tr>
    </w:tbl>
    <w:p w:rsidR="005D5377" w:rsidRPr="005D5377" w:rsidRDefault="005D5377" w:rsidP="005D5377">
      <w:pPr>
        <w:spacing w:after="0" w:line="240" w:lineRule="auto"/>
        <w:rPr>
          <w:rFonts w:ascii="Times New Roman" w:eastAsia="Times New Roman" w:hAnsi="Times New Roman" w:cs="Times New Roman"/>
          <w:sz w:val="24"/>
          <w:szCs w:val="24"/>
          <w:lang w:eastAsia="ru-RU"/>
        </w:rPr>
      </w:pPr>
      <w:r w:rsidRPr="005D5377">
        <w:rPr>
          <w:rFonts w:ascii="Times New Roman" w:eastAsia="Times New Roman" w:hAnsi="Times New Roman" w:cs="Times New Roman"/>
          <w:sz w:val="24"/>
          <w:szCs w:val="24"/>
          <w:lang w:eastAsia="ru-RU"/>
        </w:rPr>
        <w:pict>
          <v:rect id="_x0000_i1025" style="width:0;height:1.5pt" o:hralign="center" o:hrstd="t" o:hrnoshade="t" o:hr="t" fillcolor="black" stroked="f"/>
        </w:pict>
      </w:r>
    </w:p>
    <w:p w:rsidR="005D5377" w:rsidRPr="005D5377" w:rsidRDefault="005D5377" w:rsidP="005D5377">
      <w:pPr>
        <w:spacing w:after="0" w:line="240" w:lineRule="auto"/>
        <w:jc w:val="center"/>
        <w:rPr>
          <w:rFonts w:ascii="Times New Roman" w:eastAsia="Times New Roman" w:hAnsi="Times New Roman" w:cs="Times New Roman"/>
          <w:color w:val="000000"/>
          <w:sz w:val="27"/>
          <w:szCs w:val="27"/>
          <w:lang w:eastAsia="ru-RU"/>
        </w:rPr>
      </w:pPr>
      <w:r w:rsidRPr="005D5377">
        <w:rPr>
          <w:rFonts w:ascii="Times New Roman" w:eastAsia="Times New Roman" w:hAnsi="Times New Roman" w:cs="Times New Roman"/>
          <w:noProof/>
          <w:color w:val="000000"/>
          <w:sz w:val="27"/>
          <w:szCs w:val="27"/>
          <w:lang w:eastAsia="ru-RU"/>
        </w:rPr>
        <w:drawing>
          <wp:inline distT="0" distB="0" distL="0" distR="0">
            <wp:extent cx="571500" cy="762000"/>
            <wp:effectExtent l="0" t="0" r="0" b="0"/>
            <wp:docPr id="1" name="Рисунок 1" descr="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ержавний герб України"/>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p w:rsidR="005D5377" w:rsidRPr="005D5377" w:rsidRDefault="005D5377" w:rsidP="005D5377">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5D5377">
        <w:rPr>
          <w:rFonts w:ascii="Times New Roman" w:eastAsia="Times New Roman" w:hAnsi="Times New Roman" w:cs="Times New Roman"/>
          <w:color w:val="000000"/>
          <w:sz w:val="27"/>
          <w:szCs w:val="27"/>
          <w:lang w:eastAsia="ru-RU"/>
        </w:rPr>
        <w:t xml:space="preserve">пр. </w:t>
      </w:r>
      <w:proofErr w:type="gramStart"/>
      <w:r w:rsidRPr="005D5377">
        <w:rPr>
          <w:rFonts w:ascii="Times New Roman" w:eastAsia="Times New Roman" w:hAnsi="Times New Roman" w:cs="Times New Roman"/>
          <w:color w:val="000000"/>
          <w:sz w:val="27"/>
          <w:szCs w:val="27"/>
          <w:lang w:eastAsia="ru-RU"/>
        </w:rPr>
        <w:t>№  1</w:t>
      </w:r>
      <w:proofErr w:type="gramEnd"/>
      <w:r w:rsidRPr="005D5377">
        <w:rPr>
          <w:rFonts w:ascii="Times New Roman" w:eastAsia="Times New Roman" w:hAnsi="Times New Roman" w:cs="Times New Roman"/>
          <w:color w:val="000000"/>
          <w:sz w:val="27"/>
          <w:szCs w:val="27"/>
          <w:lang w:eastAsia="ru-RU"/>
        </w:rPr>
        <w:t>-кс/759/4222/17</w:t>
      </w:r>
    </w:p>
    <w:p w:rsidR="005D5377" w:rsidRPr="005D5377" w:rsidRDefault="005D5377" w:rsidP="005D5377">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5D5377">
        <w:rPr>
          <w:rFonts w:ascii="Times New Roman" w:eastAsia="Times New Roman" w:hAnsi="Times New Roman" w:cs="Times New Roman"/>
          <w:color w:val="000000"/>
          <w:sz w:val="27"/>
          <w:szCs w:val="27"/>
          <w:lang w:eastAsia="ru-RU"/>
        </w:rPr>
        <w:t>ун. № 759/19509/17  </w:t>
      </w:r>
    </w:p>
    <w:p w:rsidR="005D5377" w:rsidRPr="005D5377" w:rsidRDefault="005D5377" w:rsidP="005D537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5D5377">
        <w:rPr>
          <w:rFonts w:ascii="Times New Roman" w:eastAsia="Times New Roman" w:hAnsi="Times New Roman" w:cs="Times New Roman"/>
          <w:b/>
          <w:bCs/>
          <w:color w:val="000000"/>
          <w:sz w:val="27"/>
          <w:szCs w:val="27"/>
          <w:lang w:eastAsia="ru-RU"/>
        </w:rPr>
        <w:t>У Х В А Л А</w:t>
      </w:r>
    </w:p>
    <w:p w:rsidR="005D5377" w:rsidRPr="005D5377" w:rsidRDefault="005D5377" w:rsidP="005D537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5D5377">
        <w:rPr>
          <w:rFonts w:ascii="Times New Roman" w:eastAsia="Times New Roman" w:hAnsi="Times New Roman" w:cs="Times New Roman"/>
          <w:b/>
          <w:bCs/>
          <w:color w:val="000000"/>
          <w:sz w:val="27"/>
          <w:szCs w:val="27"/>
          <w:lang w:eastAsia="ru-RU"/>
        </w:rPr>
        <w:t>ІМЕНЕМ   УКРАЇНИ</w:t>
      </w:r>
    </w:p>
    <w:p w:rsidR="005D5377" w:rsidRPr="005D5377" w:rsidRDefault="005D5377" w:rsidP="005D537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D5377">
        <w:rPr>
          <w:rFonts w:ascii="Times New Roman" w:eastAsia="Times New Roman" w:hAnsi="Times New Roman" w:cs="Times New Roman"/>
          <w:color w:val="000000"/>
          <w:sz w:val="27"/>
          <w:szCs w:val="27"/>
          <w:lang w:eastAsia="ru-RU"/>
        </w:rPr>
        <w:t>28 грудня 2017 року слідчий суддя Святошинського районного суду м. Києва Величко Т.О. при секретарі: Забелі А.В. розглянувши клопотання слідчого Святошинського УП ГУНП у м.Києві Миськова А.О., у кримінальному провадженні №12017100080001703, внесеному 27.02.2017 року до Єдиного реєстру досудових розслідувань за ознаками кримінального правопорушення, передбаченого ч. 2 </w:t>
      </w:r>
      <w:hyperlink r:id="rId6" w:anchor="909904" w:tgtFrame="_blank" w:tooltip="Кримінальний кодекс України; нормативно-правовий акт № 2341-III від 05.04.2001" w:history="1">
        <w:r w:rsidRPr="005D5377">
          <w:rPr>
            <w:rFonts w:ascii="Times New Roman" w:eastAsia="Times New Roman" w:hAnsi="Times New Roman" w:cs="Times New Roman"/>
            <w:color w:val="000000"/>
            <w:sz w:val="27"/>
            <w:szCs w:val="27"/>
            <w:u w:val="single"/>
            <w:lang w:eastAsia="ru-RU"/>
          </w:rPr>
          <w:t>ст. 366 КК України</w:t>
        </w:r>
      </w:hyperlink>
      <w:r w:rsidRPr="005D5377">
        <w:rPr>
          <w:rFonts w:ascii="Times New Roman" w:eastAsia="Times New Roman" w:hAnsi="Times New Roman" w:cs="Times New Roman"/>
          <w:color w:val="000000"/>
          <w:sz w:val="27"/>
          <w:szCs w:val="27"/>
          <w:lang w:eastAsia="ru-RU"/>
        </w:rPr>
        <w:t>, про тимчасовий доступ до документів, які містять охоронювану законом таємницю,</w:t>
      </w:r>
    </w:p>
    <w:p w:rsidR="005D5377" w:rsidRPr="005D5377" w:rsidRDefault="005D5377" w:rsidP="005D537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5D5377">
        <w:rPr>
          <w:rFonts w:ascii="Times New Roman" w:eastAsia="Times New Roman" w:hAnsi="Times New Roman" w:cs="Times New Roman"/>
          <w:b/>
          <w:bCs/>
          <w:color w:val="000000"/>
          <w:sz w:val="27"/>
          <w:szCs w:val="27"/>
          <w:lang w:eastAsia="ru-RU"/>
        </w:rPr>
        <w:t>ВСТАНОВИВ:</w:t>
      </w:r>
    </w:p>
    <w:p w:rsidR="005D5377" w:rsidRPr="005D5377" w:rsidRDefault="005D5377" w:rsidP="005D537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D5377">
        <w:rPr>
          <w:rFonts w:ascii="Times New Roman" w:eastAsia="Times New Roman" w:hAnsi="Times New Roman" w:cs="Times New Roman"/>
          <w:color w:val="000000"/>
          <w:sz w:val="27"/>
          <w:szCs w:val="27"/>
          <w:lang w:eastAsia="ru-RU"/>
        </w:rPr>
        <w:t>    26.12.2017 року слідчий звернувся до Святошинського районного суду м. Києва з клопотанням про надання тимчасового доступ до документів.</w:t>
      </w:r>
    </w:p>
    <w:p w:rsidR="005D5377" w:rsidRPr="005D5377" w:rsidRDefault="005D5377" w:rsidP="005D537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D5377">
        <w:rPr>
          <w:rFonts w:ascii="Times New Roman" w:eastAsia="Times New Roman" w:hAnsi="Times New Roman" w:cs="Times New Roman"/>
          <w:color w:val="000000"/>
          <w:sz w:val="27"/>
          <w:szCs w:val="27"/>
          <w:lang w:eastAsia="ru-RU"/>
        </w:rPr>
        <w:t xml:space="preserve">    Слідчий вказав, що в ході досудового розслідування встановлено, що ОСОБА_2 будучи призначеним, згідно наказу №137-п від 16 липня 2015 року, на посаду ІНФОРМАЦІЯ_1, діючи на підставі Посадової інструкції заступника генерального директора з питань капітальних вкладень Київського комунального об'єднання зеленого будівництва та експлуатації зелених насаджень міста «Київзеленбуд» затвердженої 17 червня 2015 року ІНФОРМАЦІЯ_2 ОСОБА_3, з якою ОСОБА_2 ознайомлений 31.07.2015 року, при цьому будучи службовою особою, постійно виконуючою організаційно-розпорядчі функції, наділений, згідно своїх посадових обов'язків, керівними повноваженнями, маючи умисел спрямований на службове підроблення, яке полягало у видачі службовою особою завідомо неправдивого офіційного документа, усвідомлюючи суспільно-небезпечний характер своїх діянь, </w:t>
      </w:r>
      <w:r w:rsidRPr="005D5377">
        <w:rPr>
          <w:rFonts w:ascii="Times New Roman" w:eastAsia="Times New Roman" w:hAnsi="Times New Roman" w:cs="Times New Roman"/>
          <w:color w:val="000000"/>
          <w:sz w:val="27"/>
          <w:szCs w:val="27"/>
          <w:lang w:eastAsia="ru-RU"/>
        </w:rPr>
        <w:lastRenderedPageBreak/>
        <w:t>передбачаючи суспільно-небезпечні наслідки та бажаючи їх настання вчинив злочин при наступних обставинах.</w:t>
      </w:r>
    </w:p>
    <w:p w:rsidR="005D5377" w:rsidRPr="005D5377" w:rsidRDefault="005D5377" w:rsidP="005D537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D5377">
        <w:rPr>
          <w:rFonts w:ascii="Times New Roman" w:eastAsia="Times New Roman" w:hAnsi="Times New Roman" w:cs="Times New Roman"/>
          <w:color w:val="000000"/>
          <w:sz w:val="27"/>
          <w:szCs w:val="27"/>
          <w:lang w:eastAsia="ru-RU"/>
        </w:rPr>
        <w:t>Так,слідчий вказав, що 23.12.2016 року, ОСОБА_2 достовірно знаючи, про те що роботи по договору № 168/11 від 21.11.2016 року, який передбачав Капітальний ремонт бульвару Вернадського у Святошинському районі м.Києва, виконані не в повному обсязі, перебуваючи у приміщенні свого службового кабінету, розташованого на території Комунального підприємства по утриманню зелених насаджень Святошинського району міста Києва за адресою м.Київ, вул.Туполєва 21, затвердив офіційні документи, передбачені Наказом від 05.07.2013 року № 293 "Про прийняття національного стандарту ДСТУ Б Д.1.1-1:2013" - Акт №1 Приймання виконаних будівельній робіт за грудень 2016 року, форми КБ-2В, Довідку про вартість виконаних будівельних робіт та витрати форми КБ-3, №1, за грудень 2016 року, шляхом внесення в графи «Замовник» свого особистого підпису та поставлення на Акті і Довідці, відтиску круглої печатки Київського комунального об'єднання зеленого будівництва та експлуатації зелених насаджень міста «Київзеленбуд» (код за ЄДРПОУ 03362123), чим підтвердив повне і своєчасне виконання робіт за договором №168/11 від 21.11.2016 року, який передбачав Капітальний ремонт бульвару Вернадського у Святошинському районі м.Києва. Продовжуючи реалізувати свій злочинний умисел спрямований на видачу завідомо неправдивих офіційних документів - Довідки про вартість виконаних будівельних робіт та витрати №1, за грудень 2016 року, форми КБ-3, Акт №1 Приймання виконаних будівельній робіт за грудень 2016 року, форми КБ-2В, передав їх у бухгалтерією Київського комунального об'єднання зеленого будівництва та експлуатації зелених насаджень міста «Київзеленбуд», тобто, здійснив видачу, завідомо підроблених офіційних документів.</w:t>
      </w:r>
    </w:p>
    <w:p w:rsidR="005D5377" w:rsidRPr="005D5377" w:rsidRDefault="005D5377" w:rsidP="005D537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D5377">
        <w:rPr>
          <w:rFonts w:ascii="Times New Roman" w:eastAsia="Times New Roman" w:hAnsi="Times New Roman" w:cs="Times New Roman"/>
          <w:color w:val="000000"/>
          <w:sz w:val="27"/>
          <w:szCs w:val="27"/>
          <w:lang w:eastAsia="ru-RU"/>
        </w:rPr>
        <w:t>    Слідчий зазначає, що видані ОСОБА_2 завідомо підроблені офіційні документи взяті на облік Головним управлінням Державної казначейської служби України у м.Києві та 29.12.2016 року стали підставою для перерахування бюджетних коштів в розмірі 987405,60 грн. на рахунок № 26008052910329 в ПАТ «Приватбанк» у м. Кропивницькому, МФО 323583, що належить ПП «Ремдорстрой Сервіс» (код ЄРДПОУ 39085830), за роботи які виконані не були.</w:t>
      </w:r>
    </w:p>
    <w:p w:rsidR="005D5377" w:rsidRPr="005D5377" w:rsidRDefault="005D5377" w:rsidP="005D537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D5377">
        <w:rPr>
          <w:rFonts w:ascii="Times New Roman" w:eastAsia="Times New Roman" w:hAnsi="Times New Roman" w:cs="Times New Roman"/>
          <w:color w:val="000000"/>
          <w:sz w:val="27"/>
          <w:szCs w:val="27"/>
          <w:lang w:eastAsia="ru-RU"/>
        </w:rPr>
        <w:t>Слідчий вважає, що тимчасовий доступ до речей і документів, які зазначені у клопотанні та їх вилучення не тягне негативних наслідків передбачених п. 10 ч.1 </w:t>
      </w:r>
      <w:hyperlink r:id="rId7" w:anchor="2360" w:tgtFrame="_blank" w:tooltip="Кримінальний процесуальний кодекс України; нормативно-правовий акт № 4651-VI від 13.04.2012" w:history="1">
        <w:r w:rsidRPr="005D5377">
          <w:rPr>
            <w:rFonts w:ascii="Times New Roman" w:eastAsia="Times New Roman" w:hAnsi="Times New Roman" w:cs="Times New Roman"/>
            <w:color w:val="000000"/>
            <w:sz w:val="27"/>
            <w:szCs w:val="27"/>
            <w:u w:val="single"/>
            <w:lang w:eastAsia="ru-RU"/>
          </w:rPr>
          <w:t>ст. 309 КПК України</w:t>
        </w:r>
      </w:hyperlink>
      <w:r w:rsidRPr="005D5377">
        <w:rPr>
          <w:rFonts w:ascii="Times New Roman" w:eastAsia="Times New Roman" w:hAnsi="Times New Roman" w:cs="Times New Roman"/>
          <w:color w:val="000000"/>
          <w:sz w:val="27"/>
          <w:szCs w:val="27"/>
          <w:lang w:eastAsia="ru-RU"/>
        </w:rPr>
        <w:t>, оскільки із клопотанням про тимчасовий доступ до речей та документів, які містять охоронювану законом таємницю, перебувають у володінні посадових осіб ПАТ «Приватбанк» у м. Кропивницькому, МФО 323583, отримання тимчасового доступу до речей та документів та вилучення документів, які містять банківську таємницю стосовно поточного рахунку №26008052910329, який відкритий на ПП «Ремдорстрой Сервіс» (код ЄРДПОУ 39085830), не позбавляє юридичну особу можливості здійснювати свою діяльність, та в жодному разі не порушує права і свободи визначені </w:t>
      </w:r>
      <w:hyperlink r:id="rId8" w:tgtFrame="_blank" w:tooltip="КОНСТИТУЦІЯ УКРАЇНИ; нормативно-правовий акт № 254к/96-ВР від 28.06.1996" w:history="1">
        <w:r w:rsidRPr="005D5377">
          <w:rPr>
            <w:rFonts w:ascii="Times New Roman" w:eastAsia="Times New Roman" w:hAnsi="Times New Roman" w:cs="Times New Roman"/>
            <w:color w:val="000000"/>
            <w:sz w:val="27"/>
            <w:szCs w:val="27"/>
            <w:u w:val="single"/>
            <w:lang w:eastAsia="ru-RU"/>
          </w:rPr>
          <w:t>Конституцією України</w:t>
        </w:r>
      </w:hyperlink>
      <w:r w:rsidRPr="005D5377">
        <w:rPr>
          <w:rFonts w:ascii="Times New Roman" w:eastAsia="Times New Roman" w:hAnsi="Times New Roman" w:cs="Times New Roman"/>
          <w:color w:val="000000"/>
          <w:sz w:val="27"/>
          <w:szCs w:val="27"/>
          <w:lang w:eastAsia="ru-RU"/>
        </w:rPr>
        <w:t>, а саме особисті, політичні, соціально-</w:t>
      </w:r>
      <w:r w:rsidRPr="005D5377">
        <w:rPr>
          <w:rFonts w:ascii="Times New Roman" w:eastAsia="Times New Roman" w:hAnsi="Times New Roman" w:cs="Times New Roman"/>
          <w:color w:val="000000"/>
          <w:sz w:val="27"/>
          <w:szCs w:val="27"/>
          <w:lang w:eastAsia="ru-RU"/>
        </w:rPr>
        <w:lastRenderedPageBreak/>
        <w:t>економічні та культурні, в тому числі право на підприємницьку діяльність, яке визначене </w:t>
      </w:r>
      <w:hyperlink r:id="rId9" w:anchor="127" w:tgtFrame="_blank" w:tooltip="КОНСТИТУЦІЯ УКРАЇНИ; нормативно-правовий акт № 254к/96-ВР від 28.06.1996" w:history="1">
        <w:r w:rsidRPr="005D5377">
          <w:rPr>
            <w:rFonts w:ascii="Times New Roman" w:eastAsia="Times New Roman" w:hAnsi="Times New Roman" w:cs="Times New Roman"/>
            <w:color w:val="000000"/>
            <w:sz w:val="27"/>
            <w:szCs w:val="27"/>
            <w:u w:val="single"/>
            <w:lang w:eastAsia="ru-RU"/>
          </w:rPr>
          <w:t>ст. 42 Конституції України</w:t>
        </w:r>
      </w:hyperlink>
      <w:r w:rsidRPr="005D5377">
        <w:rPr>
          <w:rFonts w:ascii="Times New Roman" w:eastAsia="Times New Roman" w:hAnsi="Times New Roman" w:cs="Times New Roman"/>
          <w:color w:val="000000"/>
          <w:sz w:val="27"/>
          <w:szCs w:val="27"/>
          <w:lang w:eastAsia="ru-RU"/>
        </w:rPr>
        <w:t>.</w:t>
      </w:r>
    </w:p>
    <w:p w:rsidR="005D5377" w:rsidRPr="005D5377" w:rsidRDefault="005D5377" w:rsidP="005D537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D5377">
        <w:rPr>
          <w:rFonts w:ascii="Times New Roman" w:eastAsia="Times New Roman" w:hAnsi="Times New Roman" w:cs="Times New Roman"/>
          <w:color w:val="000000"/>
          <w:sz w:val="27"/>
          <w:szCs w:val="27"/>
          <w:lang w:eastAsia="ru-RU"/>
        </w:rPr>
        <w:t>Іншим способом отримати оригінали документів, як отримання дозволу слідчого судді на тимчасовий доступ до речей та документів, які містять охоронювану законом таємницю, та можливість їх вилучення, у органа досудового розслідування не має підстав визначених кримінальним процесуальним законодавством.</w:t>
      </w:r>
    </w:p>
    <w:p w:rsidR="005D5377" w:rsidRPr="005D5377" w:rsidRDefault="005D5377" w:rsidP="005D537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D5377">
        <w:rPr>
          <w:rFonts w:ascii="Times New Roman" w:eastAsia="Times New Roman" w:hAnsi="Times New Roman" w:cs="Times New Roman"/>
          <w:color w:val="000000"/>
          <w:sz w:val="27"/>
          <w:szCs w:val="27"/>
          <w:lang w:eastAsia="ru-RU"/>
        </w:rPr>
        <w:t>Так, слідчий вважає, що в матеріалах кримінального провадження вбачається наявність достатніх підстав вважати, що документи, які містять банківську таємницю стосовно поточного рахунку №26008052910329, який відкрито на ПП «Ремдорстрой Сервіс» (код ЄРДПОУ 39085830) в ПАТ «Приватбанк» у м. Кропивницькому, МФО 323583, за період з дати відкриття рахунку по 27.02.2017 рік, мають суттєве значення для встановлення важливих обставин у кримінальному провадженні, просить отримати тимчасовий доступ до речей і документів, які містять охоронювану законом таємницю, та вилучити їх (здійснити їх виїмку), з метою проведення аналізу руху грошових коштів та в подальшому проведення криміналістичних досліджень, які перебувають у володінні посадових осіб ПАТ «ПРИВАТБАНК» У м. Кропивницькому, МФО 323583, а саме потребують дослідження шляхом подальшої перевірки достовірності записів у документах, які виконані від посадових осіб ПП «Ремдорстрой Сервіс» (код ЄРДПОУ 39085830) (призначення почеркознавчої експертизи), необхідні для проведення в подальшому позапланової перевірки щодо додержання ПП «Ремдорстрой Сервіс» (код ЄРДПОУ 39085830) (суб'єктом господарювання) законодавства про працю та загальнообов'язкового державного страхування, економічної експертизи з метою встановлення остаточної суми завданого збитку потерпілим, з метою встановлення подальшого руху коштів, які отриманні злочиннім шляхом, а також інші відомості про обставини вчиненого кримінального правопорушення, які потребують виявлення та фіксації для виконання завдань кримінального провадження.</w:t>
      </w:r>
    </w:p>
    <w:p w:rsidR="005D5377" w:rsidRPr="005D5377" w:rsidRDefault="005D5377" w:rsidP="005D537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D5377">
        <w:rPr>
          <w:rFonts w:ascii="Times New Roman" w:eastAsia="Times New Roman" w:hAnsi="Times New Roman" w:cs="Times New Roman"/>
          <w:color w:val="000000"/>
          <w:sz w:val="27"/>
          <w:szCs w:val="27"/>
          <w:lang w:eastAsia="ru-RU"/>
        </w:rPr>
        <w:t xml:space="preserve">    Згідно ст. 60 Закону України „Про банки та банківську діяльність" - інформація щодо діяльності та фінансового стану клієнтів, яка стала відомою банку у процесі обслуговування клієнта, та взаємовідносин з ним чи третіми особами при наданні послуг банку, і розголошення якої може завдати матеріальної чи моральної шкоди клієнту, є банківською таємницею. Банківською таємницею зокрема є: 1) відомості про банківські рахунки клієнтів, у тому числі кореспондентські рахунки банків у Національному банку України; 2) операції, які були проведені на користь чи за дорученням клієнта, здійснені ним угоди; 3) фінансово-економічний стан клієнтів; 4) системи охорони банку та клієнтів; 5) інформація про організаційно-правову структуру юридичної особи - клієнта, її керівників, напрями діяльності; 6) відомості стосовно комерційної діяльності клієнтів чи комерційної таємниці, будь-якого проекту, винаходів, зразків продукції та інша комерційна інформація; 7) інформація щодо </w:t>
      </w:r>
      <w:r w:rsidRPr="005D5377">
        <w:rPr>
          <w:rFonts w:ascii="Times New Roman" w:eastAsia="Times New Roman" w:hAnsi="Times New Roman" w:cs="Times New Roman"/>
          <w:color w:val="000000"/>
          <w:sz w:val="27"/>
          <w:szCs w:val="27"/>
          <w:lang w:eastAsia="ru-RU"/>
        </w:rPr>
        <w:lastRenderedPageBreak/>
        <w:t>звітності по окремому банку, за винятком тієї, що підлягає опублікуванню; 8) коди, що використовуються банками для захисту інформації.</w:t>
      </w:r>
    </w:p>
    <w:p w:rsidR="005D5377" w:rsidRPr="005D5377" w:rsidRDefault="005D5377" w:rsidP="005D537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D5377">
        <w:rPr>
          <w:rFonts w:ascii="Times New Roman" w:eastAsia="Times New Roman" w:hAnsi="Times New Roman" w:cs="Times New Roman"/>
          <w:color w:val="000000"/>
          <w:sz w:val="27"/>
          <w:szCs w:val="27"/>
          <w:lang w:eastAsia="ru-RU"/>
        </w:rPr>
        <w:t>    Відповідно до ч. 1 </w:t>
      </w:r>
      <w:hyperlink r:id="rId10" w:anchor="1214" w:tgtFrame="_blank" w:tooltip="Кримінальний процесуальний кодекс України; нормативно-правовий акт № 4651-VI від 13.04.2012" w:history="1">
        <w:r w:rsidRPr="005D5377">
          <w:rPr>
            <w:rFonts w:ascii="Times New Roman" w:eastAsia="Times New Roman" w:hAnsi="Times New Roman" w:cs="Times New Roman"/>
            <w:color w:val="000000"/>
            <w:sz w:val="27"/>
            <w:szCs w:val="27"/>
            <w:u w:val="single"/>
            <w:lang w:eastAsia="ru-RU"/>
          </w:rPr>
          <w:t>ст. 160 КПК України</w:t>
        </w:r>
      </w:hyperlink>
      <w:r w:rsidRPr="005D5377">
        <w:rPr>
          <w:rFonts w:ascii="Times New Roman" w:eastAsia="Times New Roman" w:hAnsi="Times New Roman" w:cs="Times New Roman"/>
          <w:color w:val="000000"/>
          <w:sz w:val="27"/>
          <w:szCs w:val="27"/>
          <w:lang w:eastAsia="ru-RU"/>
        </w:rPr>
        <w:t> сторони кримінального провадження мають право звернутися</w:t>
      </w:r>
      <w:r w:rsidRPr="005D5377">
        <w:rPr>
          <w:rFonts w:ascii="Times New Roman" w:eastAsia="Times New Roman" w:hAnsi="Times New Roman" w:cs="Times New Roman"/>
          <w:b/>
          <w:bCs/>
          <w:color w:val="000000"/>
          <w:sz w:val="27"/>
          <w:szCs w:val="27"/>
          <w:lang w:eastAsia="ru-RU"/>
        </w:rPr>
        <w:t> </w:t>
      </w:r>
      <w:r w:rsidRPr="005D5377">
        <w:rPr>
          <w:rFonts w:ascii="Times New Roman" w:eastAsia="Times New Roman" w:hAnsi="Times New Roman" w:cs="Times New Roman"/>
          <w:color w:val="000000"/>
          <w:sz w:val="27"/>
          <w:szCs w:val="27"/>
          <w:lang w:eastAsia="ru-RU"/>
        </w:rPr>
        <w:t>до слідчого судді під час досудового розслідування чи</w:t>
      </w:r>
      <w:r w:rsidRPr="005D5377">
        <w:rPr>
          <w:rFonts w:ascii="Times New Roman" w:eastAsia="Times New Roman" w:hAnsi="Times New Roman" w:cs="Times New Roman"/>
          <w:b/>
          <w:bCs/>
          <w:color w:val="000000"/>
          <w:sz w:val="27"/>
          <w:szCs w:val="27"/>
          <w:lang w:eastAsia="ru-RU"/>
        </w:rPr>
        <w:t> </w:t>
      </w:r>
      <w:r w:rsidRPr="005D5377">
        <w:rPr>
          <w:rFonts w:ascii="Times New Roman" w:eastAsia="Times New Roman" w:hAnsi="Times New Roman" w:cs="Times New Roman"/>
          <w:color w:val="000000"/>
          <w:sz w:val="27"/>
          <w:szCs w:val="27"/>
          <w:lang w:eastAsia="ru-RU"/>
        </w:rPr>
        <w:t>суду</w:t>
      </w:r>
      <w:r w:rsidRPr="005D5377">
        <w:rPr>
          <w:rFonts w:ascii="Times New Roman" w:eastAsia="Times New Roman" w:hAnsi="Times New Roman" w:cs="Times New Roman"/>
          <w:b/>
          <w:bCs/>
          <w:color w:val="000000"/>
          <w:sz w:val="27"/>
          <w:szCs w:val="27"/>
          <w:lang w:eastAsia="ru-RU"/>
        </w:rPr>
        <w:t> </w:t>
      </w:r>
      <w:r w:rsidRPr="005D5377">
        <w:rPr>
          <w:rFonts w:ascii="Times New Roman" w:eastAsia="Times New Roman" w:hAnsi="Times New Roman" w:cs="Times New Roman"/>
          <w:color w:val="000000"/>
          <w:sz w:val="27"/>
          <w:szCs w:val="27"/>
          <w:lang w:eastAsia="ru-RU"/>
        </w:rPr>
        <w:t>під час судового провадження із клопотанням про тимчасовий доступ до речей і документів, за винятком зазначених у статті</w:t>
      </w:r>
      <w:r w:rsidRPr="005D5377">
        <w:rPr>
          <w:rFonts w:ascii="Times New Roman" w:eastAsia="Times New Roman" w:hAnsi="Times New Roman" w:cs="Times New Roman"/>
          <w:b/>
          <w:bCs/>
          <w:color w:val="000000"/>
          <w:sz w:val="27"/>
          <w:szCs w:val="27"/>
          <w:lang w:eastAsia="ru-RU"/>
        </w:rPr>
        <w:t> </w:t>
      </w:r>
      <w:hyperlink r:id="rId11" w:anchor="1224" w:tgtFrame="_blank" w:tooltip="Кримінальний процесуальний кодекс України; нормативно-правовий акт № 4651-VI від 13.04.2012" w:history="1">
        <w:r w:rsidRPr="005D5377">
          <w:rPr>
            <w:rFonts w:ascii="Times New Roman" w:eastAsia="Times New Roman" w:hAnsi="Times New Roman" w:cs="Times New Roman"/>
            <w:color w:val="000000"/>
            <w:sz w:val="27"/>
            <w:szCs w:val="27"/>
            <w:u w:val="single"/>
            <w:lang w:eastAsia="ru-RU"/>
          </w:rPr>
          <w:t>161</w:t>
        </w:r>
        <w:r w:rsidRPr="005D5377">
          <w:rPr>
            <w:rFonts w:ascii="Times New Roman" w:eastAsia="Times New Roman" w:hAnsi="Times New Roman" w:cs="Times New Roman"/>
            <w:b/>
            <w:bCs/>
            <w:color w:val="000000"/>
            <w:sz w:val="27"/>
            <w:szCs w:val="27"/>
            <w:u w:val="single"/>
            <w:lang w:eastAsia="ru-RU"/>
          </w:rPr>
          <w:t> </w:t>
        </w:r>
        <w:r w:rsidRPr="005D5377">
          <w:rPr>
            <w:rFonts w:ascii="Times New Roman" w:eastAsia="Times New Roman" w:hAnsi="Times New Roman" w:cs="Times New Roman"/>
            <w:color w:val="000000"/>
            <w:sz w:val="27"/>
            <w:szCs w:val="27"/>
            <w:u w:val="single"/>
            <w:lang w:eastAsia="ru-RU"/>
          </w:rPr>
          <w:t>цього Кодексу</w:t>
        </w:r>
      </w:hyperlink>
      <w:r w:rsidRPr="005D5377">
        <w:rPr>
          <w:rFonts w:ascii="Times New Roman" w:eastAsia="Times New Roman" w:hAnsi="Times New Roman" w:cs="Times New Roman"/>
          <w:color w:val="000000"/>
          <w:sz w:val="27"/>
          <w:szCs w:val="27"/>
          <w:lang w:eastAsia="ru-RU"/>
        </w:rPr>
        <w:t>.</w:t>
      </w:r>
    </w:p>
    <w:p w:rsidR="005D5377" w:rsidRPr="005D5377" w:rsidRDefault="005D5377" w:rsidP="005D537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D5377">
        <w:rPr>
          <w:rFonts w:ascii="Times New Roman" w:eastAsia="Times New Roman" w:hAnsi="Times New Roman" w:cs="Times New Roman"/>
          <w:color w:val="000000"/>
          <w:sz w:val="27"/>
          <w:szCs w:val="27"/>
          <w:lang w:eastAsia="ru-RU"/>
        </w:rPr>
        <w:t>    Відповідно до ч. 2 </w:t>
      </w:r>
      <w:hyperlink r:id="rId12" w:anchor="1211" w:tgtFrame="_blank" w:tooltip="Кримінальний процесуальний кодекс України; нормативно-правовий акт № 4651-VI від 13.04.2012" w:history="1">
        <w:r w:rsidRPr="005D5377">
          <w:rPr>
            <w:rFonts w:ascii="Times New Roman" w:eastAsia="Times New Roman" w:hAnsi="Times New Roman" w:cs="Times New Roman"/>
            <w:color w:val="000000"/>
            <w:sz w:val="27"/>
            <w:szCs w:val="27"/>
            <w:u w:val="single"/>
            <w:lang w:eastAsia="ru-RU"/>
          </w:rPr>
          <w:t>ст. 159 КПК України</w:t>
        </w:r>
      </w:hyperlink>
      <w:r w:rsidRPr="005D5377">
        <w:rPr>
          <w:rFonts w:ascii="Times New Roman" w:eastAsia="Times New Roman" w:hAnsi="Times New Roman" w:cs="Times New Roman"/>
          <w:color w:val="000000"/>
          <w:sz w:val="27"/>
          <w:szCs w:val="27"/>
          <w:lang w:eastAsia="ru-RU"/>
        </w:rPr>
        <w:t>, тимчасовий доступ до речей і документів здійснюється на підставі ухвали слідчого судді, суду.</w:t>
      </w:r>
    </w:p>
    <w:p w:rsidR="005D5377" w:rsidRPr="005D5377" w:rsidRDefault="005D5377" w:rsidP="005D537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D5377">
        <w:rPr>
          <w:rFonts w:ascii="Times New Roman" w:eastAsia="Times New Roman" w:hAnsi="Times New Roman" w:cs="Times New Roman"/>
          <w:color w:val="000000"/>
          <w:sz w:val="27"/>
          <w:szCs w:val="27"/>
          <w:lang w:eastAsia="ru-RU"/>
        </w:rPr>
        <w:t>    Відповідно до ч. 1 </w:t>
      </w:r>
      <w:hyperlink r:id="rId13" w:anchor="1004" w:tgtFrame="_blank" w:tooltip="Кримінальний процесуальний кодекс України; нормативно-правовий акт № 4651-VI від 13.04.2012" w:history="1">
        <w:r w:rsidRPr="005D5377">
          <w:rPr>
            <w:rFonts w:ascii="Times New Roman" w:eastAsia="Times New Roman" w:hAnsi="Times New Roman" w:cs="Times New Roman"/>
            <w:color w:val="000000"/>
            <w:sz w:val="27"/>
            <w:szCs w:val="27"/>
            <w:u w:val="single"/>
            <w:lang w:eastAsia="ru-RU"/>
          </w:rPr>
          <w:t>ст. 131 КПК України</w:t>
        </w:r>
      </w:hyperlink>
      <w:r w:rsidRPr="005D5377">
        <w:rPr>
          <w:rFonts w:ascii="Times New Roman" w:eastAsia="Times New Roman" w:hAnsi="Times New Roman" w:cs="Times New Roman"/>
          <w:color w:val="000000"/>
          <w:sz w:val="27"/>
          <w:szCs w:val="27"/>
          <w:lang w:eastAsia="ru-RU"/>
        </w:rPr>
        <w:t>, заходи забезпечення кримінального провадження застосовуються з метою досягнення дієвості цього провадження.</w:t>
      </w:r>
    </w:p>
    <w:p w:rsidR="005D5377" w:rsidRPr="005D5377" w:rsidRDefault="005D5377" w:rsidP="005D537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D5377">
        <w:rPr>
          <w:rFonts w:ascii="Times New Roman" w:eastAsia="Times New Roman" w:hAnsi="Times New Roman" w:cs="Times New Roman"/>
          <w:color w:val="000000"/>
          <w:sz w:val="27"/>
          <w:szCs w:val="27"/>
          <w:lang w:eastAsia="ru-RU"/>
        </w:rPr>
        <w:t>    Відповідно до п. 5, п. 6 ч. 2 </w:t>
      </w:r>
      <w:hyperlink r:id="rId14" w:anchor="1004" w:tgtFrame="_blank" w:tooltip="Кримінальний процесуальний кодекс України; нормативно-правовий акт № 4651-VI від 13.04.2012" w:history="1">
        <w:r w:rsidRPr="005D5377">
          <w:rPr>
            <w:rFonts w:ascii="Times New Roman" w:eastAsia="Times New Roman" w:hAnsi="Times New Roman" w:cs="Times New Roman"/>
            <w:color w:val="000000"/>
            <w:sz w:val="27"/>
            <w:szCs w:val="27"/>
            <w:u w:val="single"/>
            <w:lang w:eastAsia="ru-RU"/>
          </w:rPr>
          <w:t>ст. 131 КПК України</w:t>
        </w:r>
      </w:hyperlink>
      <w:r w:rsidRPr="005D5377">
        <w:rPr>
          <w:rFonts w:ascii="Times New Roman" w:eastAsia="Times New Roman" w:hAnsi="Times New Roman" w:cs="Times New Roman"/>
          <w:color w:val="000000"/>
          <w:sz w:val="27"/>
          <w:szCs w:val="27"/>
          <w:lang w:eastAsia="ru-RU"/>
        </w:rPr>
        <w:t> передбачені такі види заходів забезпечення кримінального провадження, як тимчасовий доступ до речей і документів і тимчасове вилучення майна.</w:t>
      </w:r>
    </w:p>
    <w:p w:rsidR="005D5377" w:rsidRPr="005D5377" w:rsidRDefault="005D5377" w:rsidP="005D537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D5377">
        <w:rPr>
          <w:rFonts w:ascii="Times New Roman" w:eastAsia="Times New Roman" w:hAnsi="Times New Roman" w:cs="Times New Roman"/>
          <w:color w:val="000000"/>
          <w:sz w:val="27"/>
          <w:szCs w:val="27"/>
          <w:lang w:eastAsia="ru-RU"/>
        </w:rPr>
        <w:t>    Згідно ч. 4 </w:t>
      </w:r>
      <w:hyperlink r:id="rId15" w:anchor="1016" w:tgtFrame="_blank" w:tooltip="Кримінальний процесуальний кодекс України; нормативно-правовий акт № 4651-VI від 13.04.2012" w:history="1">
        <w:r w:rsidRPr="005D5377">
          <w:rPr>
            <w:rFonts w:ascii="Times New Roman" w:eastAsia="Times New Roman" w:hAnsi="Times New Roman" w:cs="Times New Roman"/>
            <w:color w:val="000000"/>
            <w:sz w:val="27"/>
            <w:szCs w:val="27"/>
            <w:u w:val="single"/>
            <w:lang w:eastAsia="ru-RU"/>
          </w:rPr>
          <w:t>ст. 132 КПК України</w:t>
        </w:r>
      </w:hyperlink>
      <w:r w:rsidRPr="005D5377">
        <w:rPr>
          <w:rFonts w:ascii="Times New Roman" w:eastAsia="Times New Roman" w:hAnsi="Times New Roman" w:cs="Times New Roman"/>
          <w:color w:val="000000"/>
          <w:sz w:val="27"/>
          <w:szCs w:val="27"/>
          <w:lang w:eastAsia="ru-RU"/>
        </w:rPr>
        <w:t>, для оцінки потреб досудового розслідування слідчий суддя або суд зобов'язаний врахувати можливість без застосованого заходу забезпечення кримінального провадження отримати речі і документи, які можуть бути використані під час судового розгляду для встановлення обставин у кримінальному провадженні.</w:t>
      </w:r>
    </w:p>
    <w:p w:rsidR="005D5377" w:rsidRPr="005D5377" w:rsidRDefault="005D5377" w:rsidP="005D537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D5377">
        <w:rPr>
          <w:rFonts w:ascii="Times New Roman" w:eastAsia="Times New Roman" w:hAnsi="Times New Roman" w:cs="Times New Roman"/>
          <w:color w:val="000000"/>
          <w:sz w:val="27"/>
          <w:szCs w:val="27"/>
          <w:lang w:eastAsia="ru-RU"/>
        </w:rPr>
        <w:t>    Відповідно до ч. 1 </w:t>
      </w:r>
      <w:hyperlink r:id="rId16" w:anchor="1211" w:tgtFrame="_blank" w:tooltip="Кримінальний процесуальний кодекс України; нормативно-правовий акт № 4651-VI від 13.04.2012" w:history="1">
        <w:r w:rsidRPr="005D5377">
          <w:rPr>
            <w:rFonts w:ascii="Times New Roman" w:eastAsia="Times New Roman" w:hAnsi="Times New Roman" w:cs="Times New Roman"/>
            <w:color w:val="000000"/>
            <w:sz w:val="27"/>
            <w:szCs w:val="27"/>
            <w:u w:val="single"/>
            <w:lang w:eastAsia="ru-RU"/>
          </w:rPr>
          <w:t>ст. 159 КПК України</w:t>
        </w:r>
      </w:hyperlink>
      <w:r w:rsidRPr="005D5377">
        <w:rPr>
          <w:rFonts w:ascii="Times New Roman" w:eastAsia="Times New Roman" w:hAnsi="Times New Roman" w:cs="Times New Roman"/>
          <w:color w:val="000000"/>
          <w:sz w:val="27"/>
          <w:szCs w:val="27"/>
          <w:lang w:eastAsia="ru-RU"/>
        </w:rPr>
        <w:t>, тимчасовий доступ до речей і документів полягає у наданні стороні кримінального провадження особою, у володінні якої знаходяться такі речі і документи, можливості ознайомитися з ними, зробити їх копії та, у разі прийняття відповідного рішення слідчим суддею, судом, вилучити їх (здійснити їх виїмку).</w:t>
      </w:r>
    </w:p>
    <w:p w:rsidR="005D5377" w:rsidRPr="005D5377" w:rsidRDefault="005D5377" w:rsidP="005D537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D5377">
        <w:rPr>
          <w:rFonts w:ascii="Times New Roman" w:eastAsia="Times New Roman" w:hAnsi="Times New Roman" w:cs="Times New Roman"/>
          <w:color w:val="000000"/>
          <w:sz w:val="27"/>
          <w:szCs w:val="27"/>
          <w:lang w:eastAsia="ru-RU"/>
        </w:rPr>
        <w:t>    Відповідно до ч. 7 </w:t>
      </w:r>
      <w:hyperlink r:id="rId17" w:anchor="1239" w:tgtFrame="_blank" w:tooltip="Кримінальний процесуальний кодекс України; нормативно-правовий акт № 4651-VI від 13.04.2012" w:history="1">
        <w:r w:rsidRPr="005D5377">
          <w:rPr>
            <w:rFonts w:ascii="Times New Roman" w:eastAsia="Times New Roman" w:hAnsi="Times New Roman" w:cs="Times New Roman"/>
            <w:color w:val="000000"/>
            <w:sz w:val="27"/>
            <w:szCs w:val="27"/>
            <w:u w:val="single"/>
            <w:lang w:eastAsia="ru-RU"/>
          </w:rPr>
          <w:t>ст. 163 КПК України</w:t>
        </w:r>
      </w:hyperlink>
      <w:r w:rsidRPr="005D5377">
        <w:rPr>
          <w:rFonts w:ascii="Times New Roman" w:eastAsia="Times New Roman" w:hAnsi="Times New Roman" w:cs="Times New Roman"/>
          <w:color w:val="000000"/>
          <w:sz w:val="27"/>
          <w:szCs w:val="27"/>
          <w:lang w:eastAsia="ru-RU"/>
        </w:rPr>
        <w:t>, слідчий суддя, суд в ухвалі про надання тимчасового доступу до речей і документів може дати розпорядження про надання можливості вилучення речей і документів, якщо сторона кримінального провадження доведе наявність достатніх підстав вважати, що без такого вилучення існує реальна загроза зміни або знищення речей чи документів, або таке вилучення необхідне для досягнення мети отримання доступу до речей і документів.</w:t>
      </w:r>
      <w:hyperlink r:id="rId18" w:anchor="1016" w:tgtFrame="_blank" w:tooltip="Кримінальний процесуальний кодекс України; нормативно-правовий акт № 4651-VI від 13.04.2012" w:history="1">
        <w:r w:rsidRPr="005D5377">
          <w:rPr>
            <w:rFonts w:ascii="Times New Roman" w:eastAsia="Times New Roman" w:hAnsi="Times New Roman" w:cs="Times New Roman"/>
            <w:color w:val="000000"/>
            <w:sz w:val="27"/>
            <w:szCs w:val="27"/>
            <w:u w:val="single"/>
            <w:lang w:eastAsia="ru-RU"/>
          </w:rPr>
          <w:t>Статтею 132 КПК України</w:t>
        </w:r>
      </w:hyperlink>
      <w:r w:rsidRPr="005D5377">
        <w:rPr>
          <w:rFonts w:ascii="Times New Roman" w:eastAsia="Times New Roman" w:hAnsi="Times New Roman" w:cs="Times New Roman"/>
          <w:color w:val="000000"/>
          <w:sz w:val="27"/>
          <w:szCs w:val="27"/>
          <w:lang w:eastAsia="ru-RU"/>
        </w:rPr>
        <w:t> визначені загальні правила застосування заходів забезпечення кримінального провадження та передбачені обставини, за яких не допускається застосування заходів кримінального провадження.</w:t>
      </w:r>
    </w:p>
    <w:p w:rsidR="005D5377" w:rsidRPr="005D5377" w:rsidRDefault="005D5377" w:rsidP="005D537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D5377">
        <w:rPr>
          <w:rFonts w:ascii="Times New Roman" w:eastAsia="Times New Roman" w:hAnsi="Times New Roman" w:cs="Times New Roman"/>
          <w:color w:val="000000"/>
          <w:sz w:val="27"/>
          <w:szCs w:val="27"/>
          <w:lang w:eastAsia="ru-RU"/>
        </w:rPr>
        <w:t>    Згідно до ч. 5 </w:t>
      </w:r>
      <w:hyperlink r:id="rId19" w:anchor="1016" w:tgtFrame="_blank" w:tooltip="Кримінальний процесуальний кодекс України; нормативно-правовий акт № 4651-VI від 13.04.2012" w:history="1">
        <w:r w:rsidRPr="005D5377">
          <w:rPr>
            <w:rFonts w:ascii="Times New Roman" w:eastAsia="Times New Roman" w:hAnsi="Times New Roman" w:cs="Times New Roman"/>
            <w:color w:val="000000"/>
            <w:sz w:val="27"/>
            <w:szCs w:val="27"/>
            <w:u w:val="single"/>
            <w:lang w:eastAsia="ru-RU"/>
          </w:rPr>
          <w:t>ст. 132 КПК України</w:t>
        </w:r>
      </w:hyperlink>
      <w:r w:rsidRPr="005D5377">
        <w:rPr>
          <w:rFonts w:ascii="Times New Roman" w:eastAsia="Times New Roman" w:hAnsi="Times New Roman" w:cs="Times New Roman"/>
          <w:color w:val="000000"/>
          <w:sz w:val="27"/>
          <w:szCs w:val="27"/>
          <w:lang w:eastAsia="ru-RU"/>
        </w:rPr>
        <w:t> під час розгляду питання про застосування заходів забезпечення кримінального провадження сторони кримінального провадження повинні подати слідчому судді або суду докази обставин, на які вони посилаються.</w:t>
      </w:r>
    </w:p>
    <w:p w:rsidR="005D5377" w:rsidRPr="005D5377" w:rsidRDefault="005D5377" w:rsidP="005D537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D5377">
        <w:rPr>
          <w:rFonts w:ascii="Times New Roman" w:eastAsia="Times New Roman" w:hAnsi="Times New Roman" w:cs="Times New Roman"/>
          <w:color w:val="000000"/>
          <w:sz w:val="27"/>
          <w:szCs w:val="27"/>
          <w:lang w:eastAsia="ru-RU"/>
        </w:rPr>
        <w:lastRenderedPageBreak/>
        <w:t>    Вивчивши клопотання та додані до нього докази, слідчий суддя приходить до висновку, що клопотання необхідно задовольнити, оскільки зазначені документи мають значення для встановлення обставин, що підлягають доказуванню у кримінальному провадженні, враховуючи, що вказані документи самі по собі або в сукупності з іншими речами і документами кримінального провадження, мають суттєве значення для встановлення обставин у кримінальному провадженні.</w:t>
      </w:r>
    </w:p>
    <w:p w:rsidR="005D5377" w:rsidRPr="005D5377" w:rsidRDefault="005D5377" w:rsidP="005D537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D5377">
        <w:rPr>
          <w:rFonts w:ascii="Times New Roman" w:eastAsia="Times New Roman" w:hAnsi="Times New Roman" w:cs="Times New Roman"/>
          <w:color w:val="000000"/>
          <w:sz w:val="27"/>
          <w:szCs w:val="27"/>
          <w:lang w:eastAsia="ru-RU"/>
        </w:rPr>
        <w:t>    Керуючись ст.ст. </w:t>
      </w:r>
      <w:hyperlink r:id="rId20" w:anchor="1004" w:tgtFrame="_blank" w:tooltip="Кримінальний процесуальний кодекс України; нормативно-правовий акт № 4651-VI від 13.04.2012" w:history="1">
        <w:r w:rsidRPr="005D5377">
          <w:rPr>
            <w:rFonts w:ascii="Times New Roman" w:eastAsia="Times New Roman" w:hAnsi="Times New Roman" w:cs="Times New Roman"/>
            <w:color w:val="000000"/>
            <w:sz w:val="27"/>
            <w:szCs w:val="27"/>
            <w:u w:val="single"/>
            <w:lang w:eastAsia="ru-RU"/>
          </w:rPr>
          <w:t>131</w:t>
        </w:r>
      </w:hyperlink>
      <w:r w:rsidRPr="005D5377">
        <w:rPr>
          <w:rFonts w:ascii="Times New Roman" w:eastAsia="Times New Roman" w:hAnsi="Times New Roman" w:cs="Times New Roman"/>
          <w:color w:val="000000"/>
          <w:sz w:val="27"/>
          <w:szCs w:val="27"/>
          <w:lang w:eastAsia="ru-RU"/>
        </w:rPr>
        <w:t>, </w:t>
      </w:r>
      <w:hyperlink r:id="rId21" w:anchor="1016" w:tgtFrame="_blank" w:tooltip="Кримінальний процесуальний кодекс України; нормативно-правовий акт № 4651-VI від 13.04.2012" w:history="1">
        <w:r w:rsidRPr="005D5377">
          <w:rPr>
            <w:rFonts w:ascii="Times New Roman" w:eastAsia="Times New Roman" w:hAnsi="Times New Roman" w:cs="Times New Roman"/>
            <w:color w:val="000000"/>
            <w:sz w:val="27"/>
            <w:szCs w:val="27"/>
            <w:u w:val="single"/>
            <w:lang w:eastAsia="ru-RU"/>
          </w:rPr>
          <w:t>132</w:t>
        </w:r>
      </w:hyperlink>
      <w:r w:rsidRPr="005D5377">
        <w:rPr>
          <w:rFonts w:ascii="Times New Roman" w:eastAsia="Times New Roman" w:hAnsi="Times New Roman" w:cs="Times New Roman"/>
          <w:color w:val="000000"/>
          <w:sz w:val="27"/>
          <w:szCs w:val="27"/>
          <w:lang w:eastAsia="ru-RU"/>
        </w:rPr>
        <w:t>, </w:t>
      </w:r>
      <w:hyperlink r:id="rId22" w:anchor="1211" w:tgtFrame="_blank" w:tooltip="Кримінальний процесуальний кодекс України; нормативно-правовий акт № 4651-VI від 13.04.2012" w:history="1">
        <w:r w:rsidRPr="005D5377">
          <w:rPr>
            <w:rFonts w:ascii="Times New Roman" w:eastAsia="Times New Roman" w:hAnsi="Times New Roman" w:cs="Times New Roman"/>
            <w:color w:val="000000"/>
            <w:sz w:val="27"/>
            <w:szCs w:val="27"/>
            <w:u w:val="single"/>
            <w:lang w:eastAsia="ru-RU"/>
          </w:rPr>
          <w:t>159</w:t>
        </w:r>
      </w:hyperlink>
      <w:r w:rsidRPr="005D5377">
        <w:rPr>
          <w:rFonts w:ascii="Times New Roman" w:eastAsia="Times New Roman" w:hAnsi="Times New Roman" w:cs="Times New Roman"/>
          <w:color w:val="000000"/>
          <w:sz w:val="27"/>
          <w:szCs w:val="27"/>
          <w:lang w:eastAsia="ru-RU"/>
        </w:rPr>
        <w:t>, </w:t>
      </w:r>
      <w:hyperlink r:id="rId23" w:anchor="1214" w:tgtFrame="_blank" w:tooltip="Кримінальний процесуальний кодекс України; нормативно-правовий акт № 4651-VI від 13.04.2012" w:history="1">
        <w:r w:rsidRPr="005D5377">
          <w:rPr>
            <w:rFonts w:ascii="Times New Roman" w:eastAsia="Times New Roman" w:hAnsi="Times New Roman" w:cs="Times New Roman"/>
            <w:color w:val="000000"/>
            <w:sz w:val="27"/>
            <w:szCs w:val="27"/>
            <w:u w:val="single"/>
            <w:lang w:eastAsia="ru-RU"/>
          </w:rPr>
          <w:t>160-165 КПК України</w:t>
        </w:r>
      </w:hyperlink>
      <w:r w:rsidRPr="005D5377">
        <w:rPr>
          <w:rFonts w:ascii="Times New Roman" w:eastAsia="Times New Roman" w:hAnsi="Times New Roman" w:cs="Times New Roman"/>
          <w:color w:val="000000"/>
          <w:sz w:val="27"/>
          <w:szCs w:val="27"/>
          <w:lang w:eastAsia="ru-RU"/>
        </w:rPr>
        <w:t>, суд,</w:t>
      </w:r>
      <w:r w:rsidRPr="005D5377">
        <w:rPr>
          <w:rFonts w:ascii="Times New Roman" w:eastAsia="Times New Roman" w:hAnsi="Times New Roman" w:cs="Times New Roman"/>
          <w:b/>
          <w:bCs/>
          <w:color w:val="000000"/>
          <w:sz w:val="27"/>
          <w:szCs w:val="27"/>
          <w:lang w:eastAsia="ru-RU"/>
        </w:rPr>
        <w:t>  </w:t>
      </w:r>
    </w:p>
    <w:p w:rsidR="005D5377" w:rsidRPr="005D5377" w:rsidRDefault="005D5377" w:rsidP="005D537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5D5377">
        <w:rPr>
          <w:rFonts w:ascii="Times New Roman" w:eastAsia="Times New Roman" w:hAnsi="Times New Roman" w:cs="Times New Roman"/>
          <w:b/>
          <w:bCs/>
          <w:color w:val="000000"/>
          <w:sz w:val="27"/>
          <w:szCs w:val="27"/>
          <w:lang w:eastAsia="ru-RU"/>
        </w:rPr>
        <w:t>УХВАЛИВ:</w:t>
      </w:r>
    </w:p>
    <w:p w:rsidR="005D5377" w:rsidRPr="005D5377" w:rsidRDefault="005D5377" w:rsidP="005D537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D5377">
        <w:rPr>
          <w:rFonts w:ascii="Times New Roman" w:eastAsia="Times New Roman" w:hAnsi="Times New Roman" w:cs="Times New Roman"/>
          <w:color w:val="000000"/>
          <w:sz w:val="27"/>
          <w:szCs w:val="27"/>
          <w:lang w:eastAsia="ru-RU"/>
        </w:rPr>
        <w:t>    Клопотання задовольнити.</w:t>
      </w:r>
    </w:p>
    <w:p w:rsidR="005D5377" w:rsidRPr="005D5377" w:rsidRDefault="005D5377" w:rsidP="005D537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D5377">
        <w:rPr>
          <w:rFonts w:ascii="Times New Roman" w:eastAsia="Times New Roman" w:hAnsi="Times New Roman" w:cs="Times New Roman"/>
          <w:color w:val="000000"/>
          <w:sz w:val="27"/>
          <w:szCs w:val="27"/>
          <w:lang w:eastAsia="ru-RU"/>
        </w:rPr>
        <w:t>    Надати дозвіл слідчому СВ Святошинського УП ГУНП в м. Києві Миськову Артему Олександровичу (за письмовим дорученням в порядку ст.</w:t>
      </w:r>
      <w:hyperlink r:id="rId24" w:anchor="299" w:tgtFrame="_blank" w:tooltip="Кримінальний процесуальний кодекс України; нормативно-правовий акт № 4651-VI від 13.04.2012" w:history="1">
        <w:r w:rsidRPr="005D5377">
          <w:rPr>
            <w:rFonts w:ascii="Times New Roman" w:eastAsia="Times New Roman" w:hAnsi="Times New Roman" w:cs="Times New Roman"/>
            <w:color w:val="000000"/>
            <w:sz w:val="27"/>
            <w:szCs w:val="27"/>
            <w:u w:val="single"/>
            <w:lang w:eastAsia="ru-RU"/>
          </w:rPr>
          <w:t>40</w:t>
        </w:r>
      </w:hyperlink>
      <w:r w:rsidRPr="005D5377">
        <w:rPr>
          <w:rFonts w:ascii="Times New Roman" w:eastAsia="Times New Roman" w:hAnsi="Times New Roman" w:cs="Times New Roman"/>
          <w:color w:val="000000"/>
          <w:sz w:val="27"/>
          <w:szCs w:val="27"/>
          <w:lang w:eastAsia="ru-RU"/>
        </w:rPr>
        <w:t>, ст.</w:t>
      </w:r>
      <w:hyperlink r:id="rId25" w:anchor="314" w:tgtFrame="_blank" w:tooltip="Кримінальний процесуальний кодекс України; нормативно-правовий акт № 4651-VI від 13.04.2012" w:history="1">
        <w:r w:rsidRPr="005D5377">
          <w:rPr>
            <w:rFonts w:ascii="Times New Roman" w:eastAsia="Times New Roman" w:hAnsi="Times New Roman" w:cs="Times New Roman"/>
            <w:color w:val="000000"/>
            <w:sz w:val="27"/>
            <w:szCs w:val="27"/>
            <w:u w:val="single"/>
            <w:lang w:eastAsia="ru-RU"/>
          </w:rPr>
          <w:t>41 КПК України</w:t>
        </w:r>
      </w:hyperlink>
      <w:r w:rsidRPr="005D5377">
        <w:rPr>
          <w:rFonts w:ascii="Times New Roman" w:eastAsia="Times New Roman" w:hAnsi="Times New Roman" w:cs="Times New Roman"/>
          <w:color w:val="000000"/>
          <w:sz w:val="27"/>
          <w:szCs w:val="27"/>
          <w:lang w:eastAsia="ru-RU"/>
        </w:rPr>
        <w:t> іншим працівникам Національної поліції України), про тимчасовий доступ до речей і документів, які містять охоронювану законом таємницю, та зобов'язати керівника ПАТ «ПРИВАТБАНК» у м. Кропивницькому, МФО 323583 (адреса:</w:t>
      </w:r>
      <w:r w:rsidRPr="005D5377">
        <w:rPr>
          <w:rFonts w:ascii="Times New Roman" w:eastAsia="Times New Roman" w:hAnsi="Times New Roman" w:cs="Times New Roman"/>
          <w:b/>
          <w:bCs/>
          <w:color w:val="000000"/>
          <w:sz w:val="27"/>
          <w:szCs w:val="27"/>
          <w:lang w:eastAsia="ru-RU"/>
        </w:rPr>
        <w:t> </w:t>
      </w:r>
      <w:r w:rsidRPr="005D5377">
        <w:rPr>
          <w:rFonts w:ascii="Times New Roman" w:eastAsia="Times New Roman" w:hAnsi="Times New Roman" w:cs="Times New Roman"/>
          <w:color w:val="000000"/>
          <w:sz w:val="27"/>
          <w:szCs w:val="27"/>
          <w:lang w:eastAsia="ru-RU"/>
        </w:rPr>
        <w:t>м. Кропивницький, вул. Преображенська, б. 2</w:t>
      </w:r>
      <w:r w:rsidRPr="005D5377">
        <w:rPr>
          <w:rFonts w:ascii="Times New Roman" w:eastAsia="Times New Roman" w:hAnsi="Times New Roman" w:cs="Times New Roman"/>
          <w:b/>
          <w:bCs/>
          <w:color w:val="000000"/>
          <w:sz w:val="27"/>
          <w:szCs w:val="27"/>
          <w:lang w:eastAsia="ru-RU"/>
        </w:rPr>
        <w:t>)</w:t>
      </w:r>
      <w:r w:rsidRPr="005D5377">
        <w:rPr>
          <w:rFonts w:ascii="Times New Roman" w:eastAsia="Times New Roman" w:hAnsi="Times New Roman" w:cs="Times New Roman"/>
          <w:color w:val="000000"/>
          <w:sz w:val="27"/>
          <w:szCs w:val="27"/>
          <w:lang w:eastAsia="ru-RU"/>
        </w:rPr>
        <w:t>, розкрити банківську таємницю по поточному рахунку №26008052910329 відносно клієнта Банку - ПП «Ремдорстрой Сервіс» (код ЄРДПОУ 39085830), та вилучити належним чином засвідчені копії в повному обсязі (здійснити їх виїмку), а саме:    </w:t>
      </w:r>
    </w:p>
    <w:p w:rsidR="005D5377" w:rsidRPr="005D5377" w:rsidRDefault="005D5377" w:rsidP="005D537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D5377">
        <w:rPr>
          <w:rFonts w:ascii="Times New Roman" w:eastAsia="Times New Roman" w:hAnsi="Times New Roman" w:cs="Times New Roman"/>
          <w:color w:val="000000"/>
          <w:sz w:val="27"/>
          <w:szCs w:val="27"/>
          <w:lang w:eastAsia="ru-RU"/>
        </w:rPr>
        <w:t>- виписку руху грошових коштів по поточному рахунку №26008052910329 ПП «Ремдорстрой Сервіс» (код ЄРДПОУ 39085830), із зазначенням контрагентів в роздрукованому та електронному вигляді (вказавши всі ідентифікаційні ознаки та призначення платежів, відомості про стан рахунку клієнта на теперішній час) за період часу з дати відкриття рахунку по 27.02.2017 року;</w:t>
      </w:r>
    </w:p>
    <w:p w:rsidR="005D5377" w:rsidRPr="005D5377" w:rsidRDefault="005D5377" w:rsidP="005D537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D5377">
        <w:rPr>
          <w:rFonts w:ascii="Times New Roman" w:eastAsia="Times New Roman" w:hAnsi="Times New Roman" w:cs="Times New Roman"/>
          <w:color w:val="000000"/>
          <w:sz w:val="27"/>
          <w:szCs w:val="27"/>
          <w:lang w:eastAsia="ru-RU"/>
        </w:rPr>
        <w:t>- документи, в яких міститься інформація про осіб, які мають право розпоряджатись грошовими коштами, які знаходяться на по поточному рахунку № 26008052910329 - ПП «Ремдорстрой Сервіс» (код ЄРДПОУ 39085830); документи щодо осіб, які отримували грошові кошти з вказаного рахунку готівкою; договори про надання банківських послуг з використанням програмно-технічного комплексу «Банк-Клієнт», а також технічну документацію щодо проведення працівниками Банку інсталяції на комп'ютер ПП «Ремдорстрой Сервіс» (код ЄРДПОУ 39085830), вказаної системи, включаючи місце проведення вказаної операції; документи, якими оформлюється та підтверджується коло осіб, що мають доступ до даної системи по поточному рахунку №26008052910329 ПП «Ремдорстрой Сервіс» (код ЄРДПОУ 39085830), за період з дати відкриття рахунку по 27.02.2017 року;</w:t>
      </w:r>
    </w:p>
    <w:p w:rsidR="005D5377" w:rsidRPr="005D5377" w:rsidRDefault="005D5377" w:rsidP="005D537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D5377">
        <w:rPr>
          <w:rFonts w:ascii="Times New Roman" w:eastAsia="Times New Roman" w:hAnsi="Times New Roman" w:cs="Times New Roman"/>
          <w:color w:val="000000"/>
          <w:sz w:val="27"/>
          <w:szCs w:val="27"/>
          <w:lang w:eastAsia="ru-RU"/>
        </w:rPr>
        <w:t xml:space="preserve">- документи, в тому числі електронні реєстри чи логфайли, якими зафіксовано номер телефону чи ІР-адрес, на який передавалися дані з ПАТ «Приватбанк» у м. Кропивницькому, МФО 323583 про зміну залишків на по поточному рахунку </w:t>
      </w:r>
      <w:r w:rsidRPr="005D5377">
        <w:rPr>
          <w:rFonts w:ascii="Times New Roman" w:eastAsia="Times New Roman" w:hAnsi="Times New Roman" w:cs="Times New Roman"/>
          <w:color w:val="000000"/>
          <w:sz w:val="27"/>
          <w:szCs w:val="27"/>
          <w:lang w:eastAsia="ru-RU"/>
        </w:rPr>
        <w:lastRenderedPageBreak/>
        <w:t>№26008052910329 ПП «Ремдорстрой Сервіс» (код ЄРДПОУ 39085830), по системі «Клієнт-Банк» за період часу з дати відкриття рахунку по 27.02.2017 року;</w:t>
      </w:r>
    </w:p>
    <w:p w:rsidR="005D5377" w:rsidRPr="005D5377" w:rsidRDefault="005D5377" w:rsidP="005D537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D5377">
        <w:rPr>
          <w:rFonts w:ascii="Times New Roman" w:eastAsia="Times New Roman" w:hAnsi="Times New Roman" w:cs="Times New Roman"/>
          <w:color w:val="000000"/>
          <w:sz w:val="27"/>
          <w:szCs w:val="27"/>
          <w:lang w:eastAsia="ru-RU"/>
        </w:rPr>
        <w:t>- банківські документи, які оформлюються при операції в касі банку, на підставі, яких було видано готівку з поточного рахунку №26008052910329 ПП «Ремдорстрой Сервіс» (код ЄРДПОУ 39085830), а саме: заяви на переказ готівки на поточні, вкладні (депозитні) рахунки, на рахунки інших фізичних та юридичних осіб, які відкриті в ПАТ «ПРИВАТБАНК» у м. Кропивницькому, МФО 323583 або в іншому Банку, та переказ без відкриття рахунку; наявні прибуткові касові ордери від працівників Банку за внутрішньобанківськими операціями; документи, установлені відповідною платіжною системою, для відправлення переказу та виплати його отримувачу готівкою в національній валюті; квитанції (другий примірник прибуткового касового документа) або інший документ, що є підтвердженням про внесення готівки у відповідній платіжній системі; документи, які стосуються касових операцій, а саме касові ордера, видаткові відомості, видаткові касові ордера про одержання готівки із зазначенням одержаної суми, видаткові касові ордера та видаткові відомості, які виписані на іншу особу, розрахункові документи, інші касові документи, які згідно із законодавством України підтверджували факт отримання (повернення) готівкових коштів; банківську виписку з касової книжки щодо фіксації всіх касових операцій стосовно видачі (повернення) коштів з поточного рахунку; грошові чеки; довіреності, на підставі яких особа отримувала кошти з даного поточного рахунку; всі наявні акти про розбіжності при видачі (повернені) коштів за період часу з дати відкриття рахунку по 27.02.2017 року;</w:t>
      </w:r>
    </w:p>
    <w:p w:rsidR="005D5377" w:rsidRPr="005D5377" w:rsidRDefault="005D5377" w:rsidP="005D537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D5377">
        <w:rPr>
          <w:rFonts w:ascii="Times New Roman" w:eastAsia="Times New Roman" w:hAnsi="Times New Roman" w:cs="Times New Roman"/>
          <w:color w:val="000000"/>
          <w:sz w:val="27"/>
          <w:szCs w:val="27"/>
          <w:lang w:eastAsia="ru-RU"/>
        </w:rPr>
        <w:t>- електронні ресурси, якими зафіксовано (відеовізуальний контроль) отримання та перерахування готівки в приміщенні ПАТ «ПРИВАТБАНК» у м. Кропивницькому, МФО 323583, де було здійснено видачу готівки по поточному рахунку №26008052910329 ПП «Ремдорстрой Сервіс» (код ЄРДПОУ 39085830), за період часу з дати відкриття рахунку по 27.02.2017 року;</w:t>
      </w:r>
    </w:p>
    <w:p w:rsidR="005D5377" w:rsidRPr="005D5377" w:rsidRDefault="005D5377" w:rsidP="005D537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D5377">
        <w:rPr>
          <w:rFonts w:ascii="Times New Roman" w:eastAsia="Times New Roman" w:hAnsi="Times New Roman" w:cs="Times New Roman"/>
          <w:color w:val="000000"/>
          <w:sz w:val="27"/>
          <w:szCs w:val="27"/>
          <w:lang w:eastAsia="ru-RU"/>
        </w:rPr>
        <w:t>- всі наявні документи стосовно ПП «Ремдорстрой Сервіс» (код ЄРДПОУ 39085830) - клієнта банку ПАТ «ПРИВАТБАНК» у м. Кропивницькому, МФО 323583, а саме: установчі та реєстраційні документи; накази; всі наявні заяви; довіреності; копії документів, які посвідчують особу; картки зі зразками печатки та підпису; заява про відкриття та закриття рахунку, додатки до них; заява про видачу чекової книжки; документи, що свідчать про видачу готівкових коштів посадовим особам ТОВ «Інтерканзбуд» чи іншим особам за дорученням (чеки та доручення на отримання готівки, офіційного листування та інші документи); копії наявних паспортів, за період часу з дати відкриття рахунку по 27.02.2017 року.</w:t>
      </w:r>
    </w:p>
    <w:p w:rsidR="005D5377" w:rsidRPr="005D5377" w:rsidRDefault="005D5377" w:rsidP="005D537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D5377">
        <w:rPr>
          <w:rFonts w:ascii="Times New Roman" w:eastAsia="Times New Roman" w:hAnsi="Times New Roman" w:cs="Times New Roman"/>
          <w:color w:val="000000"/>
          <w:sz w:val="27"/>
          <w:szCs w:val="27"/>
          <w:lang w:eastAsia="ru-RU"/>
        </w:rPr>
        <w:t>    Ухвала слідчого судді діє один місяць.</w:t>
      </w:r>
    </w:p>
    <w:p w:rsidR="005D5377" w:rsidRPr="005D5377" w:rsidRDefault="005D5377" w:rsidP="005D537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D5377">
        <w:rPr>
          <w:rFonts w:ascii="Times New Roman" w:eastAsia="Times New Roman" w:hAnsi="Times New Roman" w:cs="Times New Roman"/>
          <w:color w:val="000000"/>
          <w:sz w:val="27"/>
          <w:szCs w:val="27"/>
          <w:lang w:eastAsia="ru-RU"/>
        </w:rPr>
        <w:t>    Ухвала слідчого судді оскарженню не підлягає, запречення можуть бути подані під час підготовчого провадження у суді.</w:t>
      </w:r>
    </w:p>
    <w:p w:rsidR="005D5377" w:rsidRPr="005D5377" w:rsidRDefault="005D5377" w:rsidP="005D537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D5377">
        <w:rPr>
          <w:rFonts w:ascii="Times New Roman" w:eastAsia="Times New Roman" w:hAnsi="Times New Roman" w:cs="Times New Roman"/>
          <w:b/>
          <w:bCs/>
          <w:color w:val="000000"/>
          <w:sz w:val="27"/>
          <w:szCs w:val="27"/>
          <w:lang w:eastAsia="ru-RU"/>
        </w:rPr>
        <w:lastRenderedPageBreak/>
        <w:t>Слідчий суддя                                                                    Т.О. Величко</w:t>
      </w:r>
    </w:p>
    <w:p w:rsidR="00CE3828" w:rsidRPr="005D5377" w:rsidRDefault="00CE3828" w:rsidP="005D5377"/>
    <w:sectPr w:rsidR="00CE3828" w:rsidRPr="005D53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377"/>
    <w:rsid w:val="005D5377"/>
    <w:rsid w:val="00CE38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F59D2"/>
  <w15:chartTrackingRefBased/>
  <w15:docId w15:val="{CF52357B-D079-48A3-A91A-C26B5793C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z-">
    <w:name w:val="HTML Top of Form"/>
    <w:basedOn w:val="a"/>
    <w:next w:val="a"/>
    <w:link w:val="z-0"/>
    <w:hidden/>
    <w:uiPriority w:val="99"/>
    <w:semiHidden/>
    <w:unhideWhenUsed/>
    <w:rsid w:val="005D5377"/>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5D5377"/>
    <w:rPr>
      <w:rFonts w:ascii="Arial" w:eastAsia="Times New Roman" w:hAnsi="Arial" w:cs="Arial"/>
      <w:vanish/>
      <w:sz w:val="16"/>
      <w:szCs w:val="16"/>
      <w:lang w:eastAsia="ru-RU"/>
    </w:rPr>
  </w:style>
  <w:style w:type="character" w:styleId="a3">
    <w:name w:val="Hyperlink"/>
    <w:basedOn w:val="a0"/>
    <w:uiPriority w:val="99"/>
    <w:semiHidden/>
    <w:unhideWhenUsed/>
    <w:rsid w:val="005D5377"/>
    <w:rPr>
      <w:color w:val="0000FF"/>
      <w:u w:val="single"/>
    </w:rPr>
  </w:style>
  <w:style w:type="paragraph" w:styleId="z-1">
    <w:name w:val="HTML Bottom of Form"/>
    <w:basedOn w:val="a"/>
    <w:next w:val="a"/>
    <w:link w:val="z-2"/>
    <w:hidden/>
    <w:uiPriority w:val="99"/>
    <w:semiHidden/>
    <w:unhideWhenUsed/>
    <w:rsid w:val="005D5377"/>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5D5377"/>
    <w:rPr>
      <w:rFonts w:ascii="Arial" w:eastAsia="Times New Roman" w:hAnsi="Arial" w:cs="Arial"/>
      <w:vanish/>
      <w:sz w:val="16"/>
      <w:szCs w:val="16"/>
      <w:lang w:eastAsia="ru-RU"/>
    </w:rPr>
  </w:style>
  <w:style w:type="paragraph" w:styleId="a4">
    <w:name w:val="Normal (Web)"/>
    <w:basedOn w:val="a"/>
    <w:uiPriority w:val="99"/>
    <w:semiHidden/>
    <w:unhideWhenUsed/>
    <w:rsid w:val="005D537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513019">
      <w:bodyDiv w:val="1"/>
      <w:marLeft w:val="0"/>
      <w:marRight w:val="0"/>
      <w:marTop w:val="0"/>
      <w:marBottom w:val="0"/>
      <w:divBdr>
        <w:top w:val="none" w:sz="0" w:space="0" w:color="auto"/>
        <w:left w:val="none" w:sz="0" w:space="0" w:color="auto"/>
        <w:bottom w:val="none" w:sz="0" w:space="0" w:color="auto"/>
        <w:right w:val="none" w:sz="0" w:space="0" w:color="auto"/>
      </w:divBdr>
    </w:div>
    <w:div w:id="2055082331">
      <w:bodyDiv w:val="1"/>
      <w:marLeft w:val="0"/>
      <w:marRight w:val="0"/>
      <w:marTop w:val="0"/>
      <w:marBottom w:val="0"/>
      <w:divBdr>
        <w:top w:val="none" w:sz="0" w:space="0" w:color="auto"/>
        <w:left w:val="none" w:sz="0" w:space="0" w:color="auto"/>
        <w:bottom w:val="none" w:sz="0" w:space="0" w:color="auto"/>
        <w:right w:val="none" w:sz="0" w:space="0" w:color="auto"/>
      </w:divBdr>
      <w:divsChild>
        <w:div w:id="1234706394">
          <w:marLeft w:val="150"/>
          <w:marRight w:val="15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ed_2016_06_02/pravo1/Z960254K.html?pravo=1" TargetMode="External"/><Relationship Id="rId13" Type="http://schemas.openxmlformats.org/officeDocument/2006/relationships/hyperlink" Target="http://search.ligazakon.ua/l_doc2.nsf/link1/an_1004/ed_2017_12_15/pravo1/T124651.html?pravo=1" TargetMode="External"/><Relationship Id="rId18" Type="http://schemas.openxmlformats.org/officeDocument/2006/relationships/hyperlink" Target="http://search.ligazakon.ua/l_doc2.nsf/link1/an_1016/ed_2017_12_15/pravo1/T124651.html?pravo=1"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earch.ligazakon.ua/l_doc2.nsf/link1/an_1016/ed_2017_12_15/pravo1/T124651.html?pravo=1" TargetMode="External"/><Relationship Id="rId7" Type="http://schemas.openxmlformats.org/officeDocument/2006/relationships/hyperlink" Target="http://search.ligazakon.ua/l_doc2.nsf/link1/an_2360/ed_2017_12_15/pravo1/T124651.html?pravo=1" TargetMode="External"/><Relationship Id="rId12" Type="http://schemas.openxmlformats.org/officeDocument/2006/relationships/hyperlink" Target="http://search.ligazakon.ua/l_doc2.nsf/link1/an_1211/ed_2017_12_15/pravo1/T124651.html?pravo=1" TargetMode="External"/><Relationship Id="rId17" Type="http://schemas.openxmlformats.org/officeDocument/2006/relationships/hyperlink" Target="http://search.ligazakon.ua/l_doc2.nsf/link1/an_1239/ed_2017_12_15/pravo1/T124651.html?pravo=1" TargetMode="External"/><Relationship Id="rId25" Type="http://schemas.openxmlformats.org/officeDocument/2006/relationships/hyperlink" Target="http://search.ligazakon.ua/l_doc2.nsf/link1/an_314/ed_2017_12_15/pravo1/T124651.html?pravo=1" TargetMode="External"/><Relationship Id="rId2" Type="http://schemas.openxmlformats.org/officeDocument/2006/relationships/settings" Target="settings.xml"/><Relationship Id="rId16" Type="http://schemas.openxmlformats.org/officeDocument/2006/relationships/hyperlink" Target="http://search.ligazakon.ua/l_doc2.nsf/link1/an_1211/ed_2017_12_15/pravo1/T124651.html?pravo=1" TargetMode="External"/><Relationship Id="rId20" Type="http://schemas.openxmlformats.org/officeDocument/2006/relationships/hyperlink" Target="http://search.ligazakon.ua/l_doc2.nsf/link1/an_1004/ed_2017_12_15/pravo1/T124651.html?pravo=1" TargetMode="External"/><Relationship Id="rId1" Type="http://schemas.openxmlformats.org/officeDocument/2006/relationships/styles" Target="styles.xml"/><Relationship Id="rId6" Type="http://schemas.openxmlformats.org/officeDocument/2006/relationships/hyperlink" Target="http://search.ligazakon.ua/l_doc2.nsf/link1/an_909904/ed_2017_12_15/pravo1/T012341.html?pravo=1" TargetMode="External"/><Relationship Id="rId11" Type="http://schemas.openxmlformats.org/officeDocument/2006/relationships/hyperlink" Target="http://search.ligazakon.ua/l_doc2.nsf/link1/an_1224/ed_2017_12_15/pravo1/T124651.html?pravo=1" TargetMode="External"/><Relationship Id="rId24" Type="http://schemas.openxmlformats.org/officeDocument/2006/relationships/hyperlink" Target="http://search.ligazakon.ua/l_doc2.nsf/link1/an_299/ed_2017_12_15/pravo1/T124651.html?pravo=1" TargetMode="External"/><Relationship Id="rId5" Type="http://schemas.openxmlformats.org/officeDocument/2006/relationships/image" Target="media/image1.gif"/><Relationship Id="rId15" Type="http://schemas.openxmlformats.org/officeDocument/2006/relationships/hyperlink" Target="http://search.ligazakon.ua/l_doc2.nsf/link1/an_1016/ed_2017_12_15/pravo1/T124651.html?pravo=1" TargetMode="External"/><Relationship Id="rId23" Type="http://schemas.openxmlformats.org/officeDocument/2006/relationships/hyperlink" Target="http://search.ligazakon.ua/l_doc2.nsf/link1/an_1214/ed_2017_12_15/pravo1/T124651.html?pravo=1" TargetMode="External"/><Relationship Id="rId10" Type="http://schemas.openxmlformats.org/officeDocument/2006/relationships/hyperlink" Target="http://search.ligazakon.ua/l_doc2.nsf/link1/an_1214/ed_2017_12_15/pravo1/T124651.html?pravo=1" TargetMode="External"/><Relationship Id="rId19" Type="http://schemas.openxmlformats.org/officeDocument/2006/relationships/hyperlink" Target="http://search.ligazakon.ua/l_doc2.nsf/link1/an_1016/ed_2017_12_15/pravo1/T124651.html?pravo=1" TargetMode="External"/><Relationship Id="rId4" Type="http://schemas.openxmlformats.org/officeDocument/2006/relationships/hyperlink" Target="http://www.reyestr.court.gov.ua/Review/71342470" TargetMode="External"/><Relationship Id="rId9" Type="http://schemas.openxmlformats.org/officeDocument/2006/relationships/hyperlink" Target="http://search.ligazakon.ua/l_doc2.nsf/link1/an_127/ed_2016_06_02/pravo1/Z960254K.html?pravo=1" TargetMode="External"/><Relationship Id="rId14" Type="http://schemas.openxmlformats.org/officeDocument/2006/relationships/hyperlink" Target="http://search.ligazakon.ua/l_doc2.nsf/link1/an_1004/ed_2017_12_15/pravo1/T124651.html?pravo=1" TargetMode="External"/><Relationship Id="rId22" Type="http://schemas.openxmlformats.org/officeDocument/2006/relationships/hyperlink" Target="http://search.ligazakon.ua/l_doc2.nsf/link1/an_1211/ed_2017_12_15/pravo1/T124651.html?pravo=1"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3057</Words>
  <Characters>17431</Characters>
  <Application>Microsoft Office Word</Application>
  <DocSecurity>0</DocSecurity>
  <Lines>145</Lines>
  <Paragraphs>40</Paragraphs>
  <ScaleCrop>false</ScaleCrop>
  <Company/>
  <LinksUpToDate>false</LinksUpToDate>
  <CharactersWithSpaces>20448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Камелина</dc:creator>
  <cp:keywords/>
  <dc:description/>
  <cp:lastModifiedBy>Анна Камелина</cp:lastModifiedBy>
  <cp:revision>1</cp:revision>
  <dcterms:created xsi:type="dcterms:W3CDTF">2018-01-10T14:56:00Z</dcterms:created>
  <dcterms:modified xsi:type="dcterms:W3CDTF">2018-01-10T14:57:00Z</dcterms:modified>
</cp:coreProperties>
</file>